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3562916" w:displacedByCustomXml="next"/>
    <w:bookmarkEnd w:id="0" w:displacedByCustomXml="next"/>
    <w:sdt>
      <w:sdtPr>
        <w:id w:val="944196256"/>
        <w:docPartObj>
          <w:docPartGallery w:val="Cover Pages"/>
          <w:docPartUnique/>
        </w:docPartObj>
      </w:sdtPr>
      <w:sdtContent>
        <w:p w14:paraId="74B0F0EA" w14:textId="6D94F1AD" w:rsidR="7375121D" w:rsidRDefault="00B42F8A" w:rsidP="7375121D">
          <w:pPr>
            <w:rPr>
              <w:noProof/>
            </w:rPr>
          </w:pPr>
          <w:r>
            <w:rPr>
              <w:noProof/>
            </w:rPr>
            <mc:AlternateContent>
              <mc:Choice Requires="wpg">
                <w:drawing>
                  <wp:anchor distT="0" distB="0" distL="114300" distR="114300" simplePos="0" relativeHeight="251658240" behindDoc="1" locked="0" layoutInCell="1" allowOverlap="1" wp14:anchorId="230DAE3B" wp14:editId="6ED9E397">
                    <wp:simplePos x="0" y="0"/>
                    <wp:positionH relativeFrom="page">
                      <wp:posOffset>137786</wp:posOffset>
                    </wp:positionH>
                    <wp:positionV relativeFrom="page">
                      <wp:posOffset>463463</wp:posOffset>
                    </wp:positionV>
                    <wp:extent cx="7265096" cy="9123045"/>
                    <wp:effectExtent l="0" t="0" r="0" b="635"/>
                    <wp:wrapNone/>
                    <wp:docPr id="193" name="Group 193"/>
                    <wp:cNvGraphicFramePr/>
                    <a:graphic xmlns:a="http://schemas.openxmlformats.org/drawingml/2006/main">
                      <a:graphicData uri="http://schemas.microsoft.com/office/word/2010/wordprocessingGroup">
                        <wpg:wgp>
                          <wpg:cNvGrpSpPr/>
                          <wpg:grpSpPr>
                            <a:xfrm>
                              <a:off x="0" y="0"/>
                              <a:ext cx="7265096" cy="9123045"/>
                              <a:chOff x="-315060" y="0"/>
                              <a:chExt cx="7265177"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3244739D" w:rsidR="00D60EF2" w:rsidRDefault="00CE56B9" w:rsidP="00346DC3">
                                      <w:r>
                                        <w:t>Author 1 Name: Cameron A. Barnes; Author 2 Name: Tyler S. Ince-Ingram Author 3 Name: First M. Last;Author4 Name: First M. Last;Author5 Name: First M. Last</w:t>
                                      </w:r>
                                    </w:p>
                                  </w:sdtContent>
                                </w:sdt>
                                <w:p w14:paraId="4DECBE08" w14:textId="6F501CAB" w:rsidR="00D60EF2" w:rsidRDefault="00F0347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315060" y="2757490"/>
                                <a:ext cx="7265177"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02B4A7A0" w:rsidR="00D60EF2" w:rsidRDefault="00F03477" w:rsidP="007B4962">
                                  <w:pPr>
                                    <w:pStyle w:val="Title"/>
                                    <w:jc w:val="center"/>
                                    <w:rPr>
                                      <w:sz w:val="72"/>
                                    </w:rPr>
                                  </w:pPr>
                                  <w:sdt>
                                    <w:sdtPr>
                                      <w:rPr>
                                        <w:rFonts w:eastAsia="Times New Roman" w:cs="Times New Roman"/>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F65DFC">
                                        <w:rPr>
                                          <w:rFonts w:eastAsia="Times New Roman" w:cs="Times New Roman"/>
                                        </w:rPr>
                                        <w:t>Team 517: NASA-MSFC-Transportation of Large Loads on Lunar Surface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10.85pt;margin-top:36.5pt;width:572.05pt;height:718.35pt;z-index:-251658240;mso-height-percent:909;mso-position-horizontal-relative:page;mso-position-vertical-relative:page;mso-height-percent:909" coordorigin="-3150" coordsize="72651,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zYxgMAAMcOAAAOAAAAZHJzL2Uyb0RvYy54bWzsV11v5CYUfa/U/4B43/hjxjMZK84qzTZR&#10;pWg32qTaZwbjsVUMFJjY2V/fC9ieyeykjVI1bdW+2OD7ARxfDoez933L0QPTppGiwMlJjBETVJaN&#10;2BT45/urd6cYGUtESbgUrMCPzOD3599/d9apnKWylrxkGkESYfJOFbi2VuVRZGjNWmJOpGICjJXU&#10;LbHQ1Zuo1KSD7C2P0jheRJ3UpdKSMmPg64dgxOc+f1Uxaj9VlWEW8QLD3Kx/av9cu2d0fkbyjSaq&#10;bugwDfKKWbSkETDolOoDsQRtdfNNqrahWhpZ2RMq20hWVUOZXwOsJokPVnOt5Vb5tWzybqMmmADa&#10;A5xenZZ+fLjW6k7dakCiUxvAwvfcWvpKt+4Ns0S9h+xxgoz1FlH4uEwXWbxaYETBtkrSWTzPAqi0&#10;BuRd3LtZksULAH8XTesf9+KT5XIXn6WnLj4ah4+eTKpTUCZmh4T5c0jc1UQxD7DJAYlbjZoSqng1&#10;x0iQFsr1MxQQERvOkPvoIfKeE2AmN4DdS9FanGancQxQOLSS2TJZQGd/tSRX2thrJlvkGgXWMAFf&#10;WOThxtjgOrq4UY3kTXnVcO47btewS67RA4F6J5QyYZNhgCeeXDh/IV1kSOq+ANbjenzLPnLm/Lj4&#10;zCqABn5m6ifjt+e3A/k51KRkYfwMljoub4rwv9YndN4VjD/lTn4vd5jl4O9Cmd/dU3D8x8FThB9Z&#10;CjsFt42Q+lgCPsFXBf8RpACNQ2kty0coHC0DtxhFrxr4dTfE2FuigUzgdwNB2k/wqLjsCiyHFka1&#10;1F+PfXf+UNlgxagDciqw+XVLNMOI/ySg5lfJfO7YzHfm2TKFjt63rPctYtteSqiHBKhYUd90/paP&#10;zUrL9gvw6IUbFUxEUBi7wNTqsXNpA2kCE1N2ceHdgMEUsTfiTlGX3KHqSvO+/0K0GurXAlF8lOM+&#10;I/lBGQdfFynkxdbKqvE1vsN1wBv2vKOnN9n82bHN70nNTQBo4qWbfx6v5rNAZ1CuA+E9oYAsTldw&#10;iv1PASO9/DspwPbrHvhpV7VvywaeACY6WMJxu+OD0bZHCOD5akZY/wf5AMRNEAP3bg//IHvQAosD&#10;LYBsDwbHgkMdPKMK9rVQusyW89UgQUd6cHpq0kNpvAK9kP519LDePKMOEBxTi1kWDtVDmTCevYMg&#10;cWUflutbR0TDC87m44rgBYFvrQjKX0bInlUEjg6CkByr4e/QCOPODyJhUAxBJIymQAqD6dWc8A9T&#10;Cf7CALclLzSHm527ju33varY3T/PfwMAAP//AwBQSwMEFAAGAAgAAAAhAOJbxu7fAAAACwEAAA8A&#10;AABkcnMvZG93bnJldi54bWxMj0tPwzAQhO9I/AdrkbhRJ0FNIMSpeKhcOLW8rm68JBHx2sROm/57&#10;tie47WhGs/NVq9kOYo9j6B0pSBcJCKTGmZ5aBW+v66sbECFqMnpwhAqOGGBVn59VujTuQBvcb2Mr&#10;uIRCqRV0MfpSytB0aHVYOI/E3pcbrY4sx1aaUR+43A4yS5JcWt0Tf+i0x8cOm+/tZBXgR3tMP4eX&#10;7GGentaNf/4x/j1X6vJivr8DEXGOf2E4zefpUPOmnZvIBDEoyNKCkwqKa0Y6+Wm+ZJYdX8vktgBZ&#10;V/I/Q/0LAAD//wMAUEsBAi0AFAAGAAgAAAAhALaDOJL+AAAA4QEAABMAAAAAAAAAAAAAAAAAAAAA&#10;AFtDb250ZW50X1R5cGVzXS54bWxQSwECLQAUAAYACAAAACEAOP0h/9YAAACUAQAACwAAAAAAAAAA&#10;AAAAAAAvAQAAX3JlbHMvLnJlbHNQSwECLQAUAAYACAAAACEAaiYM2MYDAADHDgAADgAAAAAAAAAA&#10;AAAAAAAuAgAAZHJzL2Uyb0RvYy54bWxQSwECLQAUAAYACAAAACEA4lvG7t8AAAALAQAADwAAAAAA&#10;AAAAAAAAAAAgBgAAZHJzL2Rvd25yZXYueG1sUEsFBgAAAAAEAAQA8wAAACw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3244739D" w:rsidR="00D60EF2" w:rsidRDefault="00CE56B9" w:rsidP="00346DC3">
                                <w:r>
                                  <w:t>Author 1 Name: Cameron A. Barnes; Author 2 Name: Tyler S. Ince-Ingram Author 3 Name: First M. Last;Author4 Name: First M. Last;Author5 Name: First M. Last</w:t>
                                </w:r>
                              </w:p>
                            </w:sdtContent>
                          </w:sdt>
                          <w:p w14:paraId="4DECBE08" w14:textId="6F501CAB" w:rsidR="00D60EF2" w:rsidRDefault="00F0347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3150;top:27574;width:72651;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02B4A7A0" w:rsidR="00D60EF2" w:rsidRDefault="00F03477" w:rsidP="007B4962">
                            <w:pPr>
                              <w:pStyle w:val="Title"/>
                              <w:jc w:val="center"/>
                              <w:rPr>
                                <w:sz w:val="72"/>
                              </w:rPr>
                            </w:pPr>
                            <w:sdt>
                              <w:sdtPr>
                                <w:rPr>
                                  <w:rFonts w:eastAsia="Times New Roman" w:cs="Times New Roman"/>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F65DFC">
                                  <w:rPr>
                                    <w:rFonts w:eastAsia="Times New Roman" w:cs="Times New Roman"/>
                                  </w:rPr>
                                  <w:t>Team 517: NASA-MSFC-Transportation of Large Loads on Lunar Surface</w:t>
                                </w:r>
                              </w:sdtContent>
                            </w:sdt>
                          </w:p>
                        </w:txbxContent>
                      </v:textbox>
                    </v:shape>
                    <w10:wrap anchorx="page" anchory="page"/>
                  </v:group>
                </w:pict>
              </mc:Fallback>
            </mc:AlternateContent>
          </w:r>
        </w:p>
        <w:p w14:paraId="21621320" w14:textId="5736D4F7" w:rsidR="00804395" w:rsidRDefault="00957625">
          <w:pPr>
            <w:rPr>
              <w:rFonts w:eastAsia="Calibri" w:cs="Arial"/>
              <w:color w:val="000000" w:themeColor="text1"/>
              <w:szCs w:val="24"/>
            </w:rPr>
          </w:pPr>
          <w:r>
            <w:rPr>
              <w:noProof/>
            </w:rPr>
            <w:t xml:space="preserve"> </w:t>
          </w:r>
        </w:p>
        <w:p w14:paraId="4A846580" w14:textId="4004B5CD" w:rsidR="00804395" w:rsidRDefault="00F03477" w:rsidP="00346DC3">
          <w:pPr>
            <w:rPr>
              <w:color w:val="000000" w:themeColor="text1"/>
            </w:rPr>
          </w:pP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2-09-08T00:00:00Z">
                <w:dateFormat w:val="M/d/yyyy"/>
                <w:lid w:val="en-US"/>
                <w:storeMappedDataAs w:val="dateTime"/>
                <w:calendar w:val="gregorian"/>
              </w:date>
            </w:sdtPr>
            <w:sdtContent>
              <w:r w:rsidR="00110300">
                <w:rPr>
                  <w:color w:val="FFFFFF" w:themeColor="background1"/>
                </w:rPr>
                <w:t>9/8/2022</w:t>
              </w:r>
            </w:sdtContent>
          </w:sdt>
          <w:r w:rsidR="00804395">
            <w:rPr>
              <w:color w:val="000000" w:themeColor="text1"/>
            </w:rPr>
            <w:br w:type="page"/>
          </w:r>
        </w:p>
        <w:p w14:paraId="1200E032" w14:textId="39392CDD" w:rsidR="00EB7621" w:rsidRDefault="00EB7621" w:rsidP="00B97589">
          <w:pPr>
            <w:pStyle w:val="Heading1"/>
          </w:pPr>
          <w:bookmarkStart w:id="1" w:name="_Toc116051536"/>
          <w:r>
            <w:t>Abstract</w:t>
          </w:r>
          <w:bookmarkEnd w:id="1"/>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4968013A" w:rsidR="00EB7621" w:rsidRDefault="00EB7621">
      <w:pPr>
        <w:spacing w:after="160" w:line="259" w:lineRule="auto"/>
      </w:pPr>
      <w:r>
        <w:br w:type="page"/>
      </w:r>
    </w:p>
    <w:p w14:paraId="7AD50A31" w14:textId="2227C1D8" w:rsidR="00EB7621" w:rsidRDefault="00EB7621" w:rsidP="00CA26C4">
      <w:pPr>
        <w:pStyle w:val="Heading1"/>
      </w:pPr>
      <w:bookmarkStart w:id="2" w:name="_Toc116051537"/>
      <w:r>
        <w:t>Disclaimer</w:t>
      </w:r>
      <w:bookmarkEnd w:id="2"/>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3" w:name="_Toc116051538"/>
      <w:r>
        <w:t>Acknowledgement</w:t>
      </w:r>
      <w:bookmarkEnd w:id="3"/>
    </w:p>
    <w:p w14:paraId="3214E58C" w14:textId="4A71AEF8" w:rsidR="00CA26C4" w:rsidRDefault="00CA26C4">
      <w:pPr>
        <w:spacing w:after="160" w:line="259" w:lineRule="auto"/>
      </w:pPr>
      <w:r>
        <w:t>These remarks thanks those that helped you complete your senior design project.  Especially those who have sponsored the project, provided mentorship advice, and materials. 4</w:t>
      </w:r>
    </w:p>
    <w:p w14:paraId="5D441A3F" w14:textId="65421079" w:rsidR="00CA26C4" w:rsidRDefault="00CA26C4" w:rsidP="00CA26C4">
      <w:pPr>
        <w:pStyle w:val="ListParagraph"/>
        <w:numPr>
          <w:ilvl w:val="0"/>
          <w:numId w:val="25"/>
        </w:numPr>
        <w:spacing w:after="160" w:line="259" w:lineRule="auto"/>
      </w:pPr>
      <w:r>
        <w:t>Paragraph 1 thank sponsor!</w:t>
      </w:r>
    </w:p>
    <w:p w14:paraId="64E6EFD4" w14:textId="57A7BAB4" w:rsidR="00CA26C4" w:rsidRDefault="00CA26C4" w:rsidP="00CA26C4">
      <w:pPr>
        <w:pStyle w:val="ListParagraph"/>
        <w:numPr>
          <w:ilvl w:val="0"/>
          <w:numId w:val="25"/>
        </w:numPr>
        <w:spacing w:after="160" w:line="259" w:lineRule="auto"/>
      </w:pPr>
      <w:r>
        <w:t>Paragraph 2 thank advisors.</w:t>
      </w:r>
    </w:p>
    <w:p w14:paraId="386B3FFE" w14:textId="49AB2CB8" w:rsidR="00CA26C4" w:rsidRDefault="00CA26C4" w:rsidP="00CA26C4">
      <w:pPr>
        <w:pStyle w:val="ListParagraph"/>
        <w:numPr>
          <w:ilvl w:val="0"/>
          <w:numId w:val="25"/>
        </w:numPr>
        <w:spacing w:after="160" w:line="259" w:lineRule="auto"/>
      </w:pPr>
      <w:r>
        <w:t>Paragraph 3 thank those that provided you materials and resources.</w:t>
      </w:r>
    </w:p>
    <w:p w14:paraId="3746CA21" w14:textId="5EBF14E4" w:rsidR="00CA26C4" w:rsidRDefault="00CA26C4" w:rsidP="00CA26C4">
      <w:pPr>
        <w:pStyle w:val="ListParagraph"/>
        <w:numPr>
          <w:ilvl w:val="0"/>
          <w:numId w:val="25"/>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07A551CD" w14:textId="069C7391" w:rsidR="00396D42"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6051536" w:history="1">
            <w:r w:rsidR="00396D42" w:rsidRPr="008C6199">
              <w:rPr>
                <w:rStyle w:val="Hyperlink"/>
                <w:noProof/>
              </w:rPr>
              <w:t>Abstract</w:t>
            </w:r>
            <w:r w:rsidR="00396D42">
              <w:rPr>
                <w:noProof/>
                <w:webHidden/>
              </w:rPr>
              <w:tab/>
            </w:r>
            <w:r w:rsidR="00396D42">
              <w:rPr>
                <w:noProof/>
                <w:webHidden/>
              </w:rPr>
              <w:fldChar w:fldCharType="begin"/>
            </w:r>
            <w:r w:rsidR="00396D42">
              <w:rPr>
                <w:noProof/>
                <w:webHidden/>
              </w:rPr>
              <w:instrText xml:space="preserve"> PAGEREF _Toc116051536 \h </w:instrText>
            </w:r>
            <w:r w:rsidR="00396D42">
              <w:rPr>
                <w:noProof/>
                <w:webHidden/>
              </w:rPr>
            </w:r>
            <w:r w:rsidR="00396D42">
              <w:rPr>
                <w:noProof/>
                <w:webHidden/>
              </w:rPr>
              <w:fldChar w:fldCharType="separate"/>
            </w:r>
            <w:r w:rsidR="00396D42">
              <w:rPr>
                <w:noProof/>
                <w:webHidden/>
              </w:rPr>
              <w:t>ii</w:t>
            </w:r>
            <w:r w:rsidR="00396D42">
              <w:rPr>
                <w:noProof/>
                <w:webHidden/>
              </w:rPr>
              <w:fldChar w:fldCharType="end"/>
            </w:r>
          </w:hyperlink>
        </w:p>
        <w:p w14:paraId="6C3FC8C3" w14:textId="6DC2F39B" w:rsidR="00396D42" w:rsidRDefault="00DC271C">
          <w:pPr>
            <w:pStyle w:val="TOC1"/>
            <w:tabs>
              <w:tab w:val="right" w:leader="dot" w:pos="9350"/>
            </w:tabs>
            <w:rPr>
              <w:rFonts w:asciiTheme="minorHAnsi" w:eastAsiaTheme="minorEastAsia" w:hAnsiTheme="minorHAnsi"/>
              <w:noProof/>
              <w:sz w:val="22"/>
            </w:rPr>
          </w:pPr>
          <w:hyperlink w:anchor="_Toc116051537" w:history="1">
            <w:r w:rsidR="00396D42" w:rsidRPr="008C6199">
              <w:rPr>
                <w:rStyle w:val="Hyperlink"/>
                <w:noProof/>
              </w:rPr>
              <w:t>Disclaimer</w:t>
            </w:r>
            <w:r w:rsidR="00396D42">
              <w:rPr>
                <w:noProof/>
                <w:webHidden/>
              </w:rPr>
              <w:tab/>
            </w:r>
            <w:r w:rsidR="00396D42">
              <w:rPr>
                <w:noProof/>
                <w:webHidden/>
              </w:rPr>
              <w:fldChar w:fldCharType="begin"/>
            </w:r>
            <w:r w:rsidR="00396D42">
              <w:rPr>
                <w:noProof/>
                <w:webHidden/>
              </w:rPr>
              <w:instrText xml:space="preserve"> PAGEREF _Toc116051537 \h </w:instrText>
            </w:r>
            <w:r w:rsidR="00396D42">
              <w:rPr>
                <w:noProof/>
                <w:webHidden/>
              </w:rPr>
            </w:r>
            <w:r w:rsidR="00396D42">
              <w:rPr>
                <w:noProof/>
                <w:webHidden/>
              </w:rPr>
              <w:fldChar w:fldCharType="separate"/>
            </w:r>
            <w:r w:rsidR="00396D42">
              <w:rPr>
                <w:noProof/>
                <w:webHidden/>
              </w:rPr>
              <w:t>iii</w:t>
            </w:r>
            <w:r w:rsidR="00396D42">
              <w:rPr>
                <w:noProof/>
                <w:webHidden/>
              </w:rPr>
              <w:fldChar w:fldCharType="end"/>
            </w:r>
          </w:hyperlink>
        </w:p>
        <w:p w14:paraId="6605CFE2" w14:textId="3D797DFA" w:rsidR="00396D42" w:rsidRDefault="00DC271C">
          <w:pPr>
            <w:pStyle w:val="TOC1"/>
            <w:tabs>
              <w:tab w:val="right" w:leader="dot" w:pos="9350"/>
            </w:tabs>
            <w:rPr>
              <w:rFonts w:asciiTheme="minorHAnsi" w:eastAsiaTheme="minorEastAsia" w:hAnsiTheme="minorHAnsi"/>
              <w:noProof/>
              <w:sz w:val="22"/>
            </w:rPr>
          </w:pPr>
          <w:hyperlink w:anchor="_Toc116051538" w:history="1">
            <w:r w:rsidR="00396D42" w:rsidRPr="008C6199">
              <w:rPr>
                <w:rStyle w:val="Hyperlink"/>
                <w:noProof/>
              </w:rPr>
              <w:t>Acknowledgement</w:t>
            </w:r>
            <w:r w:rsidR="00396D42">
              <w:rPr>
                <w:noProof/>
                <w:webHidden/>
              </w:rPr>
              <w:tab/>
            </w:r>
            <w:r w:rsidR="00396D42">
              <w:rPr>
                <w:noProof/>
                <w:webHidden/>
              </w:rPr>
              <w:fldChar w:fldCharType="begin"/>
            </w:r>
            <w:r w:rsidR="00396D42">
              <w:rPr>
                <w:noProof/>
                <w:webHidden/>
              </w:rPr>
              <w:instrText xml:space="preserve"> PAGEREF _Toc116051538 \h </w:instrText>
            </w:r>
            <w:r w:rsidR="00396D42">
              <w:rPr>
                <w:noProof/>
                <w:webHidden/>
              </w:rPr>
            </w:r>
            <w:r w:rsidR="00396D42">
              <w:rPr>
                <w:noProof/>
                <w:webHidden/>
              </w:rPr>
              <w:fldChar w:fldCharType="separate"/>
            </w:r>
            <w:r w:rsidR="00396D42">
              <w:rPr>
                <w:noProof/>
                <w:webHidden/>
              </w:rPr>
              <w:t>iv</w:t>
            </w:r>
            <w:r w:rsidR="00396D42">
              <w:rPr>
                <w:noProof/>
                <w:webHidden/>
              </w:rPr>
              <w:fldChar w:fldCharType="end"/>
            </w:r>
          </w:hyperlink>
        </w:p>
        <w:p w14:paraId="0804F270" w14:textId="6FE0E8A5" w:rsidR="00396D42" w:rsidRDefault="00DC271C">
          <w:pPr>
            <w:pStyle w:val="TOC1"/>
            <w:tabs>
              <w:tab w:val="right" w:leader="dot" w:pos="9350"/>
            </w:tabs>
            <w:rPr>
              <w:rFonts w:asciiTheme="minorHAnsi" w:eastAsiaTheme="minorEastAsia" w:hAnsiTheme="minorHAnsi"/>
              <w:noProof/>
              <w:sz w:val="22"/>
            </w:rPr>
          </w:pPr>
          <w:hyperlink w:anchor="_Toc116051539" w:history="1">
            <w:r w:rsidR="00396D42" w:rsidRPr="008C6199">
              <w:rPr>
                <w:rStyle w:val="Hyperlink"/>
                <w:noProof/>
              </w:rPr>
              <w:t>List of Tables</w:t>
            </w:r>
            <w:r w:rsidR="00396D42">
              <w:rPr>
                <w:noProof/>
                <w:webHidden/>
              </w:rPr>
              <w:tab/>
            </w:r>
            <w:r w:rsidR="00396D42">
              <w:rPr>
                <w:noProof/>
                <w:webHidden/>
              </w:rPr>
              <w:fldChar w:fldCharType="begin"/>
            </w:r>
            <w:r w:rsidR="00396D42">
              <w:rPr>
                <w:noProof/>
                <w:webHidden/>
              </w:rPr>
              <w:instrText xml:space="preserve"> PAGEREF _Toc116051539 \h </w:instrText>
            </w:r>
            <w:r w:rsidR="00396D42">
              <w:rPr>
                <w:noProof/>
                <w:webHidden/>
              </w:rPr>
            </w:r>
            <w:r w:rsidR="00396D42">
              <w:rPr>
                <w:noProof/>
                <w:webHidden/>
              </w:rPr>
              <w:fldChar w:fldCharType="separate"/>
            </w:r>
            <w:r w:rsidR="00396D42">
              <w:rPr>
                <w:noProof/>
                <w:webHidden/>
              </w:rPr>
              <w:t>viii</w:t>
            </w:r>
            <w:r w:rsidR="00396D42">
              <w:rPr>
                <w:noProof/>
                <w:webHidden/>
              </w:rPr>
              <w:fldChar w:fldCharType="end"/>
            </w:r>
          </w:hyperlink>
        </w:p>
        <w:p w14:paraId="40D5644A" w14:textId="5A71FA34" w:rsidR="00396D42" w:rsidRDefault="00DC271C">
          <w:pPr>
            <w:pStyle w:val="TOC1"/>
            <w:tabs>
              <w:tab w:val="right" w:leader="dot" w:pos="9350"/>
            </w:tabs>
            <w:rPr>
              <w:rFonts w:asciiTheme="minorHAnsi" w:eastAsiaTheme="minorEastAsia" w:hAnsiTheme="minorHAnsi"/>
              <w:noProof/>
              <w:sz w:val="22"/>
            </w:rPr>
          </w:pPr>
          <w:hyperlink w:anchor="_Toc116051540" w:history="1">
            <w:r w:rsidR="00396D42" w:rsidRPr="008C6199">
              <w:rPr>
                <w:rStyle w:val="Hyperlink"/>
                <w:noProof/>
              </w:rPr>
              <w:t>List of Figures</w:t>
            </w:r>
            <w:r w:rsidR="00396D42">
              <w:rPr>
                <w:noProof/>
                <w:webHidden/>
              </w:rPr>
              <w:tab/>
            </w:r>
            <w:r w:rsidR="00396D42">
              <w:rPr>
                <w:noProof/>
                <w:webHidden/>
              </w:rPr>
              <w:fldChar w:fldCharType="begin"/>
            </w:r>
            <w:r w:rsidR="00396D42">
              <w:rPr>
                <w:noProof/>
                <w:webHidden/>
              </w:rPr>
              <w:instrText xml:space="preserve"> PAGEREF _Toc116051540 \h </w:instrText>
            </w:r>
            <w:r w:rsidR="00396D42">
              <w:rPr>
                <w:noProof/>
                <w:webHidden/>
              </w:rPr>
            </w:r>
            <w:r w:rsidR="00396D42">
              <w:rPr>
                <w:noProof/>
                <w:webHidden/>
              </w:rPr>
              <w:fldChar w:fldCharType="separate"/>
            </w:r>
            <w:r w:rsidR="00396D42">
              <w:rPr>
                <w:noProof/>
                <w:webHidden/>
              </w:rPr>
              <w:t>ix</w:t>
            </w:r>
            <w:r w:rsidR="00396D42">
              <w:rPr>
                <w:noProof/>
                <w:webHidden/>
              </w:rPr>
              <w:fldChar w:fldCharType="end"/>
            </w:r>
          </w:hyperlink>
        </w:p>
        <w:p w14:paraId="55754E29" w14:textId="16BB9389" w:rsidR="00396D42" w:rsidRDefault="00DC271C">
          <w:pPr>
            <w:pStyle w:val="TOC1"/>
            <w:tabs>
              <w:tab w:val="right" w:leader="dot" w:pos="9350"/>
            </w:tabs>
            <w:rPr>
              <w:rFonts w:asciiTheme="minorHAnsi" w:eastAsiaTheme="minorEastAsia" w:hAnsiTheme="minorHAnsi"/>
              <w:noProof/>
              <w:sz w:val="22"/>
            </w:rPr>
          </w:pPr>
          <w:hyperlink w:anchor="_Toc116051541" w:history="1">
            <w:r w:rsidR="00396D42" w:rsidRPr="008C6199">
              <w:rPr>
                <w:rStyle w:val="Hyperlink"/>
                <w:noProof/>
              </w:rPr>
              <w:t>Notation</w:t>
            </w:r>
            <w:r w:rsidR="00396D42">
              <w:rPr>
                <w:noProof/>
                <w:webHidden/>
              </w:rPr>
              <w:tab/>
            </w:r>
            <w:r w:rsidR="00396D42">
              <w:rPr>
                <w:noProof/>
                <w:webHidden/>
              </w:rPr>
              <w:fldChar w:fldCharType="begin"/>
            </w:r>
            <w:r w:rsidR="00396D42">
              <w:rPr>
                <w:noProof/>
                <w:webHidden/>
              </w:rPr>
              <w:instrText xml:space="preserve"> PAGEREF _Toc116051541 \h </w:instrText>
            </w:r>
            <w:r w:rsidR="00396D42">
              <w:rPr>
                <w:noProof/>
                <w:webHidden/>
              </w:rPr>
            </w:r>
            <w:r w:rsidR="00396D42">
              <w:rPr>
                <w:noProof/>
                <w:webHidden/>
              </w:rPr>
              <w:fldChar w:fldCharType="separate"/>
            </w:r>
            <w:r w:rsidR="00396D42">
              <w:rPr>
                <w:noProof/>
                <w:webHidden/>
              </w:rPr>
              <w:t>x</w:t>
            </w:r>
            <w:r w:rsidR="00396D42">
              <w:rPr>
                <w:noProof/>
                <w:webHidden/>
              </w:rPr>
              <w:fldChar w:fldCharType="end"/>
            </w:r>
          </w:hyperlink>
        </w:p>
        <w:p w14:paraId="10446E96" w14:textId="4CEBE18B" w:rsidR="00396D42" w:rsidRDefault="00DC271C">
          <w:pPr>
            <w:pStyle w:val="TOC1"/>
            <w:tabs>
              <w:tab w:val="right" w:leader="dot" w:pos="9350"/>
            </w:tabs>
            <w:rPr>
              <w:rFonts w:asciiTheme="minorHAnsi" w:eastAsiaTheme="minorEastAsia" w:hAnsiTheme="minorHAnsi"/>
              <w:noProof/>
              <w:sz w:val="22"/>
            </w:rPr>
          </w:pPr>
          <w:hyperlink w:anchor="_Toc116051542" w:history="1">
            <w:r w:rsidR="00396D42" w:rsidRPr="008C6199">
              <w:rPr>
                <w:rStyle w:val="Hyperlink"/>
                <w:noProof/>
              </w:rPr>
              <w:t>Chapter One: EML 4551C</w:t>
            </w:r>
            <w:r w:rsidR="00396D42">
              <w:rPr>
                <w:noProof/>
                <w:webHidden/>
              </w:rPr>
              <w:tab/>
            </w:r>
            <w:r w:rsidR="00396D42">
              <w:rPr>
                <w:noProof/>
                <w:webHidden/>
              </w:rPr>
              <w:fldChar w:fldCharType="begin"/>
            </w:r>
            <w:r w:rsidR="00396D42">
              <w:rPr>
                <w:noProof/>
                <w:webHidden/>
              </w:rPr>
              <w:instrText xml:space="preserve"> PAGEREF _Toc116051542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14:paraId="2C53355A" w14:textId="68FDEFC8" w:rsidR="00396D42" w:rsidRDefault="00DC271C">
          <w:pPr>
            <w:pStyle w:val="TOC2"/>
            <w:tabs>
              <w:tab w:val="left" w:pos="1540"/>
              <w:tab w:val="right" w:leader="dot" w:pos="9350"/>
            </w:tabs>
            <w:rPr>
              <w:rFonts w:asciiTheme="minorHAnsi" w:eastAsiaTheme="minorEastAsia" w:hAnsiTheme="minorHAnsi"/>
              <w:noProof/>
              <w:sz w:val="22"/>
            </w:rPr>
          </w:pPr>
          <w:hyperlink w:anchor="_Toc116051543" w:history="1">
            <w:r w:rsidR="00396D42" w:rsidRPr="008C6199">
              <w:rPr>
                <w:rStyle w:val="Hyperlink"/>
                <w:noProof/>
              </w:rPr>
              <w:t>1.1</w:t>
            </w:r>
            <w:r w:rsidR="00396D42">
              <w:rPr>
                <w:rFonts w:asciiTheme="minorHAnsi" w:eastAsiaTheme="minorEastAsia" w:hAnsiTheme="minorHAnsi"/>
                <w:noProof/>
                <w:sz w:val="22"/>
              </w:rPr>
              <w:tab/>
            </w:r>
            <w:r w:rsidR="00396D42" w:rsidRPr="008C6199">
              <w:rPr>
                <w:rStyle w:val="Hyperlink"/>
                <w:noProof/>
              </w:rPr>
              <w:t>Project Scope</w:t>
            </w:r>
            <w:r w:rsidR="00396D42">
              <w:rPr>
                <w:noProof/>
                <w:webHidden/>
              </w:rPr>
              <w:tab/>
            </w:r>
            <w:r w:rsidR="00396D42">
              <w:rPr>
                <w:noProof/>
                <w:webHidden/>
              </w:rPr>
              <w:fldChar w:fldCharType="begin"/>
            </w:r>
            <w:r w:rsidR="00396D42">
              <w:rPr>
                <w:noProof/>
                <w:webHidden/>
              </w:rPr>
              <w:instrText xml:space="preserve"> PAGEREF _Toc116051543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14:paraId="0F3294C4" w14:textId="4B20619F" w:rsidR="00396D42" w:rsidRDefault="00DC271C">
          <w:pPr>
            <w:pStyle w:val="TOC3"/>
            <w:tabs>
              <w:tab w:val="right" w:leader="dot" w:pos="9350"/>
            </w:tabs>
            <w:rPr>
              <w:rFonts w:asciiTheme="minorHAnsi" w:eastAsiaTheme="minorEastAsia" w:hAnsiTheme="minorHAnsi"/>
              <w:noProof/>
              <w:sz w:val="22"/>
            </w:rPr>
          </w:pPr>
          <w:hyperlink w:anchor="_Toc116051544" w:history="1">
            <w:r w:rsidR="00396D42" w:rsidRPr="008C6199">
              <w:rPr>
                <w:rStyle w:val="Hyperlink"/>
                <w:noProof/>
              </w:rPr>
              <w:t>1.1.1 Project Description</w:t>
            </w:r>
            <w:r w:rsidR="00396D42">
              <w:rPr>
                <w:noProof/>
                <w:webHidden/>
              </w:rPr>
              <w:tab/>
            </w:r>
            <w:r w:rsidR="00396D42">
              <w:rPr>
                <w:noProof/>
                <w:webHidden/>
              </w:rPr>
              <w:fldChar w:fldCharType="begin"/>
            </w:r>
            <w:r w:rsidR="00396D42">
              <w:rPr>
                <w:noProof/>
                <w:webHidden/>
              </w:rPr>
              <w:instrText xml:space="preserve"> PAGEREF _Toc116051544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14:paraId="2281D93B" w14:textId="48C6772C" w:rsidR="00396D42" w:rsidRDefault="00DC271C">
          <w:pPr>
            <w:pStyle w:val="TOC3"/>
            <w:tabs>
              <w:tab w:val="right" w:leader="dot" w:pos="9350"/>
            </w:tabs>
            <w:rPr>
              <w:rFonts w:asciiTheme="minorHAnsi" w:eastAsiaTheme="minorEastAsia" w:hAnsiTheme="minorHAnsi"/>
              <w:noProof/>
              <w:sz w:val="22"/>
            </w:rPr>
          </w:pPr>
          <w:hyperlink w:anchor="_Toc116051545" w:history="1">
            <w:r w:rsidR="00396D42" w:rsidRPr="008C6199">
              <w:rPr>
                <w:rStyle w:val="Hyperlink"/>
                <w:noProof/>
              </w:rPr>
              <w:t>1.1.2 Key Goals</w:t>
            </w:r>
            <w:r w:rsidR="00396D42">
              <w:rPr>
                <w:noProof/>
                <w:webHidden/>
              </w:rPr>
              <w:tab/>
            </w:r>
            <w:r w:rsidR="00396D42">
              <w:rPr>
                <w:noProof/>
                <w:webHidden/>
              </w:rPr>
              <w:fldChar w:fldCharType="begin"/>
            </w:r>
            <w:r w:rsidR="00396D42">
              <w:rPr>
                <w:noProof/>
                <w:webHidden/>
              </w:rPr>
              <w:instrText xml:space="preserve"> PAGEREF _Toc116051545 \h </w:instrText>
            </w:r>
            <w:r w:rsidR="00396D42">
              <w:rPr>
                <w:noProof/>
                <w:webHidden/>
              </w:rPr>
            </w:r>
            <w:r w:rsidR="00396D42">
              <w:rPr>
                <w:noProof/>
                <w:webHidden/>
              </w:rPr>
              <w:fldChar w:fldCharType="separate"/>
            </w:r>
            <w:r w:rsidR="00396D42">
              <w:rPr>
                <w:noProof/>
                <w:webHidden/>
              </w:rPr>
              <w:t>1</w:t>
            </w:r>
            <w:r w:rsidR="00396D42">
              <w:rPr>
                <w:noProof/>
                <w:webHidden/>
              </w:rPr>
              <w:fldChar w:fldCharType="end"/>
            </w:r>
          </w:hyperlink>
        </w:p>
        <w:p w14:paraId="6A775E7C" w14:textId="4052E411" w:rsidR="00396D42" w:rsidRDefault="00DC271C">
          <w:pPr>
            <w:pStyle w:val="TOC3"/>
            <w:tabs>
              <w:tab w:val="right" w:leader="dot" w:pos="9350"/>
            </w:tabs>
            <w:rPr>
              <w:rFonts w:asciiTheme="minorHAnsi" w:eastAsiaTheme="minorEastAsia" w:hAnsiTheme="minorHAnsi"/>
              <w:noProof/>
              <w:sz w:val="22"/>
            </w:rPr>
          </w:pPr>
          <w:hyperlink w:anchor="_Toc116051546" w:history="1">
            <w:r w:rsidR="00396D42" w:rsidRPr="008C6199">
              <w:rPr>
                <w:rStyle w:val="Hyperlink"/>
                <w:noProof/>
              </w:rPr>
              <w:t>1.1.3 Markets</w:t>
            </w:r>
            <w:r w:rsidR="00396D42">
              <w:rPr>
                <w:noProof/>
                <w:webHidden/>
              </w:rPr>
              <w:tab/>
            </w:r>
            <w:r w:rsidR="00396D42">
              <w:rPr>
                <w:noProof/>
                <w:webHidden/>
              </w:rPr>
              <w:fldChar w:fldCharType="begin"/>
            </w:r>
            <w:r w:rsidR="00396D42">
              <w:rPr>
                <w:noProof/>
                <w:webHidden/>
              </w:rPr>
              <w:instrText xml:space="preserve"> PAGEREF _Toc116051546 \h </w:instrText>
            </w:r>
            <w:r w:rsidR="00396D42">
              <w:rPr>
                <w:noProof/>
                <w:webHidden/>
              </w:rPr>
            </w:r>
            <w:r w:rsidR="00396D42">
              <w:rPr>
                <w:noProof/>
                <w:webHidden/>
              </w:rPr>
              <w:fldChar w:fldCharType="separate"/>
            </w:r>
            <w:r w:rsidR="00396D42">
              <w:rPr>
                <w:noProof/>
                <w:webHidden/>
              </w:rPr>
              <w:t>2</w:t>
            </w:r>
            <w:r w:rsidR="00396D42">
              <w:rPr>
                <w:noProof/>
                <w:webHidden/>
              </w:rPr>
              <w:fldChar w:fldCharType="end"/>
            </w:r>
          </w:hyperlink>
        </w:p>
        <w:p w14:paraId="0070A1C7" w14:textId="6940CECF" w:rsidR="00396D42" w:rsidRDefault="00DC271C">
          <w:pPr>
            <w:pStyle w:val="TOC3"/>
            <w:tabs>
              <w:tab w:val="right" w:leader="dot" w:pos="9350"/>
            </w:tabs>
            <w:rPr>
              <w:rFonts w:asciiTheme="minorHAnsi" w:eastAsiaTheme="minorEastAsia" w:hAnsiTheme="minorHAnsi"/>
              <w:noProof/>
              <w:sz w:val="22"/>
            </w:rPr>
          </w:pPr>
          <w:hyperlink w:anchor="_Toc116051547" w:history="1">
            <w:r w:rsidR="00396D42" w:rsidRPr="008C6199">
              <w:rPr>
                <w:rStyle w:val="Hyperlink"/>
                <w:noProof/>
              </w:rPr>
              <w:t>1.1.4 Assumptions</w:t>
            </w:r>
            <w:r w:rsidR="00396D42">
              <w:rPr>
                <w:noProof/>
                <w:webHidden/>
              </w:rPr>
              <w:tab/>
            </w:r>
            <w:r w:rsidR="00396D42">
              <w:rPr>
                <w:noProof/>
                <w:webHidden/>
              </w:rPr>
              <w:fldChar w:fldCharType="begin"/>
            </w:r>
            <w:r w:rsidR="00396D42">
              <w:rPr>
                <w:noProof/>
                <w:webHidden/>
              </w:rPr>
              <w:instrText xml:space="preserve"> PAGEREF _Toc116051547 \h </w:instrText>
            </w:r>
            <w:r w:rsidR="00396D42">
              <w:rPr>
                <w:noProof/>
                <w:webHidden/>
              </w:rPr>
            </w:r>
            <w:r w:rsidR="00396D42">
              <w:rPr>
                <w:noProof/>
                <w:webHidden/>
              </w:rPr>
              <w:fldChar w:fldCharType="separate"/>
            </w:r>
            <w:r w:rsidR="00396D42">
              <w:rPr>
                <w:noProof/>
                <w:webHidden/>
              </w:rPr>
              <w:t>2</w:t>
            </w:r>
            <w:r w:rsidR="00396D42">
              <w:rPr>
                <w:noProof/>
                <w:webHidden/>
              </w:rPr>
              <w:fldChar w:fldCharType="end"/>
            </w:r>
          </w:hyperlink>
        </w:p>
        <w:p w14:paraId="7BFB03E4" w14:textId="7CCF26DC" w:rsidR="00396D42" w:rsidRDefault="00DC271C">
          <w:pPr>
            <w:pStyle w:val="TOC3"/>
            <w:tabs>
              <w:tab w:val="right" w:leader="dot" w:pos="9350"/>
            </w:tabs>
            <w:rPr>
              <w:rFonts w:asciiTheme="minorHAnsi" w:eastAsiaTheme="minorEastAsia" w:hAnsiTheme="minorHAnsi"/>
              <w:noProof/>
              <w:sz w:val="22"/>
            </w:rPr>
          </w:pPr>
          <w:hyperlink w:anchor="_Toc116051548" w:history="1">
            <w:r w:rsidR="00396D42" w:rsidRPr="008C6199">
              <w:rPr>
                <w:rStyle w:val="Hyperlink"/>
                <w:noProof/>
              </w:rPr>
              <w:t>1.1.5 Stakeholders</w:t>
            </w:r>
            <w:r w:rsidR="00396D42">
              <w:rPr>
                <w:noProof/>
                <w:webHidden/>
              </w:rPr>
              <w:tab/>
            </w:r>
            <w:r w:rsidR="00396D42">
              <w:rPr>
                <w:noProof/>
                <w:webHidden/>
              </w:rPr>
              <w:fldChar w:fldCharType="begin"/>
            </w:r>
            <w:r w:rsidR="00396D42">
              <w:rPr>
                <w:noProof/>
                <w:webHidden/>
              </w:rPr>
              <w:instrText xml:space="preserve"> PAGEREF _Toc116051548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14:paraId="67D12F4C" w14:textId="2C3219F7" w:rsidR="00396D42" w:rsidRDefault="00DC271C">
          <w:pPr>
            <w:pStyle w:val="TOC2"/>
            <w:tabs>
              <w:tab w:val="left" w:pos="1540"/>
              <w:tab w:val="right" w:leader="dot" w:pos="9350"/>
            </w:tabs>
            <w:rPr>
              <w:rFonts w:asciiTheme="minorHAnsi" w:eastAsiaTheme="minorEastAsia" w:hAnsiTheme="minorHAnsi"/>
              <w:noProof/>
              <w:sz w:val="22"/>
            </w:rPr>
          </w:pPr>
          <w:hyperlink w:anchor="_Toc116051549" w:history="1">
            <w:r w:rsidR="00396D42" w:rsidRPr="008C6199">
              <w:rPr>
                <w:rStyle w:val="Hyperlink"/>
                <w:noProof/>
              </w:rPr>
              <w:t>1.2</w:t>
            </w:r>
            <w:r w:rsidR="00396D42">
              <w:rPr>
                <w:rFonts w:asciiTheme="minorHAnsi" w:eastAsiaTheme="minorEastAsia" w:hAnsiTheme="minorHAnsi"/>
                <w:noProof/>
                <w:sz w:val="22"/>
              </w:rPr>
              <w:tab/>
            </w:r>
            <w:r w:rsidR="00396D42" w:rsidRPr="008C6199">
              <w:rPr>
                <w:rStyle w:val="Hyperlink"/>
                <w:noProof/>
              </w:rPr>
              <w:t>Customer Needs</w:t>
            </w:r>
            <w:r w:rsidR="00396D42">
              <w:rPr>
                <w:noProof/>
                <w:webHidden/>
              </w:rPr>
              <w:tab/>
            </w:r>
            <w:r w:rsidR="00396D42">
              <w:rPr>
                <w:noProof/>
                <w:webHidden/>
              </w:rPr>
              <w:fldChar w:fldCharType="begin"/>
            </w:r>
            <w:r w:rsidR="00396D42">
              <w:rPr>
                <w:noProof/>
                <w:webHidden/>
              </w:rPr>
              <w:instrText xml:space="preserve"> PAGEREF _Toc116051549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14:paraId="5F106A86" w14:textId="376C368C" w:rsidR="00396D42" w:rsidRDefault="00DC271C">
          <w:pPr>
            <w:pStyle w:val="TOC3"/>
            <w:tabs>
              <w:tab w:val="right" w:leader="dot" w:pos="9350"/>
            </w:tabs>
            <w:rPr>
              <w:rFonts w:asciiTheme="minorHAnsi" w:eastAsiaTheme="minorEastAsia" w:hAnsiTheme="minorHAnsi"/>
              <w:noProof/>
              <w:sz w:val="22"/>
            </w:rPr>
          </w:pPr>
          <w:hyperlink w:anchor="_Toc116051550" w:history="1">
            <w:r w:rsidR="00396D42" w:rsidRPr="008C6199">
              <w:rPr>
                <w:rStyle w:val="Hyperlink"/>
                <w:noProof/>
              </w:rPr>
              <w:t>1.2.1 Investigating Needs</w:t>
            </w:r>
            <w:r w:rsidR="00396D42">
              <w:rPr>
                <w:noProof/>
                <w:webHidden/>
              </w:rPr>
              <w:tab/>
            </w:r>
            <w:r w:rsidR="00396D42">
              <w:rPr>
                <w:noProof/>
                <w:webHidden/>
              </w:rPr>
              <w:fldChar w:fldCharType="begin"/>
            </w:r>
            <w:r w:rsidR="00396D42">
              <w:rPr>
                <w:noProof/>
                <w:webHidden/>
              </w:rPr>
              <w:instrText xml:space="preserve"> PAGEREF _Toc116051550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14:paraId="13D37072" w14:textId="7AD8038D" w:rsidR="00396D42" w:rsidRDefault="00DC271C">
          <w:pPr>
            <w:pStyle w:val="TOC3"/>
            <w:tabs>
              <w:tab w:val="right" w:leader="dot" w:pos="9350"/>
            </w:tabs>
            <w:rPr>
              <w:rFonts w:asciiTheme="minorHAnsi" w:eastAsiaTheme="minorEastAsia" w:hAnsiTheme="minorHAnsi"/>
              <w:noProof/>
              <w:sz w:val="22"/>
            </w:rPr>
          </w:pPr>
          <w:hyperlink w:anchor="_Toc116051551" w:history="1">
            <w:r w:rsidR="00396D42" w:rsidRPr="008C6199">
              <w:rPr>
                <w:rStyle w:val="Hyperlink"/>
                <w:noProof/>
              </w:rPr>
              <w:t>1.2.2 Explanation of Results</w:t>
            </w:r>
            <w:r w:rsidR="00396D42">
              <w:rPr>
                <w:noProof/>
                <w:webHidden/>
              </w:rPr>
              <w:tab/>
            </w:r>
            <w:r w:rsidR="00396D42">
              <w:rPr>
                <w:noProof/>
                <w:webHidden/>
              </w:rPr>
              <w:fldChar w:fldCharType="begin"/>
            </w:r>
            <w:r w:rsidR="00396D42">
              <w:rPr>
                <w:noProof/>
                <w:webHidden/>
              </w:rPr>
              <w:instrText xml:space="preserve"> PAGEREF _Toc116051551 \h </w:instrText>
            </w:r>
            <w:r w:rsidR="00396D42">
              <w:rPr>
                <w:noProof/>
                <w:webHidden/>
              </w:rPr>
            </w:r>
            <w:r w:rsidR="00396D42">
              <w:rPr>
                <w:noProof/>
                <w:webHidden/>
              </w:rPr>
              <w:fldChar w:fldCharType="separate"/>
            </w:r>
            <w:r w:rsidR="00396D42">
              <w:rPr>
                <w:noProof/>
                <w:webHidden/>
              </w:rPr>
              <w:t>6</w:t>
            </w:r>
            <w:r w:rsidR="00396D42">
              <w:rPr>
                <w:noProof/>
                <w:webHidden/>
              </w:rPr>
              <w:fldChar w:fldCharType="end"/>
            </w:r>
          </w:hyperlink>
        </w:p>
        <w:p w14:paraId="318D901E" w14:textId="4667EC9A" w:rsidR="00396D42" w:rsidRDefault="00DC271C">
          <w:pPr>
            <w:pStyle w:val="TOC2"/>
            <w:tabs>
              <w:tab w:val="right" w:leader="dot" w:pos="9350"/>
            </w:tabs>
            <w:rPr>
              <w:rFonts w:asciiTheme="minorHAnsi" w:eastAsiaTheme="minorEastAsia" w:hAnsiTheme="minorHAnsi"/>
              <w:noProof/>
              <w:sz w:val="22"/>
            </w:rPr>
          </w:pPr>
          <w:hyperlink w:anchor="_Toc116051552" w:history="1">
            <w:r w:rsidR="00396D42" w:rsidRPr="008C6199">
              <w:rPr>
                <w:rStyle w:val="Hyperlink"/>
                <w:noProof/>
              </w:rPr>
              <w:t>1.3 Functional Decomposition</w:t>
            </w:r>
            <w:r w:rsidR="00396D42">
              <w:rPr>
                <w:noProof/>
                <w:webHidden/>
              </w:rPr>
              <w:tab/>
            </w:r>
            <w:r w:rsidR="00396D42">
              <w:rPr>
                <w:noProof/>
                <w:webHidden/>
              </w:rPr>
              <w:fldChar w:fldCharType="begin"/>
            </w:r>
            <w:r w:rsidR="00396D42">
              <w:rPr>
                <w:noProof/>
                <w:webHidden/>
              </w:rPr>
              <w:instrText xml:space="preserve"> PAGEREF _Toc116051552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14:paraId="1EDEAC69" w14:textId="7F15D683" w:rsidR="00396D42" w:rsidRDefault="00DC271C">
          <w:pPr>
            <w:pStyle w:val="TOC3"/>
            <w:tabs>
              <w:tab w:val="right" w:leader="dot" w:pos="9350"/>
            </w:tabs>
            <w:rPr>
              <w:rFonts w:asciiTheme="minorHAnsi" w:eastAsiaTheme="minorEastAsia" w:hAnsiTheme="minorHAnsi"/>
              <w:noProof/>
              <w:sz w:val="22"/>
            </w:rPr>
          </w:pPr>
          <w:hyperlink w:anchor="_Toc116051553" w:history="1">
            <w:r w:rsidR="00396D42" w:rsidRPr="008C6199">
              <w:rPr>
                <w:rStyle w:val="Hyperlink"/>
                <w:noProof/>
              </w:rPr>
              <w:t>1.3.1 Introduction</w:t>
            </w:r>
            <w:r w:rsidR="00396D42">
              <w:rPr>
                <w:noProof/>
                <w:webHidden/>
              </w:rPr>
              <w:tab/>
            </w:r>
            <w:r w:rsidR="00396D42">
              <w:rPr>
                <w:noProof/>
                <w:webHidden/>
              </w:rPr>
              <w:fldChar w:fldCharType="begin"/>
            </w:r>
            <w:r w:rsidR="00396D42">
              <w:rPr>
                <w:noProof/>
                <w:webHidden/>
              </w:rPr>
              <w:instrText xml:space="preserve"> PAGEREF _Toc116051553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14:paraId="5F8905FE" w14:textId="70705B2D" w:rsidR="00396D42" w:rsidRDefault="00DC271C">
          <w:pPr>
            <w:pStyle w:val="TOC3"/>
            <w:tabs>
              <w:tab w:val="right" w:leader="dot" w:pos="9350"/>
            </w:tabs>
            <w:rPr>
              <w:rFonts w:asciiTheme="minorHAnsi" w:eastAsiaTheme="minorEastAsia" w:hAnsiTheme="minorHAnsi"/>
              <w:noProof/>
              <w:sz w:val="22"/>
            </w:rPr>
          </w:pPr>
          <w:hyperlink w:anchor="_Toc116051554" w:history="1">
            <w:r w:rsidR="00396D42" w:rsidRPr="008C6199">
              <w:rPr>
                <w:rStyle w:val="Hyperlink"/>
                <w:noProof/>
              </w:rPr>
              <w:t>1.3.2 Data Generation and Hierarchy Intro</w:t>
            </w:r>
            <w:r w:rsidR="00396D42">
              <w:rPr>
                <w:noProof/>
                <w:webHidden/>
              </w:rPr>
              <w:tab/>
            </w:r>
            <w:r w:rsidR="00396D42">
              <w:rPr>
                <w:noProof/>
                <w:webHidden/>
              </w:rPr>
              <w:fldChar w:fldCharType="begin"/>
            </w:r>
            <w:r w:rsidR="00396D42">
              <w:rPr>
                <w:noProof/>
                <w:webHidden/>
              </w:rPr>
              <w:instrText xml:space="preserve"> PAGEREF _Toc116051554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14:paraId="26B7D6EA" w14:textId="7F9408AD" w:rsidR="00396D42" w:rsidRDefault="00DC271C">
          <w:pPr>
            <w:pStyle w:val="TOC3"/>
            <w:tabs>
              <w:tab w:val="right" w:leader="dot" w:pos="9350"/>
            </w:tabs>
            <w:rPr>
              <w:rFonts w:asciiTheme="minorHAnsi" w:eastAsiaTheme="minorEastAsia" w:hAnsiTheme="minorHAnsi"/>
              <w:noProof/>
              <w:sz w:val="22"/>
            </w:rPr>
          </w:pPr>
          <w:hyperlink w:anchor="_Toc116051555" w:history="1">
            <w:r w:rsidR="00396D42" w:rsidRPr="008C6199">
              <w:rPr>
                <w:rStyle w:val="Hyperlink"/>
                <w:noProof/>
              </w:rPr>
              <w:t>1.3.3 Hierarchy Chart Explanation</w:t>
            </w:r>
            <w:r w:rsidR="00396D42">
              <w:rPr>
                <w:noProof/>
                <w:webHidden/>
              </w:rPr>
              <w:tab/>
            </w:r>
            <w:r w:rsidR="00396D42">
              <w:rPr>
                <w:noProof/>
                <w:webHidden/>
              </w:rPr>
              <w:fldChar w:fldCharType="begin"/>
            </w:r>
            <w:r w:rsidR="00396D42">
              <w:rPr>
                <w:noProof/>
                <w:webHidden/>
              </w:rPr>
              <w:instrText xml:space="preserve"> PAGEREF _Toc116051555 \h </w:instrText>
            </w:r>
            <w:r w:rsidR="00396D42">
              <w:rPr>
                <w:noProof/>
                <w:webHidden/>
              </w:rPr>
            </w:r>
            <w:r w:rsidR="00396D42">
              <w:rPr>
                <w:noProof/>
                <w:webHidden/>
              </w:rPr>
              <w:fldChar w:fldCharType="separate"/>
            </w:r>
            <w:r w:rsidR="00396D42">
              <w:rPr>
                <w:noProof/>
                <w:webHidden/>
              </w:rPr>
              <w:t>9</w:t>
            </w:r>
            <w:r w:rsidR="00396D42">
              <w:rPr>
                <w:noProof/>
                <w:webHidden/>
              </w:rPr>
              <w:fldChar w:fldCharType="end"/>
            </w:r>
          </w:hyperlink>
        </w:p>
        <w:p w14:paraId="75BC8939" w14:textId="5465DAA8" w:rsidR="00396D42" w:rsidRDefault="00DC271C">
          <w:pPr>
            <w:pStyle w:val="TOC3"/>
            <w:tabs>
              <w:tab w:val="right" w:leader="dot" w:pos="9350"/>
            </w:tabs>
            <w:rPr>
              <w:rFonts w:asciiTheme="minorHAnsi" w:eastAsiaTheme="minorEastAsia" w:hAnsiTheme="minorHAnsi"/>
              <w:noProof/>
              <w:sz w:val="22"/>
            </w:rPr>
          </w:pPr>
          <w:hyperlink w:anchor="_Toc116051556" w:history="1">
            <w:r w:rsidR="00396D42" w:rsidRPr="008C6199">
              <w:rPr>
                <w:rStyle w:val="Hyperlink"/>
                <w:noProof/>
              </w:rPr>
              <w:t>1.3.4 Connection to Systems</w:t>
            </w:r>
            <w:r w:rsidR="00396D42">
              <w:rPr>
                <w:noProof/>
                <w:webHidden/>
              </w:rPr>
              <w:tab/>
            </w:r>
            <w:r w:rsidR="00396D42">
              <w:rPr>
                <w:noProof/>
                <w:webHidden/>
              </w:rPr>
              <w:fldChar w:fldCharType="begin"/>
            </w:r>
            <w:r w:rsidR="00396D42">
              <w:rPr>
                <w:noProof/>
                <w:webHidden/>
              </w:rPr>
              <w:instrText xml:space="preserve"> PAGEREF _Toc116051556 \h </w:instrText>
            </w:r>
            <w:r w:rsidR="00396D42">
              <w:rPr>
                <w:noProof/>
                <w:webHidden/>
              </w:rPr>
            </w:r>
            <w:r w:rsidR="00396D42">
              <w:rPr>
                <w:noProof/>
                <w:webHidden/>
              </w:rPr>
              <w:fldChar w:fldCharType="separate"/>
            </w:r>
            <w:r w:rsidR="00396D42">
              <w:rPr>
                <w:noProof/>
                <w:webHidden/>
              </w:rPr>
              <w:t>11</w:t>
            </w:r>
            <w:r w:rsidR="00396D42">
              <w:rPr>
                <w:noProof/>
                <w:webHidden/>
              </w:rPr>
              <w:fldChar w:fldCharType="end"/>
            </w:r>
          </w:hyperlink>
        </w:p>
        <w:p w14:paraId="5CE95514" w14:textId="26713DAA" w:rsidR="00396D42" w:rsidRDefault="00DC271C">
          <w:pPr>
            <w:pStyle w:val="TOC3"/>
            <w:tabs>
              <w:tab w:val="right" w:leader="dot" w:pos="9350"/>
            </w:tabs>
            <w:rPr>
              <w:rFonts w:asciiTheme="minorHAnsi" w:eastAsiaTheme="minorEastAsia" w:hAnsiTheme="minorHAnsi"/>
              <w:noProof/>
              <w:sz w:val="22"/>
            </w:rPr>
          </w:pPr>
          <w:hyperlink w:anchor="_Toc116051557" w:history="1">
            <w:r w:rsidR="00396D42" w:rsidRPr="008C6199">
              <w:rPr>
                <w:rStyle w:val="Hyperlink"/>
                <w:noProof/>
              </w:rPr>
              <w:t>1.3.5 Cross Reference Table</w:t>
            </w:r>
            <w:r w:rsidR="00396D42">
              <w:rPr>
                <w:noProof/>
                <w:webHidden/>
              </w:rPr>
              <w:tab/>
            </w:r>
            <w:r w:rsidR="00396D42">
              <w:rPr>
                <w:noProof/>
                <w:webHidden/>
              </w:rPr>
              <w:fldChar w:fldCharType="begin"/>
            </w:r>
            <w:r w:rsidR="00396D42">
              <w:rPr>
                <w:noProof/>
                <w:webHidden/>
              </w:rPr>
              <w:instrText xml:space="preserve"> PAGEREF _Toc116051557 \h </w:instrText>
            </w:r>
            <w:r w:rsidR="00396D42">
              <w:rPr>
                <w:noProof/>
                <w:webHidden/>
              </w:rPr>
            </w:r>
            <w:r w:rsidR="00396D42">
              <w:rPr>
                <w:noProof/>
                <w:webHidden/>
              </w:rPr>
              <w:fldChar w:fldCharType="separate"/>
            </w:r>
            <w:r w:rsidR="00396D42">
              <w:rPr>
                <w:noProof/>
                <w:webHidden/>
              </w:rPr>
              <w:t>12</w:t>
            </w:r>
            <w:r w:rsidR="00396D42">
              <w:rPr>
                <w:noProof/>
                <w:webHidden/>
              </w:rPr>
              <w:fldChar w:fldCharType="end"/>
            </w:r>
          </w:hyperlink>
        </w:p>
        <w:p w14:paraId="7E71C664" w14:textId="55DD34AE" w:rsidR="00396D42" w:rsidRDefault="00DC271C">
          <w:pPr>
            <w:pStyle w:val="TOC3"/>
            <w:tabs>
              <w:tab w:val="right" w:leader="dot" w:pos="9350"/>
            </w:tabs>
            <w:rPr>
              <w:rFonts w:asciiTheme="minorHAnsi" w:eastAsiaTheme="minorEastAsia" w:hAnsiTheme="minorHAnsi"/>
              <w:noProof/>
              <w:sz w:val="22"/>
            </w:rPr>
          </w:pPr>
          <w:hyperlink w:anchor="_Toc116051558" w:history="1">
            <w:r w:rsidR="00396D42" w:rsidRPr="008C6199">
              <w:rPr>
                <w:rStyle w:val="Hyperlink"/>
                <w:noProof/>
                <w:shd w:val="clear" w:color="auto" w:fill="FFFFFF"/>
              </w:rPr>
              <w:t>1.3.6 Smart Integration</w:t>
            </w:r>
            <w:r w:rsidR="00396D42">
              <w:rPr>
                <w:noProof/>
                <w:webHidden/>
              </w:rPr>
              <w:tab/>
            </w:r>
            <w:r w:rsidR="00396D42">
              <w:rPr>
                <w:noProof/>
                <w:webHidden/>
              </w:rPr>
              <w:fldChar w:fldCharType="begin"/>
            </w:r>
            <w:r w:rsidR="00396D42">
              <w:rPr>
                <w:noProof/>
                <w:webHidden/>
              </w:rPr>
              <w:instrText xml:space="preserve"> PAGEREF _Toc116051558 \h </w:instrText>
            </w:r>
            <w:r w:rsidR="00396D42">
              <w:rPr>
                <w:noProof/>
                <w:webHidden/>
              </w:rPr>
            </w:r>
            <w:r w:rsidR="00396D42">
              <w:rPr>
                <w:noProof/>
                <w:webHidden/>
              </w:rPr>
              <w:fldChar w:fldCharType="separate"/>
            </w:r>
            <w:r w:rsidR="00396D42">
              <w:rPr>
                <w:noProof/>
                <w:webHidden/>
              </w:rPr>
              <w:t>12</w:t>
            </w:r>
            <w:r w:rsidR="00396D42">
              <w:rPr>
                <w:noProof/>
                <w:webHidden/>
              </w:rPr>
              <w:fldChar w:fldCharType="end"/>
            </w:r>
          </w:hyperlink>
        </w:p>
        <w:p w14:paraId="6DD4DA45" w14:textId="7D810474" w:rsidR="00396D42" w:rsidRDefault="00DC271C">
          <w:pPr>
            <w:pStyle w:val="TOC3"/>
            <w:tabs>
              <w:tab w:val="right" w:leader="dot" w:pos="9350"/>
            </w:tabs>
            <w:rPr>
              <w:rFonts w:asciiTheme="minorHAnsi" w:eastAsiaTheme="minorEastAsia" w:hAnsiTheme="minorHAnsi"/>
              <w:noProof/>
              <w:sz w:val="22"/>
            </w:rPr>
          </w:pPr>
          <w:hyperlink w:anchor="_Toc116051559" w:history="1">
            <w:r w:rsidR="00396D42" w:rsidRPr="008C6199">
              <w:rPr>
                <w:rStyle w:val="Hyperlink"/>
                <w:noProof/>
              </w:rPr>
              <w:t>1.3.7 Actions and Outcomes</w:t>
            </w:r>
            <w:r w:rsidR="00396D42">
              <w:rPr>
                <w:noProof/>
                <w:webHidden/>
              </w:rPr>
              <w:tab/>
            </w:r>
            <w:r w:rsidR="00396D42">
              <w:rPr>
                <w:noProof/>
                <w:webHidden/>
              </w:rPr>
              <w:fldChar w:fldCharType="begin"/>
            </w:r>
            <w:r w:rsidR="00396D42">
              <w:rPr>
                <w:noProof/>
                <w:webHidden/>
              </w:rPr>
              <w:instrText xml:space="preserve"> PAGEREF _Toc116051559 \h </w:instrText>
            </w:r>
            <w:r w:rsidR="00396D42">
              <w:rPr>
                <w:noProof/>
                <w:webHidden/>
              </w:rPr>
            </w:r>
            <w:r w:rsidR="00396D42">
              <w:rPr>
                <w:noProof/>
                <w:webHidden/>
              </w:rPr>
              <w:fldChar w:fldCharType="separate"/>
            </w:r>
            <w:r w:rsidR="00396D42">
              <w:rPr>
                <w:noProof/>
                <w:webHidden/>
              </w:rPr>
              <w:t>14</w:t>
            </w:r>
            <w:r w:rsidR="00396D42">
              <w:rPr>
                <w:noProof/>
                <w:webHidden/>
              </w:rPr>
              <w:fldChar w:fldCharType="end"/>
            </w:r>
          </w:hyperlink>
        </w:p>
        <w:p w14:paraId="19C6714B" w14:textId="25429505" w:rsidR="00396D42" w:rsidRDefault="00DC271C">
          <w:pPr>
            <w:pStyle w:val="TOC3"/>
            <w:tabs>
              <w:tab w:val="right" w:leader="dot" w:pos="9350"/>
            </w:tabs>
            <w:rPr>
              <w:rFonts w:asciiTheme="minorHAnsi" w:eastAsiaTheme="minorEastAsia" w:hAnsiTheme="minorHAnsi"/>
              <w:noProof/>
              <w:sz w:val="22"/>
            </w:rPr>
          </w:pPr>
          <w:hyperlink w:anchor="_Toc116051560" w:history="1">
            <w:r w:rsidR="00396D42" w:rsidRPr="008C6199">
              <w:rPr>
                <w:rStyle w:val="Hyperlink"/>
                <w:noProof/>
                <w:shd w:val="clear" w:color="auto" w:fill="FFFFFF"/>
              </w:rPr>
              <w:t>1.3.8 Function Resolution</w:t>
            </w:r>
            <w:r w:rsidR="00396D42">
              <w:rPr>
                <w:noProof/>
                <w:webHidden/>
              </w:rPr>
              <w:tab/>
            </w:r>
            <w:r w:rsidR="00396D42">
              <w:rPr>
                <w:noProof/>
                <w:webHidden/>
              </w:rPr>
              <w:fldChar w:fldCharType="begin"/>
            </w:r>
            <w:r w:rsidR="00396D42">
              <w:rPr>
                <w:noProof/>
                <w:webHidden/>
              </w:rPr>
              <w:instrText xml:space="preserve"> PAGEREF _Toc116051560 \h </w:instrText>
            </w:r>
            <w:r w:rsidR="00396D42">
              <w:rPr>
                <w:noProof/>
                <w:webHidden/>
              </w:rPr>
            </w:r>
            <w:r w:rsidR="00396D42">
              <w:rPr>
                <w:noProof/>
                <w:webHidden/>
              </w:rPr>
              <w:fldChar w:fldCharType="separate"/>
            </w:r>
            <w:r w:rsidR="00396D42">
              <w:rPr>
                <w:noProof/>
                <w:webHidden/>
              </w:rPr>
              <w:t>15</w:t>
            </w:r>
            <w:r w:rsidR="00396D42">
              <w:rPr>
                <w:noProof/>
                <w:webHidden/>
              </w:rPr>
              <w:fldChar w:fldCharType="end"/>
            </w:r>
          </w:hyperlink>
        </w:p>
        <w:p w14:paraId="6CF51732" w14:textId="49A58AAB" w:rsidR="00396D42" w:rsidRDefault="00DC271C">
          <w:pPr>
            <w:pStyle w:val="TOC2"/>
            <w:tabs>
              <w:tab w:val="right" w:leader="dot" w:pos="9350"/>
            </w:tabs>
            <w:rPr>
              <w:rFonts w:asciiTheme="minorHAnsi" w:eastAsiaTheme="minorEastAsia" w:hAnsiTheme="minorHAnsi"/>
              <w:noProof/>
              <w:sz w:val="22"/>
            </w:rPr>
          </w:pPr>
          <w:hyperlink w:anchor="_Toc116051561" w:history="1">
            <w:r w:rsidR="00396D42" w:rsidRPr="008C6199">
              <w:rPr>
                <w:rStyle w:val="Hyperlink"/>
                <w:noProof/>
              </w:rPr>
              <w:t>1.4 Target Summary</w:t>
            </w:r>
            <w:r w:rsidR="00396D42">
              <w:rPr>
                <w:noProof/>
                <w:webHidden/>
              </w:rPr>
              <w:tab/>
            </w:r>
            <w:r w:rsidR="00396D42">
              <w:rPr>
                <w:noProof/>
                <w:webHidden/>
              </w:rPr>
              <w:fldChar w:fldCharType="begin"/>
            </w:r>
            <w:r w:rsidR="00396D42">
              <w:rPr>
                <w:noProof/>
                <w:webHidden/>
              </w:rPr>
              <w:instrText xml:space="preserve"> PAGEREF _Toc116051561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1187C7E9" w14:textId="509519E0" w:rsidR="00396D42" w:rsidRDefault="00DC271C">
          <w:pPr>
            <w:pStyle w:val="TOC2"/>
            <w:tabs>
              <w:tab w:val="right" w:leader="dot" w:pos="9350"/>
            </w:tabs>
            <w:rPr>
              <w:rFonts w:asciiTheme="minorHAnsi" w:eastAsiaTheme="minorEastAsia" w:hAnsiTheme="minorHAnsi"/>
              <w:noProof/>
              <w:sz w:val="22"/>
            </w:rPr>
          </w:pPr>
          <w:hyperlink w:anchor="_Toc116051562" w:history="1">
            <w:r w:rsidR="00396D42" w:rsidRPr="008C6199">
              <w:rPr>
                <w:rStyle w:val="Hyperlink"/>
                <w:noProof/>
              </w:rPr>
              <w:t>1.5 Concept Generation</w:t>
            </w:r>
            <w:r w:rsidR="00396D42">
              <w:rPr>
                <w:noProof/>
                <w:webHidden/>
              </w:rPr>
              <w:tab/>
            </w:r>
            <w:r w:rsidR="00396D42">
              <w:rPr>
                <w:noProof/>
                <w:webHidden/>
              </w:rPr>
              <w:fldChar w:fldCharType="begin"/>
            </w:r>
            <w:r w:rsidR="00396D42">
              <w:rPr>
                <w:noProof/>
                <w:webHidden/>
              </w:rPr>
              <w:instrText xml:space="preserve"> PAGEREF _Toc116051562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210CFB1B" w14:textId="650A2BF2" w:rsidR="00396D42" w:rsidRDefault="00DC271C">
          <w:pPr>
            <w:pStyle w:val="TOC3"/>
            <w:tabs>
              <w:tab w:val="right" w:leader="dot" w:pos="9350"/>
            </w:tabs>
            <w:rPr>
              <w:rFonts w:asciiTheme="minorHAnsi" w:eastAsiaTheme="minorEastAsia" w:hAnsiTheme="minorHAnsi"/>
              <w:noProof/>
              <w:sz w:val="22"/>
            </w:rPr>
          </w:pPr>
          <w:hyperlink w:anchor="_Toc116051563" w:history="1">
            <w:r w:rsidR="00396D42" w:rsidRPr="008C6199">
              <w:rPr>
                <w:rStyle w:val="Hyperlink"/>
                <w:noProof/>
              </w:rPr>
              <w:t>Concept 1.</w:t>
            </w:r>
            <w:r w:rsidR="00396D42">
              <w:rPr>
                <w:noProof/>
                <w:webHidden/>
              </w:rPr>
              <w:tab/>
            </w:r>
            <w:r w:rsidR="00396D42">
              <w:rPr>
                <w:noProof/>
                <w:webHidden/>
              </w:rPr>
              <w:fldChar w:fldCharType="begin"/>
            </w:r>
            <w:r w:rsidR="00396D42">
              <w:rPr>
                <w:noProof/>
                <w:webHidden/>
              </w:rPr>
              <w:instrText xml:space="preserve"> PAGEREF _Toc116051563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0A09FCE6" w14:textId="5F83001F" w:rsidR="00396D42" w:rsidRDefault="00DC271C">
          <w:pPr>
            <w:pStyle w:val="TOC3"/>
            <w:tabs>
              <w:tab w:val="right" w:leader="dot" w:pos="9350"/>
            </w:tabs>
            <w:rPr>
              <w:rFonts w:asciiTheme="minorHAnsi" w:eastAsiaTheme="minorEastAsia" w:hAnsiTheme="minorHAnsi"/>
              <w:noProof/>
              <w:sz w:val="22"/>
            </w:rPr>
          </w:pPr>
          <w:hyperlink w:anchor="_Toc116051564" w:history="1">
            <w:r w:rsidR="00396D42" w:rsidRPr="008C6199">
              <w:rPr>
                <w:rStyle w:val="Hyperlink"/>
                <w:noProof/>
              </w:rPr>
              <w:t>Concept 2.</w:t>
            </w:r>
            <w:r w:rsidR="00396D42">
              <w:rPr>
                <w:noProof/>
                <w:webHidden/>
              </w:rPr>
              <w:tab/>
            </w:r>
            <w:r w:rsidR="00396D42">
              <w:rPr>
                <w:noProof/>
                <w:webHidden/>
              </w:rPr>
              <w:fldChar w:fldCharType="begin"/>
            </w:r>
            <w:r w:rsidR="00396D42">
              <w:rPr>
                <w:noProof/>
                <w:webHidden/>
              </w:rPr>
              <w:instrText xml:space="preserve"> PAGEREF _Toc116051564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3C37BEF9" w14:textId="36B903CE" w:rsidR="00396D42" w:rsidRDefault="00DC271C">
          <w:pPr>
            <w:pStyle w:val="TOC3"/>
            <w:tabs>
              <w:tab w:val="right" w:leader="dot" w:pos="9350"/>
            </w:tabs>
            <w:rPr>
              <w:rFonts w:asciiTheme="minorHAnsi" w:eastAsiaTheme="minorEastAsia" w:hAnsiTheme="minorHAnsi"/>
              <w:noProof/>
              <w:sz w:val="22"/>
            </w:rPr>
          </w:pPr>
          <w:hyperlink w:anchor="_Toc116051565" w:history="1">
            <w:r w:rsidR="00396D42" w:rsidRPr="008C6199">
              <w:rPr>
                <w:rStyle w:val="Hyperlink"/>
                <w:noProof/>
              </w:rPr>
              <w:t>Concept 3.</w:t>
            </w:r>
            <w:r w:rsidR="00396D42">
              <w:rPr>
                <w:noProof/>
                <w:webHidden/>
              </w:rPr>
              <w:tab/>
            </w:r>
            <w:r w:rsidR="00396D42">
              <w:rPr>
                <w:noProof/>
                <w:webHidden/>
              </w:rPr>
              <w:fldChar w:fldCharType="begin"/>
            </w:r>
            <w:r w:rsidR="00396D42">
              <w:rPr>
                <w:noProof/>
                <w:webHidden/>
              </w:rPr>
              <w:instrText xml:space="preserve"> PAGEREF _Toc116051565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41A631DF" w14:textId="1FD08A88" w:rsidR="00396D42" w:rsidRDefault="00DC271C">
          <w:pPr>
            <w:pStyle w:val="TOC3"/>
            <w:tabs>
              <w:tab w:val="right" w:leader="dot" w:pos="9350"/>
            </w:tabs>
            <w:rPr>
              <w:rFonts w:asciiTheme="minorHAnsi" w:eastAsiaTheme="minorEastAsia" w:hAnsiTheme="minorHAnsi"/>
              <w:noProof/>
              <w:sz w:val="22"/>
            </w:rPr>
          </w:pPr>
          <w:hyperlink w:anchor="_Toc116051566" w:history="1">
            <w:r w:rsidR="00396D42" w:rsidRPr="008C6199">
              <w:rPr>
                <w:rStyle w:val="Hyperlink"/>
                <w:noProof/>
              </w:rPr>
              <w:t>Concept 4.</w:t>
            </w:r>
            <w:r w:rsidR="00396D42">
              <w:rPr>
                <w:noProof/>
                <w:webHidden/>
              </w:rPr>
              <w:tab/>
            </w:r>
            <w:r w:rsidR="00396D42">
              <w:rPr>
                <w:noProof/>
                <w:webHidden/>
              </w:rPr>
              <w:fldChar w:fldCharType="begin"/>
            </w:r>
            <w:r w:rsidR="00396D42">
              <w:rPr>
                <w:noProof/>
                <w:webHidden/>
              </w:rPr>
              <w:instrText xml:space="preserve"> PAGEREF _Toc116051566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1FD40291" w14:textId="0382455A" w:rsidR="00396D42" w:rsidRDefault="00DC271C">
          <w:pPr>
            <w:pStyle w:val="TOC3"/>
            <w:tabs>
              <w:tab w:val="right" w:leader="dot" w:pos="9350"/>
            </w:tabs>
            <w:rPr>
              <w:rFonts w:asciiTheme="minorHAnsi" w:eastAsiaTheme="minorEastAsia" w:hAnsiTheme="minorHAnsi"/>
              <w:noProof/>
              <w:sz w:val="22"/>
            </w:rPr>
          </w:pPr>
          <w:hyperlink w:anchor="_Toc116051567" w:history="1">
            <w:r w:rsidR="00396D42" w:rsidRPr="008C6199">
              <w:rPr>
                <w:rStyle w:val="Hyperlink"/>
                <w:noProof/>
              </w:rPr>
              <w:t>Concept n+1.</w:t>
            </w:r>
            <w:r w:rsidR="00396D42">
              <w:rPr>
                <w:noProof/>
                <w:webHidden/>
              </w:rPr>
              <w:tab/>
            </w:r>
            <w:r w:rsidR="00396D42">
              <w:rPr>
                <w:noProof/>
                <w:webHidden/>
              </w:rPr>
              <w:fldChar w:fldCharType="begin"/>
            </w:r>
            <w:r w:rsidR="00396D42">
              <w:rPr>
                <w:noProof/>
                <w:webHidden/>
              </w:rPr>
              <w:instrText xml:space="preserve"> PAGEREF _Toc116051567 \h </w:instrText>
            </w:r>
            <w:r w:rsidR="00396D42">
              <w:rPr>
                <w:noProof/>
                <w:webHidden/>
              </w:rPr>
            </w:r>
            <w:r w:rsidR="00396D42">
              <w:rPr>
                <w:noProof/>
                <w:webHidden/>
              </w:rPr>
              <w:fldChar w:fldCharType="separate"/>
            </w:r>
            <w:r w:rsidR="00396D42">
              <w:rPr>
                <w:noProof/>
                <w:webHidden/>
              </w:rPr>
              <w:t>16</w:t>
            </w:r>
            <w:r w:rsidR="00396D42">
              <w:rPr>
                <w:noProof/>
                <w:webHidden/>
              </w:rPr>
              <w:fldChar w:fldCharType="end"/>
            </w:r>
          </w:hyperlink>
        </w:p>
        <w:p w14:paraId="23734440" w14:textId="543DFF08" w:rsidR="00396D42" w:rsidRDefault="00DC271C">
          <w:pPr>
            <w:pStyle w:val="TOC2"/>
            <w:tabs>
              <w:tab w:val="right" w:leader="dot" w:pos="9350"/>
            </w:tabs>
            <w:rPr>
              <w:rFonts w:asciiTheme="minorHAnsi" w:eastAsiaTheme="minorEastAsia" w:hAnsiTheme="minorHAnsi"/>
              <w:noProof/>
              <w:sz w:val="22"/>
            </w:rPr>
          </w:pPr>
          <w:hyperlink w:anchor="_Toc116051568" w:history="1">
            <w:r w:rsidR="00396D42" w:rsidRPr="008C6199">
              <w:rPr>
                <w:rStyle w:val="Hyperlink"/>
                <w:noProof/>
              </w:rPr>
              <w:t>1.6 Concept Selection</w:t>
            </w:r>
            <w:r w:rsidR="00396D42">
              <w:rPr>
                <w:noProof/>
                <w:webHidden/>
              </w:rPr>
              <w:tab/>
            </w:r>
            <w:r w:rsidR="00396D42">
              <w:rPr>
                <w:noProof/>
                <w:webHidden/>
              </w:rPr>
              <w:fldChar w:fldCharType="begin"/>
            </w:r>
            <w:r w:rsidR="00396D42">
              <w:rPr>
                <w:noProof/>
                <w:webHidden/>
              </w:rPr>
              <w:instrText xml:space="preserve"> PAGEREF _Toc116051568 \h </w:instrText>
            </w:r>
            <w:r w:rsidR="00396D42">
              <w:rPr>
                <w:noProof/>
                <w:webHidden/>
              </w:rPr>
            </w:r>
            <w:r w:rsidR="00396D42">
              <w:rPr>
                <w:noProof/>
                <w:webHidden/>
              </w:rPr>
              <w:fldChar w:fldCharType="separate"/>
            </w:r>
            <w:r w:rsidR="00396D42">
              <w:rPr>
                <w:noProof/>
                <w:webHidden/>
              </w:rPr>
              <w:t>17</w:t>
            </w:r>
            <w:r w:rsidR="00396D42">
              <w:rPr>
                <w:noProof/>
                <w:webHidden/>
              </w:rPr>
              <w:fldChar w:fldCharType="end"/>
            </w:r>
          </w:hyperlink>
        </w:p>
        <w:p w14:paraId="180E2158" w14:textId="4E6FC7C4" w:rsidR="00396D42" w:rsidRDefault="00DC271C">
          <w:pPr>
            <w:pStyle w:val="TOC2"/>
            <w:tabs>
              <w:tab w:val="right" w:leader="dot" w:pos="9350"/>
            </w:tabs>
            <w:rPr>
              <w:rFonts w:asciiTheme="minorHAnsi" w:eastAsiaTheme="minorEastAsia" w:hAnsiTheme="minorHAnsi"/>
              <w:noProof/>
              <w:sz w:val="22"/>
            </w:rPr>
          </w:pPr>
          <w:hyperlink w:anchor="_Toc116051569" w:history="1">
            <w:r w:rsidR="00396D42" w:rsidRPr="008C6199">
              <w:rPr>
                <w:rStyle w:val="Hyperlink"/>
                <w:noProof/>
              </w:rPr>
              <w:t>1.8 Spring Project Plan</w:t>
            </w:r>
            <w:r w:rsidR="00396D42">
              <w:rPr>
                <w:noProof/>
                <w:webHidden/>
              </w:rPr>
              <w:tab/>
            </w:r>
            <w:r w:rsidR="00396D42">
              <w:rPr>
                <w:noProof/>
                <w:webHidden/>
              </w:rPr>
              <w:fldChar w:fldCharType="begin"/>
            </w:r>
            <w:r w:rsidR="00396D42">
              <w:rPr>
                <w:noProof/>
                <w:webHidden/>
              </w:rPr>
              <w:instrText xml:space="preserve"> PAGEREF _Toc116051569 \h </w:instrText>
            </w:r>
            <w:r w:rsidR="00396D42">
              <w:rPr>
                <w:noProof/>
                <w:webHidden/>
              </w:rPr>
            </w:r>
            <w:r w:rsidR="00396D42">
              <w:rPr>
                <w:noProof/>
                <w:webHidden/>
              </w:rPr>
              <w:fldChar w:fldCharType="separate"/>
            </w:r>
            <w:r w:rsidR="00396D42">
              <w:rPr>
                <w:noProof/>
                <w:webHidden/>
              </w:rPr>
              <w:t>17</w:t>
            </w:r>
            <w:r w:rsidR="00396D42">
              <w:rPr>
                <w:noProof/>
                <w:webHidden/>
              </w:rPr>
              <w:fldChar w:fldCharType="end"/>
            </w:r>
          </w:hyperlink>
        </w:p>
        <w:p w14:paraId="7121FB7E" w14:textId="581E9165" w:rsidR="00396D42" w:rsidRDefault="00DC271C">
          <w:pPr>
            <w:pStyle w:val="TOC1"/>
            <w:tabs>
              <w:tab w:val="right" w:leader="dot" w:pos="9350"/>
            </w:tabs>
            <w:rPr>
              <w:rFonts w:asciiTheme="minorHAnsi" w:eastAsiaTheme="minorEastAsia" w:hAnsiTheme="minorHAnsi"/>
              <w:noProof/>
              <w:sz w:val="22"/>
            </w:rPr>
          </w:pPr>
          <w:hyperlink w:anchor="_Toc116051570" w:history="1">
            <w:r w:rsidR="00396D42" w:rsidRPr="008C6199">
              <w:rPr>
                <w:rStyle w:val="Hyperlink"/>
                <w:noProof/>
              </w:rPr>
              <w:t>Chapter Two: EML 4552C</w:t>
            </w:r>
            <w:r w:rsidR="00396D42">
              <w:rPr>
                <w:noProof/>
                <w:webHidden/>
              </w:rPr>
              <w:tab/>
            </w:r>
            <w:r w:rsidR="00396D42">
              <w:rPr>
                <w:noProof/>
                <w:webHidden/>
              </w:rPr>
              <w:fldChar w:fldCharType="begin"/>
            </w:r>
            <w:r w:rsidR="00396D42">
              <w:rPr>
                <w:noProof/>
                <w:webHidden/>
              </w:rPr>
              <w:instrText xml:space="preserve"> PAGEREF _Toc116051570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14:paraId="3FB9F866" w14:textId="46B6F1FC" w:rsidR="00396D42" w:rsidRDefault="00DC271C">
          <w:pPr>
            <w:pStyle w:val="TOC2"/>
            <w:tabs>
              <w:tab w:val="right" w:leader="dot" w:pos="9350"/>
            </w:tabs>
            <w:rPr>
              <w:rFonts w:asciiTheme="minorHAnsi" w:eastAsiaTheme="minorEastAsia" w:hAnsiTheme="minorHAnsi"/>
              <w:noProof/>
              <w:sz w:val="22"/>
            </w:rPr>
          </w:pPr>
          <w:hyperlink w:anchor="_Toc116051571" w:history="1">
            <w:r w:rsidR="00396D42" w:rsidRPr="008C6199">
              <w:rPr>
                <w:rStyle w:val="Hyperlink"/>
                <w:noProof/>
              </w:rPr>
              <w:t>2.1 Spring Plan</w:t>
            </w:r>
            <w:r w:rsidR="00396D42">
              <w:rPr>
                <w:noProof/>
                <w:webHidden/>
              </w:rPr>
              <w:tab/>
            </w:r>
            <w:r w:rsidR="00396D42">
              <w:rPr>
                <w:noProof/>
                <w:webHidden/>
              </w:rPr>
              <w:fldChar w:fldCharType="begin"/>
            </w:r>
            <w:r w:rsidR="00396D42">
              <w:rPr>
                <w:noProof/>
                <w:webHidden/>
              </w:rPr>
              <w:instrText xml:space="preserve"> PAGEREF _Toc116051571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14:paraId="5C7B42FC" w14:textId="3111A60D" w:rsidR="00396D42" w:rsidRDefault="00DC271C">
          <w:pPr>
            <w:pStyle w:val="TOC3"/>
            <w:tabs>
              <w:tab w:val="right" w:leader="dot" w:pos="9350"/>
            </w:tabs>
            <w:rPr>
              <w:rFonts w:asciiTheme="minorHAnsi" w:eastAsiaTheme="minorEastAsia" w:hAnsiTheme="minorHAnsi"/>
              <w:noProof/>
              <w:sz w:val="22"/>
            </w:rPr>
          </w:pPr>
          <w:hyperlink w:anchor="_Toc116051572" w:history="1">
            <w:r w:rsidR="00396D42" w:rsidRPr="008C6199">
              <w:rPr>
                <w:rStyle w:val="Hyperlink"/>
                <w:noProof/>
              </w:rPr>
              <w:t>Project Plan.</w:t>
            </w:r>
            <w:r w:rsidR="00396D42">
              <w:rPr>
                <w:noProof/>
                <w:webHidden/>
              </w:rPr>
              <w:tab/>
            </w:r>
            <w:r w:rsidR="00396D42">
              <w:rPr>
                <w:noProof/>
                <w:webHidden/>
              </w:rPr>
              <w:fldChar w:fldCharType="begin"/>
            </w:r>
            <w:r w:rsidR="00396D42">
              <w:rPr>
                <w:noProof/>
                <w:webHidden/>
              </w:rPr>
              <w:instrText xml:space="preserve"> PAGEREF _Toc116051572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14:paraId="7FC5A6E4" w14:textId="7EA99786" w:rsidR="00396D42" w:rsidRDefault="00DC271C">
          <w:pPr>
            <w:pStyle w:val="TOC3"/>
            <w:tabs>
              <w:tab w:val="right" w:leader="dot" w:pos="9350"/>
            </w:tabs>
            <w:rPr>
              <w:rFonts w:asciiTheme="minorHAnsi" w:eastAsiaTheme="minorEastAsia" w:hAnsiTheme="minorHAnsi"/>
              <w:noProof/>
              <w:sz w:val="22"/>
            </w:rPr>
          </w:pPr>
          <w:hyperlink w:anchor="_Toc116051573" w:history="1">
            <w:r w:rsidR="00396D42" w:rsidRPr="008C6199">
              <w:rPr>
                <w:rStyle w:val="Hyperlink"/>
                <w:noProof/>
              </w:rPr>
              <w:t>Build Plan.</w:t>
            </w:r>
            <w:r w:rsidR="00396D42">
              <w:rPr>
                <w:noProof/>
                <w:webHidden/>
              </w:rPr>
              <w:tab/>
            </w:r>
            <w:r w:rsidR="00396D42">
              <w:rPr>
                <w:noProof/>
                <w:webHidden/>
              </w:rPr>
              <w:fldChar w:fldCharType="begin"/>
            </w:r>
            <w:r w:rsidR="00396D42">
              <w:rPr>
                <w:noProof/>
                <w:webHidden/>
              </w:rPr>
              <w:instrText xml:space="preserve"> PAGEREF _Toc116051573 \h </w:instrText>
            </w:r>
            <w:r w:rsidR="00396D42">
              <w:rPr>
                <w:noProof/>
                <w:webHidden/>
              </w:rPr>
            </w:r>
            <w:r w:rsidR="00396D42">
              <w:rPr>
                <w:noProof/>
                <w:webHidden/>
              </w:rPr>
              <w:fldChar w:fldCharType="separate"/>
            </w:r>
            <w:r w:rsidR="00396D42">
              <w:rPr>
                <w:noProof/>
                <w:webHidden/>
              </w:rPr>
              <w:t>18</w:t>
            </w:r>
            <w:r w:rsidR="00396D42">
              <w:rPr>
                <w:noProof/>
                <w:webHidden/>
              </w:rPr>
              <w:fldChar w:fldCharType="end"/>
            </w:r>
          </w:hyperlink>
        </w:p>
        <w:p w14:paraId="5CA087DD" w14:textId="6694F778" w:rsidR="00396D42" w:rsidRDefault="00DC271C">
          <w:pPr>
            <w:pStyle w:val="TOC1"/>
            <w:tabs>
              <w:tab w:val="right" w:leader="dot" w:pos="9350"/>
            </w:tabs>
            <w:rPr>
              <w:rFonts w:asciiTheme="minorHAnsi" w:eastAsiaTheme="minorEastAsia" w:hAnsiTheme="minorHAnsi"/>
              <w:noProof/>
              <w:sz w:val="22"/>
            </w:rPr>
          </w:pPr>
          <w:hyperlink w:anchor="_Toc116051574" w:history="1">
            <w:r w:rsidR="00396D42" w:rsidRPr="008C6199">
              <w:rPr>
                <w:rStyle w:val="Hyperlink"/>
                <w:noProof/>
              </w:rPr>
              <w:t>Appendices</w:t>
            </w:r>
            <w:r w:rsidR="00396D42">
              <w:rPr>
                <w:noProof/>
                <w:webHidden/>
              </w:rPr>
              <w:tab/>
            </w:r>
            <w:r w:rsidR="00396D42">
              <w:rPr>
                <w:noProof/>
                <w:webHidden/>
              </w:rPr>
              <w:fldChar w:fldCharType="begin"/>
            </w:r>
            <w:r w:rsidR="00396D42">
              <w:rPr>
                <w:noProof/>
                <w:webHidden/>
              </w:rPr>
              <w:instrText xml:space="preserve"> PAGEREF _Toc116051574 \h </w:instrText>
            </w:r>
            <w:r w:rsidR="00396D42">
              <w:rPr>
                <w:noProof/>
                <w:webHidden/>
              </w:rPr>
            </w:r>
            <w:r w:rsidR="00396D42">
              <w:rPr>
                <w:noProof/>
                <w:webHidden/>
              </w:rPr>
              <w:fldChar w:fldCharType="separate"/>
            </w:r>
            <w:r w:rsidR="00396D42">
              <w:rPr>
                <w:noProof/>
                <w:webHidden/>
              </w:rPr>
              <w:t>19</w:t>
            </w:r>
            <w:r w:rsidR="00396D42">
              <w:rPr>
                <w:noProof/>
                <w:webHidden/>
              </w:rPr>
              <w:fldChar w:fldCharType="end"/>
            </w:r>
          </w:hyperlink>
        </w:p>
        <w:p w14:paraId="1589200D" w14:textId="5D22B1F4" w:rsidR="00396D42" w:rsidRDefault="00DC271C">
          <w:pPr>
            <w:pStyle w:val="TOC1"/>
            <w:tabs>
              <w:tab w:val="right" w:leader="dot" w:pos="9350"/>
            </w:tabs>
            <w:rPr>
              <w:rFonts w:asciiTheme="minorHAnsi" w:eastAsiaTheme="minorEastAsia" w:hAnsiTheme="minorHAnsi"/>
              <w:noProof/>
              <w:sz w:val="22"/>
            </w:rPr>
          </w:pPr>
          <w:hyperlink w:anchor="_Toc116051575" w:history="1">
            <w:r w:rsidR="00396D42" w:rsidRPr="008C6199">
              <w:rPr>
                <w:rStyle w:val="Hyperlink"/>
                <w:noProof/>
              </w:rPr>
              <w:t>Appendix A: Code of Conduct</w:t>
            </w:r>
            <w:r w:rsidR="00396D42">
              <w:rPr>
                <w:noProof/>
                <w:webHidden/>
              </w:rPr>
              <w:tab/>
            </w:r>
            <w:r w:rsidR="00396D42">
              <w:rPr>
                <w:noProof/>
                <w:webHidden/>
              </w:rPr>
              <w:fldChar w:fldCharType="begin"/>
            </w:r>
            <w:r w:rsidR="00396D42">
              <w:rPr>
                <w:noProof/>
                <w:webHidden/>
              </w:rPr>
              <w:instrText xml:space="preserve"> PAGEREF _Toc116051575 \h </w:instrText>
            </w:r>
            <w:r w:rsidR="00396D42">
              <w:rPr>
                <w:noProof/>
                <w:webHidden/>
              </w:rPr>
            </w:r>
            <w:r w:rsidR="00396D42">
              <w:rPr>
                <w:noProof/>
                <w:webHidden/>
              </w:rPr>
              <w:fldChar w:fldCharType="separate"/>
            </w:r>
            <w:r w:rsidR="00396D42">
              <w:rPr>
                <w:noProof/>
                <w:webHidden/>
              </w:rPr>
              <w:t>21</w:t>
            </w:r>
            <w:r w:rsidR="00396D42">
              <w:rPr>
                <w:noProof/>
                <w:webHidden/>
              </w:rPr>
              <w:fldChar w:fldCharType="end"/>
            </w:r>
          </w:hyperlink>
        </w:p>
        <w:p w14:paraId="489F4260" w14:textId="22AE12E3" w:rsidR="00396D42" w:rsidRDefault="00DC271C">
          <w:pPr>
            <w:pStyle w:val="TOC1"/>
            <w:tabs>
              <w:tab w:val="right" w:leader="dot" w:pos="9350"/>
            </w:tabs>
            <w:rPr>
              <w:rFonts w:asciiTheme="minorHAnsi" w:eastAsiaTheme="minorEastAsia" w:hAnsiTheme="minorHAnsi"/>
              <w:noProof/>
              <w:sz w:val="22"/>
            </w:rPr>
          </w:pPr>
          <w:hyperlink w:anchor="_Toc116051576" w:history="1">
            <w:r w:rsidR="00396D42" w:rsidRPr="008C6199">
              <w:rPr>
                <w:rStyle w:val="Hyperlink"/>
                <w:rFonts w:eastAsia="Times New Roman" w:cs="Times New Roman"/>
                <w:noProof/>
              </w:rPr>
              <w:t>Contacting Dr. McConomy</w:t>
            </w:r>
            <w:r w:rsidR="00396D42">
              <w:rPr>
                <w:noProof/>
                <w:webHidden/>
              </w:rPr>
              <w:tab/>
            </w:r>
            <w:r w:rsidR="00396D42">
              <w:rPr>
                <w:noProof/>
                <w:webHidden/>
              </w:rPr>
              <w:fldChar w:fldCharType="begin"/>
            </w:r>
            <w:r w:rsidR="00396D42">
              <w:rPr>
                <w:noProof/>
                <w:webHidden/>
              </w:rPr>
              <w:instrText xml:space="preserve"> PAGEREF _Toc116051576 \h </w:instrText>
            </w:r>
            <w:r w:rsidR="00396D42">
              <w:rPr>
                <w:noProof/>
                <w:webHidden/>
              </w:rPr>
            </w:r>
            <w:r w:rsidR="00396D42">
              <w:rPr>
                <w:noProof/>
                <w:webHidden/>
              </w:rPr>
              <w:fldChar w:fldCharType="separate"/>
            </w:r>
            <w:r w:rsidR="00396D42">
              <w:rPr>
                <w:noProof/>
                <w:webHidden/>
              </w:rPr>
              <w:t>23</w:t>
            </w:r>
            <w:r w:rsidR="00396D42">
              <w:rPr>
                <w:noProof/>
                <w:webHidden/>
              </w:rPr>
              <w:fldChar w:fldCharType="end"/>
            </w:r>
          </w:hyperlink>
        </w:p>
        <w:p w14:paraId="20C24ACC" w14:textId="431B51C7" w:rsidR="00396D42" w:rsidRDefault="00DC271C">
          <w:pPr>
            <w:pStyle w:val="TOC1"/>
            <w:tabs>
              <w:tab w:val="right" w:leader="dot" w:pos="9350"/>
            </w:tabs>
            <w:rPr>
              <w:rFonts w:asciiTheme="minorHAnsi" w:eastAsiaTheme="minorEastAsia" w:hAnsiTheme="minorHAnsi"/>
              <w:noProof/>
              <w:sz w:val="22"/>
            </w:rPr>
          </w:pPr>
          <w:hyperlink w:anchor="_Toc116051577" w:history="1">
            <w:r w:rsidR="00396D42" w:rsidRPr="008C6199">
              <w:rPr>
                <w:rStyle w:val="Hyperlink"/>
                <w:rFonts w:eastAsia="Times New Roman" w:cs="Times New Roman"/>
                <w:noProof/>
              </w:rPr>
              <w:t>Statement of Understanding</w:t>
            </w:r>
            <w:r w:rsidR="00396D42">
              <w:rPr>
                <w:noProof/>
                <w:webHidden/>
              </w:rPr>
              <w:tab/>
            </w:r>
            <w:r w:rsidR="00396D42">
              <w:rPr>
                <w:noProof/>
                <w:webHidden/>
              </w:rPr>
              <w:fldChar w:fldCharType="begin"/>
            </w:r>
            <w:r w:rsidR="00396D42">
              <w:rPr>
                <w:noProof/>
                <w:webHidden/>
              </w:rPr>
              <w:instrText xml:space="preserve"> PAGEREF _Toc116051577 \h </w:instrText>
            </w:r>
            <w:r w:rsidR="00396D42">
              <w:rPr>
                <w:noProof/>
                <w:webHidden/>
              </w:rPr>
            </w:r>
            <w:r w:rsidR="00396D42">
              <w:rPr>
                <w:noProof/>
                <w:webHidden/>
              </w:rPr>
              <w:fldChar w:fldCharType="separate"/>
            </w:r>
            <w:r w:rsidR="00396D42">
              <w:rPr>
                <w:noProof/>
                <w:webHidden/>
              </w:rPr>
              <w:t>24</w:t>
            </w:r>
            <w:r w:rsidR="00396D42">
              <w:rPr>
                <w:noProof/>
                <w:webHidden/>
              </w:rPr>
              <w:fldChar w:fldCharType="end"/>
            </w:r>
          </w:hyperlink>
        </w:p>
        <w:p w14:paraId="58BC397E" w14:textId="00928970" w:rsidR="00396D42" w:rsidRDefault="00DC271C">
          <w:pPr>
            <w:pStyle w:val="TOC1"/>
            <w:tabs>
              <w:tab w:val="right" w:leader="dot" w:pos="9350"/>
            </w:tabs>
            <w:rPr>
              <w:rFonts w:asciiTheme="minorHAnsi" w:eastAsiaTheme="minorEastAsia" w:hAnsiTheme="minorHAnsi"/>
              <w:noProof/>
              <w:sz w:val="22"/>
            </w:rPr>
          </w:pPr>
          <w:hyperlink w:anchor="_Toc116051578" w:history="1">
            <w:r w:rsidR="00396D42" w:rsidRPr="008C6199">
              <w:rPr>
                <w:rStyle w:val="Hyperlink"/>
                <w:noProof/>
              </w:rPr>
              <w:t>Appendix B: Functional Decomposition</w:t>
            </w:r>
            <w:r w:rsidR="00396D42">
              <w:rPr>
                <w:noProof/>
                <w:webHidden/>
              </w:rPr>
              <w:tab/>
            </w:r>
            <w:r w:rsidR="00396D42">
              <w:rPr>
                <w:noProof/>
                <w:webHidden/>
              </w:rPr>
              <w:fldChar w:fldCharType="begin"/>
            </w:r>
            <w:r w:rsidR="00396D42">
              <w:rPr>
                <w:noProof/>
                <w:webHidden/>
              </w:rPr>
              <w:instrText xml:space="preserve"> PAGEREF _Toc116051578 \h </w:instrText>
            </w:r>
            <w:r w:rsidR="00396D42">
              <w:rPr>
                <w:noProof/>
                <w:webHidden/>
              </w:rPr>
            </w:r>
            <w:r w:rsidR="00396D42">
              <w:rPr>
                <w:noProof/>
                <w:webHidden/>
              </w:rPr>
              <w:fldChar w:fldCharType="separate"/>
            </w:r>
            <w:r w:rsidR="00396D42">
              <w:rPr>
                <w:noProof/>
                <w:webHidden/>
              </w:rPr>
              <w:t>3</w:t>
            </w:r>
            <w:r w:rsidR="00396D42">
              <w:rPr>
                <w:noProof/>
                <w:webHidden/>
              </w:rPr>
              <w:fldChar w:fldCharType="end"/>
            </w:r>
          </w:hyperlink>
        </w:p>
        <w:p w14:paraId="47F67841" w14:textId="31CDEE6E" w:rsidR="00396D42" w:rsidRDefault="00DC271C">
          <w:pPr>
            <w:pStyle w:val="TOC1"/>
            <w:tabs>
              <w:tab w:val="right" w:leader="dot" w:pos="9350"/>
            </w:tabs>
            <w:rPr>
              <w:rFonts w:asciiTheme="minorHAnsi" w:eastAsiaTheme="minorEastAsia" w:hAnsiTheme="minorHAnsi"/>
              <w:noProof/>
              <w:sz w:val="22"/>
            </w:rPr>
          </w:pPr>
          <w:hyperlink w:anchor="_Toc116051579" w:history="1">
            <w:r w:rsidR="00396D42" w:rsidRPr="008C6199">
              <w:rPr>
                <w:rStyle w:val="Hyperlink"/>
                <w:noProof/>
              </w:rPr>
              <w:t>Appendix C: Target Catalog</w:t>
            </w:r>
            <w:r w:rsidR="00396D42">
              <w:rPr>
                <w:noProof/>
                <w:webHidden/>
              </w:rPr>
              <w:tab/>
            </w:r>
            <w:r w:rsidR="00396D42">
              <w:rPr>
                <w:noProof/>
                <w:webHidden/>
              </w:rPr>
              <w:fldChar w:fldCharType="begin"/>
            </w:r>
            <w:r w:rsidR="00396D42">
              <w:rPr>
                <w:noProof/>
                <w:webHidden/>
              </w:rPr>
              <w:instrText xml:space="preserve"> PAGEREF _Toc116051579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14:paraId="55703B84" w14:textId="73EA1FD2" w:rsidR="00396D42" w:rsidRDefault="00DC271C">
          <w:pPr>
            <w:pStyle w:val="TOC1"/>
            <w:tabs>
              <w:tab w:val="right" w:leader="dot" w:pos="9350"/>
            </w:tabs>
            <w:rPr>
              <w:rFonts w:asciiTheme="minorHAnsi" w:eastAsiaTheme="minorEastAsia" w:hAnsiTheme="minorHAnsi"/>
              <w:noProof/>
              <w:sz w:val="22"/>
            </w:rPr>
          </w:pPr>
          <w:hyperlink w:anchor="_Toc116051580" w:history="1">
            <w:r w:rsidR="00396D42" w:rsidRPr="008C6199">
              <w:rPr>
                <w:rStyle w:val="Hyperlink"/>
                <w:noProof/>
              </w:rPr>
              <w:t>Appendix A: APA Headings (delete)</w:t>
            </w:r>
            <w:r w:rsidR="00396D42">
              <w:rPr>
                <w:noProof/>
                <w:webHidden/>
              </w:rPr>
              <w:tab/>
            </w:r>
            <w:r w:rsidR="00396D42">
              <w:rPr>
                <w:noProof/>
                <w:webHidden/>
              </w:rPr>
              <w:fldChar w:fldCharType="begin"/>
            </w:r>
            <w:r w:rsidR="00396D42">
              <w:rPr>
                <w:noProof/>
                <w:webHidden/>
              </w:rPr>
              <w:instrText xml:space="preserve"> PAGEREF _Toc116051580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14:paraId="4DA811FE" w14:textId="09B342E3" w:rsidR="00396D42" w:rsidRDefault="00DC271C">
          <w:pPr>
            <w:pStyle w:val="TOC1"/>
            <w:tabs>
              <w:tab w:val="right" w:leader="dot" w:pos="9350"/>
            </w:tabs>
            <w:rPr>
              <w:rFonts w:asciiTheme="minorHAnsi" w:eastAsiaTheme="minorEastAsia" w:hAnsiTheme="minorHAnsi"/>
              <w:noProof/>
              <w:sz w:val="22"/>
            </w:rPr>
          </w:pPr>
          <w:hyperlink w:anchor="_Toc116051581" w:history="1">
            <w:r w:rsidR="00396D42" w:rsidRPr="008C6199">
              <w:rPr>
                <w:rStyle w:val="Hyperlink"/>
                <w:noProof/>
              </w:rPr>
              <w:t>Heading 1 is Centered, Boldface, Uppercase and Lowercase Heading</w:t>
            </w:r>
            <w:r w:rsidR="00396D42">
              <w:rPr>
                <w:noProof/>
                <w:webHidden/>
              </w:rPr>
              <w:tab/>
            </w:r>
            <w:r w:rsidR="00396D42">
              <w:rPr>
                <w:noProof/>
                <w:webHidden/>
              </w:rPr>
              <w:fldChar w:fldCharType="begin"/>
            </w:r>
            <w:r w:rsidR="00396D42">
              <w:rPr>
                <w:noProof/>
                <w:webHidden/>
              </w:rPr>
              <w:instrText xml:space="preserve"> PAGEREF _Toc116051581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14:paraId="43C70B59" w14:textId="6A8C9700" w:rsidR="00396D42" w:rsidRDefault="00DC271C">
          <w:pPr>
            <w:pStyle w:val="TOC2"/>
            <w:tabs>
              <w:tab w:val="right" w:leader="dot" w:pos="9350"/>
            </w:tabs>
            <w:rPr>
              <w:rFonts w:asciiTheme="minorHAnsi" w:eastAsiaTheme="minorEastAsia" w:hAnsiTheme="minorHAnsi"/>
              <w:noProof/>
              <w:sz w:val="22"/>
            </w:rPr>
          </w:pPr>
          <w:hyperlink w:anchor="_Toc116051582" w:history="1">
            <w:r w:rsidR="00396D42" w:rsidRPr="008C6199">
              <w:rPr>
                <w:rStyle w:val="Hyperlink"/>
                <w:noProof/>
              </w:rPr>
              <w:t>Heading 2 is Flush Left, Boldface, Uppercase and Lowercase Heading</w:t>
            </w:r>
            <w:r w:rsidR="00396D42">
              <w:rPr>
                <w:noProof/>
                <w:webHidden/>
              </w:rPr>
              <w:tab/>
            </w:r>
            <w:r w:rsidR="00396D42">
              <w:rPr>
                <w:noProof/>
                <w:webHidden/>
              </w:rPr>
              <w:fldChar w:fldCharType="begin"/>
            </w:r>
            <w:r w:rsidR="00396D42">
              <w:rPr>
                <w:noProof/>
                <w:webHidden/>
              </w:rPr>
              <w:instrText xml:space="preserve"> PAGEREF _Toc116051582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14:paraId="460B3983" w14:textId="2EB92700" w:rsidR="00396D42" w:rsidRDefault="00DC271C">
          <w:pPr>
            <w:pStyle w:val="TOC3"/>
            <w:tabs>
              <w:tab w:val="right" w:leader="dot" w:pos="9350"/>
            </w:tabs>
            <w:rPr>
              <w:rFonts w:asciiTheme="minorHAnsi" w:eastAsiaTheme="minorEastAsia" w:hAnsiTheme="minorHAnsi"/>
              <w:noProof/>
              <w:sz w:val="22"/>
            </w:rPr>
          </w:pPr>
          <w:hyperlink w:anchor="_Toc116051583" w:history="1">
            <w:r w:rsidR="00396D42" w:rsidRPr="008C6199">
              <w:rPr>
                <w:rStyle w:val="Hyperlink"/>
                <w:noProof/>
              </w:rPr>
              <w:t>Heading 3 is indented, boldface lowercase paragraph heading ending with a period.</w:t>
            </w:r>
            <w:r w:rsidR="00396D42">
              <w:rPr>
                <w:noProof/>
                <w:webHidden/>
              </w:rPr>
              <w:tab/>
            </w:r>
            <w:r w:rsidR="00396D42">
              <w:rPr>
                <w:noProof/>
                <w:webHidden/>
              </w:rPr>
              <w:fldChar w:fldCharType="begin"/>
            </w:r>
            <w:r w:rsidR="00396D42">
              <w:rPr>
                <w:noProof/>
                <w:webHidden/>
              </w:rPr>
              <w:instrText xml:space="preserve"> PAGEREF _Toc116051583 \h </w:instrText>
            </w:r>
            <w:r w:rsidR="00396D42">
              <w:rPr>
                <w:noProof/>
                <w:webHidden/>
              </w:rPr>
            </w:r>
            <w:r w:rsidR="00396D42">
              <w:rPr>
                <w:noProof/>
                <w:webHidden/>
              </w:rPr>
              <w:fldChar w:fldCharType="separate"/>
            </w:r>
            <w:r w:rsidR="00396D42">
              <w:rPr>
                <w:noProof/>
                <w:webHidden/>
              </w:rPr>
              <w:t>4</w:t>
            </w:r>
            <w:r w:rsidR="00396D42">
              <w:rPr>
                <w:noProof/>
                <w:webHidden/>
              </w:rPr>
              <w:fldChar w:fldCharType="end"/>
            </w:r>
          </w:hyperlink>
        </w:p>
        <w:p w14:paraId="37AA2ACF" w14:textId="62525110" w:rsidR="00396D42" w:rsidRDefault="00DC271C">
          <w:pPr>
            <w:pStyle w:val="TOC1"/>
            <w:tabs>
              <w:tab w:val="right" w:leader="dot" w:pos="9350"/>
            </w:tabs>
            <w:rPr>
              <w:rFonts w:asciiTheme="minorHAnsi" w:eastAsiaTheme="minorEastAsia" w:hAnsiTheme="minorHAnsi"/>
              <w:noProof/>
              <w:sz w:val="22"/>
            </w:rPr>
          </w:pPr>
          <w:hyperlink w:anchor="_Toc116051584" w:history="1">
            <w:r w:rsidR="00396D42" w:rsidRPr="008C6199">
              <w:rPr>
                <w:rStyle w:val="Hyperlink"/>
                <w:noProof/>
              </w:rPr>
              <w:t>Appendix B Figures and Tables (delete)</w:t>
            </w:r>
            <w:r w:rsidR="00396D42">
              <w:rPr>
                <w:noProof/>
                <w:webHidden/>
              </w:rPr>
              <w:tab/>
            </w:r>
            <w:r w:rsidR="00396D42">
              <w:rPr>
                <w:noProof/>
                <w:webHidden/>
              </w:rPr>
              <w:fldChar w:fldCharType="begin"/>
            </w:r>
            <w:r w:rsidR="00396D42">
              <w:rPr>
                <w:noProof/>
                <w:webHidden/>
              </w:rPr>
              <w:instrText xml:space="preserve"> PAGEREF _Toc116051584 \h </w:instrText>
            </w:r>
            <w:r w:rsidR="00396D42">
              <w:rPr>
                <w:noProof/>
                <w:webHidden/>
              </w:rPr>
            </w:r>
            <w:r w:rsidR="00396D42">
              <w:rPr>
                <w:noProof/>
                <w:webHidden/>
              </w:rPr>
              <w:fldChar w:fldCharType="separate"/>
            </w:r>
            <w:r w:rsidR="00396D42">
              <w:rPr>
                <w:noProof/>
                <w:webHidden/>
              </w:rPr>
              <w:t>5</w:t>
            </w:r>
            <w:r w:rsidR="00396D42">
              <w:rPr>
                <w:noProof/>
                <w:webHidden/>
              </w:rPr>
              <w:fldChar w:fldCharType="end"/>
            </w:r>
          </w:hyperlink>
        </w:p>
        <w:p w14:paraId="16392756" w14:textId="790B1310" w:rsidR="00396D42" w:rsidRDefault="00DC271C">
          <w:pPr>
            <w:pStyle w:val="TOC2"/>
            <w:tabs>
              <w:tab w:val="right" w:leader="dot" w:pos="9350"/>
            </w:tabs>
            <w:rPr>
              <w:rFonts w:asciiTheme="minorHAnsi" w:eastAsiaTheme="minorEastAsia" w:hAnsiTheme="minorHAnsi"/>
              <w:noProof/>
              <w:sz w:val="22"/>
            </w:rPr>
          </w:pPr>
          <w:hyperlink w:anchor="_Toc116051585" w:history="1">
            <w:r w:rsidR="00396D42" w:rsidRPr="008C6199">
              <w:rPr>
                <w:rStyle w:val="Hyperlink"/>
                <w:noProof/>
              </w:rPr>
              <w:t>Flush Left, Boldface, Uppercase and Lowercase</w:t>
            </w:r>
            <w:r w:rsidR="00396D42">
              <w:rPr>
                <w:noProof/>
                <w:webHidden/>
              </w:rPr>
              <w:tab/>
            </w:r>
            <w:r w:rsidR="00396D42">
              <w:rPr>
                <w:noProof/>
                <w:webHidden/>
              </w:rPr>
              <w:fldChar w:fldCharType="begin"/>
            </w:r>
            <w:r w:rsidR="00396D42">
              <w:rPr>
                <w:noProof/>
                <w:webHidden/>
              </w:rPr>
              <w:instrText xml:space="preserve"> PAGEREF _Toc116051585 \h </w:instrText>
            </w:r>
            <w:r w:rsidR="00396D42">
              <w:rPr>
                <w:noProof/>
                <w:webHidden/>
              </w:rPr>
            </w:r>
            <w:r w:rsidR="00396D42">
              <w:rPr>
                <w:noProof/>
                <w:webHidden/>
              </w:rPr>
              <w:fldChar w:fldCharType="separate"/>
            </w:r>
            <w:r w:rsidR="00396D42">
              <w:rPr>
                <w:noProof/>
                <w:webHidden/>
              </w:rPr>
              <w:t>6</w:t>
            </w:r>
            <w:r w:rsidR="00396D42">
              <w:rPr>
                <w:noProof/>
                <w:webHidden/>
              </w:rPr>
              <w:fldChar w:fldCharType="end"/>
            </w:r>
          </w:hyperlink>
        </w:p>
        <w:p w14:paraId="29A6C371" w14:textId="6CCAB974" w:rsidR="00396D42" w:rsidRDefault="00DC271C">
          <w:pPr>
            <w:pStyle w:val="TOC1"/>
            <w:tabs>
              <w:tab w:val="right" w:leader="dot" w:pos="9350"/>
            </w:tabs>
            <w:rPr>
              <w:rFonts w:asciiTheme="minorHAnsi" w:eastAsiaTheme="minorEastAsia" w:hAnsiTheme="minorHAnsi"/>
              <w:noProof/>
              <w:sz w:val="22"/>
            </w:rPr>
          </w:pPr>
          <w:hyperlink w:anchor="_Toc116051586" w:history="1">
            <w:r w:rsidR="00396D42" w:rsidRPr="008C6199">
              <w:rPr>
                <w:rStyle w:val="Hyperlink"/>
                <w:noProof/>
              </w:rPr>
              <w:t>Appendix C:</w:t>
            </w:r>
            <w:r w:rsidR="00396D42">
              <w:rPr>
                <w:noProof/>
                <w:webHidden/>
              </w:rPr>
              <w:tab/>
            </w:r>
            <w:r w:rsidR="00396D42">
              <w:rPr>
                <w:noProof/>
                <w:webHidden/>
              </w:rPr>
              <w:fldChar w:fldCharType="begin"/>
            </w:r>
            <w:r w:rsidR="00396D42">
              <w:rPr>
                <w:noProof/>
                <w:webHidden/>
              </w:rPr>
              <w:instrText xml:space="preserve"> PAGEREF _Toc116051586 \h </w:instrText>
            </w:r>
            <w:r w:rsidR="00396D42">
              <w:rPr>
                <w:noProof/>
                <w:webHidden/>
              </w:rPr>
            </w:r>
            <w:r w:rsidR="00396D42">
              <w:rPr>
                <w:noProof/>
                <w:webHidden/>
              </w:rPr>
              <w:fldChar w:fldCharType="separate"/>
            </w:r>
            <w:r w:rsidR="00396D42">
              <w:rPr>
                <w:noProof/>
                <w:webHidden/>
              </w:rPr>
              <w:t>7</w:t>
            </w:r>
            <w:r w:rsidR="00396D42">
              <w:rPr>
                <w:noProof/>
                <w:webHidden/>
              </w:rPr>
              <w:fldChar w:fldCharType="end"/>
            </w:r>
          </w:hyperlink>
        </w:p>
        <w:p w14:paraId="7DA49E8A" w14:textId="25682EE3" w:rsidR="00396D42" w:rsidRDefault="00DC271C">
          <w:pPr>
            <w:pStyle w:val="TOC1"/>
            <w:tabs>
              <w:tab w:val="right" w:leader="dot" w:pos="9350"/>
            </w:tabs>
            <w:rPr>
              <w:rFonts w:asciiTheme="minorHAnsi" w:eastAsiaTheme="minorEastAsia" w:hAnsiTheme="minorHAnsi"/>
              <w:noProof/>
              <w:sz w:val="22"/>
            </w:rPr>
          </w:pPr>
          <w:hyperlink w:anchor="_Toc116051587" w:history="1">
            <w:r w:rsidR="00396D42" w:rsidRPr="008C6199">
              <w:rPr>
                <w:rStyle w:val="Hyperlink"/>
                <w:noProof/>
              </w:rPr>
              <w:t>Appendix D: Work Breakdown Structure</w:t>
            </w:r>
            <w:r w:rsidR="00396D42">
              <w:rPr>
                <w:noProof/>
                <w:webHidden/>
              </w:rPr>
              <w:tab/>
            </w:r>
            <w:r w:rsidR="00396D42">
              <w:rPr>
                <w:noProof/>
                <w:webHidden/>
              </w:rPr>
              <w:fldChar w:fldCharType="begin"/>
            </w:r>
            <w:r w:rsidR="00396D42">
              <w:rPr>
                <w:noProof/>
                <w:webHidden/>
              </w:rPr>
              <w:instrText xml:space="preserve"> PAGEREF _Toc116051587 \h </w:instrText>
            </w:r>
            <w:r w:rsidR="00396D42">
              <w:rPr>
                <w:noProof/>
                <w:webHidden/>
              </w:rPr>
            </w:r>
            <w:r w:rsidR="00396D42">
              <w:rPr>
                <w:noProof/>
                <w:webHidden/>
              </w:rPr>
              <w:fldChar w:fldCharType="separate"/>
            </w:r>
            <w:r w:rsidR="00396D42">
              <w:rPr>
                <w:noProof/>
                <w:webHidden/>
              </w:rPr>
              <w:t>8</w:t>
            </w:r>
            <w:r w:rsidR="00396D42">
              <w:rPr>
                <w:noProof/>
                <w:webHidden/>
              </w:rPr>
              <w:fldChar w:fldCharType="end"/>
            </w:r>
          </w:hyperlink>
        </w:p>
        <w:p w14:paraId="2F6301D4" w14:textId="2049DFCF" w:rsidR="00396D42" w:rsidRDefault="00DC271C">
          <w:pPr>
            <w:pStyle w:val="TOC1"/>
            <w:tabs>
              <w:tab w:val="right" w:leader="dot" w:pos="9350"/>
            </w:tabs>
            <w:rPr>
              <w:rFonts w:asciiTheme="minorHAnsi" w:eastAsiaTheme="minorEastAsia" w:hAnsiTheme="minorHAnsi"/>
              <w:noProof/>
              <w:sz w:val="22"/>
            </w:rPr>
          </w:pPr>
          <w:hyperlink w:anchor="_Toc116051588" w:history="1">
            <w:r w:rsidR="00396D42" w:rsidRPr="008C6199">
              <w:rPr>
                <w:rStyle w:val="Hyperlink"/>
                <w:noProof/>
              </w:rPr>
              <w:t>References</w:t>
            </w:r>
            <w:r w:rsidR="00396D42">
              <w:rPr>
                <w:noProof/>
                <w:webHidden/>
              </w:rPr>
              <w:tab/>
            </w:r>
            <w:r w:rsidR="00396D42">
              <w:rPr>
                <w:noProof/>
                <w:webHidden/>
              </w:rPr>
              <w:fldChar w:fldCharType="begin"/>
            </w:r>
            <w:r w:rsidR="00396D42">
              <w:rPr>
                <w:noProof/>
                <w:webHidden/>
              </w:rPr>
              <w:instrText xml:space="preserve"> PAGEREF _Toc116051588 \h </w:instrText>
            </w:r>
            <w:r w:rsidR="00396D42">
              <w:rPr>
                <w:noProof/>
                <w:webHidden/>
              </w:rPr>
            </w:r>
            <w:r w:rsidR="00396D42">
              <w:rPr>
                <w:noProof/>
                <w:webHidden/>
              </w:rPr>
              <w:fldChar w:fldCharType="separate"/>
            </w:r>
            <w:r w:rsidR="00396D42">
              <w:rPr>
                <w:noProof/>
                <w:webHidden/>
              </w:rPr>
              <w:t>10</w:t>
            </w:r>
            <w:r w:rsidR="00396D42">
              <w:rPr>
                <w:noProof/>
                <w:webHidden/>
              </w:rPr>
              <w:fldChar w:fldCharType="end"/>
            </w:r>
          </w:hyperlink>
        </w:p>
        <w:p w14:paraId="31AD0931" w14:textId="0449F8DD"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4" w:name="_Toc116051539"/>
      <w:r>
        <w:t>List of Tables</w:t>
      </w:r>
      <w:bookmarkEnd w:id="4"/>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5" w:name="_Toc116051540"/>
      <w:r>
        <w:t>List of Figures</w:t>
      </w:r>
      <w:bookmarkEnd w:id="5"/>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6" w:name="_Toc116051541"/>
      <w:r>
        <w:t>Notation</w:t>
      </w:r>
      <w:bookmarkEnd w:id="6"/>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2"/>
          <w:footerReference w:type="default" r:id="rId13"/>
          <w:footerReference w:type="first" r:id="rId14"/>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7" w:name="_Toc116051542"/>
      <w:r>
        <w:t xml:space="preserve">Chapter </w:t>
      </w:r>
      <w:r w:rsidR="00FD7588">
        <w:t>One</w:t>
      </w:r>
      <w:r>
        <w:t>: EML 4551C</w:t>
      </w:r>
      <w:bookmarkEnd w:id="7"/>
    </w:p>
    <w:p w14:paraId="71F6AE6D" w14:textId="77777777" w:rsidR="0045532C" w:rsidRDefault="0045532C" w:rsidP="00BB40A0"/>
    <w:p w14:paraId="4AD68125" w14:textId="26A86F4C" w:rsidR="001A1E69" w:rsidRDefault="00DA402C" w:rsidP="00F256AE">
      <w:pPr>
        <w:pStyle w:val="Heading2"/>
        <w:numPr>
          <w:ilvl w:val="1"/>
          <w:numId w:val="28"/>
        </w:numPr>
      </w:pPr>
      <w:bookmarkStart w:id="8" w:name="_Toc116051543"/>
      <w:r>
        <w:t>Project Scope</w:t>
      </w:r>
      <w:bookmarkEnd w:id="8"/>
    </w:p>
    <w:p w14:paraId="1B3A4567" w14:textId="25B1D9AB" w:rsidR="00620159" w:rsidRDefault="00620159" w:rsidP="00620159">
      <w:pPr>
        <w:pStyle w:val="Heading3"/>
      </w:pPr>
      <w:bookmarkStart w:id="9" w:name="_Toc116051544"/>
      <w:r>
        <w:t>1.1.1</w:t>
      </w:r>
      <w:r w:rsidR="00F20FAD">
        <w:t xml:space="preserve"> Project Description</w:t>
      </w:r>
      <w:bookmarkEnd w:id="9"/>
    </w:p>
    <w:p w14:paraId="1740EAA3" w14:textId="0A840DFE" w:rsidR="00713A9E" w:rsidRPr="00146EEF" w:rsidRDefault="006077B0" w:rsidP="00146EEF">
      <w:pPr>
        <w:spacing w:after="160"/>
        <w:rPr>
          <w:rFonts w:cs="Times New Roman"/>
        </w:rPr>
      </w:pPr>
      <w:r w:rsidRPr="006077B0">
        <w:rPr>
          <w:rFonts w:cs="Times New Roman"/>
        </w:rPr>
        <w:t xml:space="preserve">The objective of this project is to design a device that will be capable of transporting heavy loads on the surface of the moon to support NASA’s goal of lunar sustainability, development, and expansion.  </w:t>
      </w:r>
    </w:p>
    <w:p w14:paraId="7593633E" w14:textId="502B1A18" w:rsidR="00F20FAD" w:rsidRDefault="00A80231" w:rsidP="00A80231">
      <w:pPr>
        <w:pStyle w:val="Heading3"/>
      </w:pPr>
      <w:bookmarkStart w:id="10" w:name="_Toc116051545"/>
      <w:r>
        <w:t>1.1.2</w:t>
      </w:r>
      <w:r w:rsidR="008E3815">
        <w:t xml:space="preserve"> Key Goals</w:t>
      </w:r>
      <w:bookmarkEnd w:id="10"/>
    </w:p>
    <w:p w14:paraId="57F4F10D" w14:textId="341D08DE" w:rsidR="006543BC" w:rsidRDefault="00876146" w:rsidP="00876146">
      <w:pPr>
        <w:ind w:firstLine="0"/>
      </w:pPr>
      <w:r>
        <w:tab/>
      </w:r>
      <w:r w:rsidR="00207D48">
        <w:t xml:space="preserve">In this project the Lunar Transport team </w:t>
      </w:r>
      <w:r w:rsidR="007A1E3F">
        <w:t xml:space="preserve">aims to </w:t>
      </w:r>
      <w:r w:rsidR="00BA30D1">
        <w:t xml:space="preserve">produce a design or system with a working protype </w:t>
      </w:r>
      <w:r w:rsidR="002208B5">
        <w:t xml:space="preserve">to </w:t>
      </w:r>
      <w:r w:rsidR="00DA65B9">
        <w:t xml:space="preserve">demonstrate specific solutions designed </w:t>
      </w:r>
      <w:r w:rsidR="003C2987">
        <w:t xml:space="preserve">to transport loads over the lunar terrain. Key characteristics of the design </w:t>
      </w:r>
      <w:r w:rsidR="00210D2C">
        <w:t>should</w:t>
      </w:r>
      <w:r w:rsidR="00823EA0">
        <w:t xml:space="preserve"> include being robust</w:t>
      </w:r>
      <w:r w:rsidR="00210D2C">
        <w:t xml:space="preserve"> and light weight. </w:t>
      </w:r>
      <w:r w:rsidR="001033BB">
        <w:t xml:space="preserve">Reduction in </w:t>
      </w:r>
      <w:r w:rsidR="00210D2C">
        <w:t xml:space="preserve">weight translates to lower costs of </w:t>
      </w:r>
      <w:r w:rsidR="00AA1B1F">
        <w:t xml:space="preserve">delivery to the moon, </w:t>
      </w:r>
      <w:r w:rsidR="005111F8">
        <w:t xml:space="preserve">therefore, with the </w:t>
      </w:r>
      <w:r w:rsidR="00E02CC3">
        <w:t xml:space="preserve">cost of </w:t>
      </w:r>
      <w:r w:rsidR="00EA4BA8">
        <w:t xml:space="preserve">transport </w:t>
      </w:r>
      <w:r w:rsidR="00936BEA">
        <w:t>per mission</w:t>
      </w:r>
      <w:r w:rsidR="00EA4BA8">
        <w:t xml:space="preserve"> being about </w:t>
      </w:r>
      <w:r w:rsidR="009805A9">
        <w:t>$2</w:t>
      </w:r>
      <w:r w:rsidR="00363800">
        <w:t>.0</w:t>
      </w:r>
      <w:r w:rsidR="009805A9">
        <w:t xml:space="preserve"> million per </w:t>
      </w:r>
      <w:r w:rsidR="00C71F3D">
        <w:t>kilogram</w:t>
      </w:r>
      <w:r w:rsidR="00064632">
        <w:t>,</w:t>
      </w:r>
      <w:r w:rsidR="00936BEA">
        <w:t xml:space="preserve"> the design must be cost effective</w:t>
      </w:r>
      <w:r w:rsidR="006543BC">
        <w:t>.</w:t>
      </w:r>
      <w:r w:rsidR="006175B2">
        <w:t xml:space="preserve"> The lifecycle of the design </w:t>
      </w:r>
      <w:r w:rsidR="0018756D">
        <w:t xml:space="preserve">is of </w:t>
      </w:r>
      <w:r w:rsidR="00516FBE">
        <w:t xml:space="preserve">particular concern, </w:t>
      </w:r>
      <w:r w:rsidR="00594462">
        <w:t>considering</w:t>
      </w:r>
      <w:r w:rsidR="00516FBE">
        <w:t xml:space="preserve"> the harsh conditions of the moon and their </w:t>
      </w:r>
      <w:r w:rsidR="00B52ADB">
        <w:t>de</w:t>
      </w:r>
      <w:r w:rsidR="000A02D0">
        <w:t>grading effects on mechanical systems</w:t>
      </w:r>
      <w:r w:rsidR="00B223E5">
        <w:t>.</w:t>
      </w:r>
      <w:r w:rsidR="00894B34">
        <w:t xml:space="preserve"> The </w:t>
      </w:r>
      <w:r w:rsidR="003720E5">
        <w:t xml:space="preserve">ideal design should last up to a year with </w:t>
      </w:r>
      <w:r w:rsidR="00724B1C">
        <w:t xml:space="preserve">cyclical maintenance of equipment. </w:t>
      </w:r>
      <w:r w:rsidR="00352E1B">
        <w:t xml:space="preserve">The persistence </w:t>
      </w:r>
      <w:r w:rsidR="00655C9A">
        <w:t xml:space="preserve">and damaging effects of abrasive lunar dust calls for a robust design which protects </w:t>
      </w:r>
      <w:r w:rsidR="00847513">
        <w:t xml:space="preserve">mechanisms with </w:t>
      </w:r>
      <w:r w:rsidR="00594462">
        <w:t>a specific dust mitigation solution designed by the team.</w:t>
      </w:r>
      <w:r w:rsidR="000E0859">
        <w:t xml:space="preserve"> </w:t>
      </w:r>
      <w:r w:rsidR="005334E4">
        <w:t>Considering the mass of loads needed to be carried, the team decide</w:t>
      </w:r>
      <w:r w:rsidR="00DD2965">
        <w:t>d</w:t>
      </w:r>
      <w:r w:rsidR="005334E4">
        <w:t xml:space="preserve"> to design with a factor of safety of 6</w:t>
      </w:r>
      <w:r w:rsidR="00F57E33">
        <w:t xml:space="preserve"> which was d</w:t>
      </w:r>
      <w:r w:rsidR="00A24EA3">
        <w:t>efined by the final mechanism being able to lift 2 tons</w:t>
      </w:r>
      <w:r w:rsidR="00894B34">
        <w:t xml:space="preserve"> with a capacity of 12 tons. This metric is based on weight on earth.</w:t>
      </w:r>
      <w:r w:rsidR="00724B1C">
        <w:t xml:space="preserve"> The final </w:t>
      </w:r>
      <w:r w:rsidR="000F71BD">
        <w:t>design</w:t>
      </w:r>
      <w:r w:rsidR="00724B1C">
        <w:t xml:space="preserve"> should have a level of adaptability for </w:t>
      </w:r>
      <w:r w:rsidR="000F71BD">
        <w:t>a variety of possible payloads with respect to size, shape, and mass.</w:t>
      </w:r>
      <w:r w:rsidR="00652E32">
        <w:t xml:space="preserve"> All NASA and United States safety standards are </w:t>
      </w:r>
      <w:r w:rsidR="009B407A">
        <w:t>met as a baseline of safety for the operating crew and the environment.</w:t>
      </w:r>
    </w:p>
    <w:p w14:paraId="24BA1E93" w14:textId="77777777" w:rsidR="00241335" w:rsidRPr="00613C51" w:rsidRDefault="00241335" w:rsidP="00876146">
      <w:pPr>
        <w:ind w:firstLine="0"/>
      </w:pPr>
    </w:p>
    <w:p w14:paraId="2823E6C9" w14:textId="24C8141A" w:rsidR="00A80231" w:rsidRDefault="00A80231" w:rsidP="00A80231">
      <w:pPr>
        <w:pStyle w:val="Heading3"/>
      </w:pPr>
      <w:bookmarkStart w:id="11" w:name="_Toc116051546"/>
      <w:r>
        <w:t>1.1.3</w:t>
      </w:r>
      <w:r w:rsidR="008E3815">
        <w:t xml:space="preserve"> </w:t>
      </w:r>
      <w:r w:rsidR="7ADD861E">
        <w:t>Market</w:t>
      </w:r>
      <w:r w:rsidR="4CD55760">
        <w:t>s</w:t>
      </w:r>
      <w:bookmarkEnd w:id="11"/>
    </w:p>
    <w:p w14:paraId="16CF5F32" w14:textId="783B3687" w:rsidR="00F36928" w:rsidRPr="00BD649E" w:rsidRDefault="13CA9756" w:rsidP="00BD649E">
      <w:pPr>
        <w:spacing w:after="160"/>
        <w:rPr>
          <w:rFonts w:eastAsia="Calibri" w:cs="Arial"/>
          <w:color w:val="000000" w:themeColor="text1"/>
        </w:rPr>
      </w:pPr>
      <w:r w:rsidRPr="5D155650">
        <w:rPr>
          <w:rFonts w:eastAsia="Times New Roman" w:cs="Times New Roman"/>
          <w:color w:val="000000" w:themeColor="text1"/>
        </w:rPr>
        <w:t>Our sole primary market for this project will be NASA who will be serving as the project sponsor and main entity that will put the product to use.</w:t>
      </w:r>
      <w:r w:rsidR="002F110C">
        <w:rPr>
          <w:rFonts w:eastAsia="Calibri" w:cs="Arial"/>
          <w:color w:val="000000" w:themeColor="text1"/>
        </w:rPr>
        <w:t xml:space="preserve"> </w:t>
      </w:r>
      <w:r w:rsidRPr="5D155650">
        <w:rPr>
          <w:rFonts w:eastAsia="Times New Roman" w:cs="Times New Roman"/>
          <w:color w:val="000000" w:themeColor="text1"/>
        </w:rPr>
        <w:t xml:space="preserve">Secondary markets would include the likes of SpaceX, Blue Origin, Lockheed Martin, </w:t>
      </w:r>
      <w:r w:rsidR="00244CB5">
        <w:rPr>
          <w:rFonts w:eastAsia="Times New Roman" w:cs="Times New Roman"/>
          <w:color w:val="000000" w:themeColor="text1"/>
        </w:rPr>
        <w:t xml:space="preserve">and </w:t>
      </w:r>
      <w:r w:rsidRPr="5D155650">
        <w:rPr>
          <w:rFonts w:eastAsia="Times New Roman" w:cs="Times New Roman"/>
          <w:color w:val="000000" w:themeColor="text1"/>
        </w:rPr>
        <w:t>Boeing, all of which are organizations who have an interest in space and who could make use of our product.</w:t>
      </w:r>
    </w:p>
    <w:p w14:paraId="1003C0A4" w14:textId="4FF6AD89" w:rsidR="00DD2D5B" w:rsidRDefault="00DD2D5B" w:rsidP="00DD2D5B">
      <w:pPr>
        <w:pStyle w:val="Heading3"/>
      </w:pPr>
      <w:bookmarkStart w:id="12" w:name="_Toc116051547"/>
      <w:r>
        <w:t>1.1.4 Assumptions</w:t>
      </w:r>
      <w:bookmarkEnd w:id="12"/>
      <w:r>
        <w:t xml:space="preserve"> </w:t>
      </w:r>
    </w:p>
    <w:p w14:paraId="4EF0795A" w14:textId="0F008594" w:rsidR="00F36928" w:rsidRPr="00B5612B" w:rsidRDefault="003429A5" w:rsidP="00EE1B67">
      <w:pPr>
        <w:spacing w:after="160"/>
        <w:rPr>
          <w:rFonts w:cs="Times New Roman"/>
        </w:rPr>
      </w:pPr>
      <w:r w:rsidRPr="00B5612B">
        <w:rPr>
          <w:rFonts w:cs="Times New Roman"/>
        </w:rPr>
        <w:t xml:space="preserve">Throughout this project there will be assumptions made to focus the team’s efforts into the necessary areas for our project. It is assumed that the payload will have a maximum mass of 12 tons on Earth and 2 tons on the Moon. </w:t>
      </w:r>
      <w:r w:rsidR="00634E0C">
        <w:rPr>
          <w:rFonts w:cs="Times New Roman"/>
        </w:rPr>
        <w:t>It is assumed t</w:t>
      </w:r>
      <w:r w:rsidR="00AF347D">
        <w:rPr>
          <w:rFonts w:cs="Times New Roman"/>
        </w:rPr>
        <w:t xml:space="preserve">he </w:t>
      </w:r>
      <w:r w:rsidRPr="00B5612B">
        <w:rPr>
          <w:rFonts w:cs="Times New Roman"/>
        </w:rPr>
        <w:t xml:space="preserve">device or system will be built with loose tolerances. </w:t>
      </w:r>
      <w:r w:rsidR="00FE6CBB">
        <w:rPr>
          <w:rFonts w:cs="Times New Roman"/>
        </w:rPr>
        <w:t>Additionally,</w:t>
      </w:r>
      <w:r w:rsidR="00634E0C">
        <w:rPr>
          <w:rFonts w:cs="Times New Roman"/>
        </w:rPr>
        <w:t xml:space="preserve"> it is assumed</w:t>
      </w:r>
      <w:r w:rsidR="00FE6CBB">
        <w:rPr>
          <w:rFonts w:cs="Times New Roman"/>
        </w:rPr>
        <w:t xml:space="preserve"> it </w:t>
      </w:r>
      <w:r w:rsidRPr="00B5612B">
        <w:rPr>
          <w:rFonts w:cs="Times New Roman"/>
        </w:rPr>
        <w:t>shall survive the lunar night, but there is no requirement for it to transport loads during that time. It is assumed that the landing site will be close to the designated habitat area, and the device will only be required to transport loads up to 1 kilometer</w:t>
      </w:r>
      <w:r w:rsidR="00692C8E">
        <w:rPr>
          <w:rFonts w:cs="Times New Roman"/>
        </w:rPr>
        <w:t xml:space="preserve"> (km)</w:t>
      </w:r>
      <w:r w:rsidRPr="00B5612B">
        <w:rPr>
          <w:rFonts w:cs="Times New Roman"/>
        </w:rPr>
        <w:t xml:space="preserve">. </w:t>
      </w:r>
      <w:r w:rsidR="00513E78">
        <w:rPr>
          <w:rFonts w:cs="Times New Roman"/>
        </w:rPr>
        <w:t>It is assumed t</w:t>
      </w:r>
      <w:r w:rsidR="00FE6CBB">
        <w:rPr>
          <w:rFonts w:cs="Times New Roman"/>
        </w:rPr>
        <w:t>he</w:t>
      </w:r>
      <w:r w:rsidRPr="00B5612B">
        <w:rPr>
          <w:rFonts w:cs="Times New Roman"/>
        </w:rPr>
        <w:t xml:space="preserve"> device will be able to withstand temperatures ranging between 140 K (~133.1℃) and 400 K (~126.8℃). </w:t>
      </w:r>
      <w:r w:rsidR="004B5DF9">
        <w:rPr>
          <w:rFonts w:cs="Times New Roman"/>
        </w:rPr>
        <w:t>It is also assumed that t</w:t>
      </w:r>
      <w:r w:rsidR="00FE6CBB">
        <w:rPr>
          <w:rFonts w:cs="Times New Roman"/>
        </w:rPr>
        <w:t xml:space="preserve">he </w:t>
      </w:r>
      <w:r w:rsidRPr="00B5612B">
        <w:rPr>
          <w:rFonts w:cs="Times New Roman"/>
        </w:rPr>
        <w:t>materials purchased will be budget-friendly and that would be substituted when needed in a space mission application.</w:t>
      </w:r>
    </w:p>
    <w:p w14:paraId="41E133ED" w14:textId="1EB0F53B" w:rsidR="00356804" w:rsidRDefault="00356804" w:rsidP="00356804">
      <w:pPr>
        <w:pStyle w:val="Heading3"/>
      </w:pPr>
      <w:bookmarkStart w:id="13" w:name="_Toc116051548"/>
      <w:r>
        <w:t xml:space="preserve">1.1.5 </w:t>
      </w:r>
      <w:r w:rsidR="00713A9E">
        <w:t>Stakeholders</w:t>
      </w:r>
      <w:bookmarkEnd w:id="13"/>
    </w:p>
    <w:p w14:paraId="677052EA" w14:textId="508F2089" w:rsidR="00F36928" w:rsidRPr="00F36928" w:rsidRDefault="00750BE2" w:rsidP="00F36928">
      <w:r>
        <w:t>Our main stakeholder would be congress</w:t>
      </w:r>
      <w:r w:rsidR="00C744D8">
        <w:t xml:space="preserve"> as t</w:t>
      </w:r>
      <w:r>
        <w:t xml:space="preserve">hey would need a demand for this device and with the funding from the </w:t>
      </w:r>
      <w:r w:rsidR="00E83461">
        <w:t>government,</w:t>
      </w:r>
      <w:r>
        <w:t xml:space="preserve"> we would be able to develop it. Dr. McConomy</w:t>
      </w:r>
      <w:r w:rsidR="00344897">
        <w:t xml:space="preserve"> would act as a stakeholder</w:t>
      </w:r>
      <w:r w:rsidR="00E83461">
        <w:t xml:space="preserve"> as he </w:t>
      </w:r>
      <w:r w:rsidR="00081EF6">
        <w:t>has</w:t>
      </w:r>
      <w:r w:rsidR="00E83461">
        <w:t xml:space="preserve"> </w:t>
      </w:r>
      <w:r w:rsidR="00020121">
        <w:t xml:space="preserve">contributed time and effort in ensuring </w:t>
      </w:r>
      <w:r w:rsidR="00381F0D">
        <w:t xml:space="preserve">that the team </w:t>
      </w:r>
      <w:r w:rsidR="00A607CA">
        <w:t>possesses</w:t>
      </w:r>
      <w:r w:rsidR="00347363">
        <w:t xml:space="preserve"> the necessary skills to </w:t>
      </w:r>
      <w:r w:rsidR="00D20312">
        <w:t>communicate</w:t>
      </w:r>
      <w:r w:rsidR="00873CB8">
        <w:t xml:space="preserve"> and </w:t>
      </w:r>
      <w:r w:rsidR="00D20312">
        <w:t>collaborate</w:t>
      </w:r>
      <w:r w:rsidR="00873CB8">
        <w:t xml:space="preserve"> with other stakeholders</w:t>
      </w:r>
      <w:r w:rsidR="00B87E47">
        <w:t>, our team, and project advisors.</w:t>
      </w:r>
      <w:r w:rsidR="00BC1BDE">
        <w:t xml:space="preserve"> Also,</w:t>
      </w:r>
      <w:r w:rsidR="00B87E47">
        <w:t xml:space="preserve"> </w:t>
      </w:r>
      <w:r>
        <w:t xml:space="preserve">Dr. Oates would be our </w:t>
      </w:r>
      <w:r w:rsidR="00B87E47">
        <w:t>faculty advisor</w:t>
      </w:r>
      <w:r>
        <w:t xml:space="preserve"> and </w:t>
      </w:r>
      <w:r w:rsidR="00B87E47">
        <w:t xml:space="preserve">act as </w:t>
      </w:r>
      <w:r w:rsidR="00350C16">
        <w:t>a point of contact for project advice</w:t>
      </w:r>
      <w:r w:rsidR="004D251C">
        <w:t xml:space="preserve"> and guidance</w:t>
      </w:r>
      <w:r w:rsidR="002147B7">
        <w:t xml:space="preserve">. </w:t>
      </w:r>
    </w:p>
    <w:p w14:paraId="71ECF25A" w14:textId="43EDBF69" w:rsidR="003C59BB" w:rsidRDefault="003C59BB" w:rsidP="00F96D6F">
      <w:pPr>
        <w:ind w:firstLine="0"/>
      </w:pPr>
    </w:p>
    <w:p w14:paraId="71D1D999" w14:textId="1896C5F6" w:rsidR="005E245A" w:rsidRPr="005E245A" w:rsidRDefault="003C59BB" w:rsidP="005E245A">
      <w:pPr>
        <w:pStyle w:val="Heading2"/>
        <w:numPr>
          <w:ilvl w:val="1"/>
          <w:numId w:val="28"/>
        </w:numPr>
      </w:pPr>
      <w:bookmarkStart w:id="14" w:name="_Toc116051549"/>
      <w:r>
        <w:t>Customer Needs</w:t>
      </w:r>
      <w:bookmarkEnd w:id="14"/>
    </w:p>
    <w:p w14:paraId="52488ECE" w14:textId="723F32A3" w:rsidR="005E245A" w:rsidRPr="005E245A" w:rsidRDefault="005E245A" w:rsidP="005E245A">
      <w:pPr>
        <w:pStyle w:val="Heading3"/>
      </w:pPr>
      <w:bookmarkStart w:id="15" w:name="_Toc116051550"/>
      <w:r>
        <w:t>1.2.1</w:t>
      </w:r>
      <w:r w:rsidR="003C50FE">
        <w:t xml:space="preserve"> </w:t>
      </w:r>
      <w:r w:rsidRPr="005E245A">
        <w:t>Investigating Needs</w:t>
      </w:r>
      <w:bookmarkEnd w:id="15"/>
      <w:r w:rsidRPr="005E245A">
        <w:t xml:space="preserve"> </w:t>
      </w:r>
    </w:p>
    <w:p w14:paraId="449B623B" w14:textId="77777777" w:rsidR="005E245A" w:rsidRPr="005E245A" w:rsidRDefault="005E245A" w:rsidP="005E245A">
      <w:pPr>
        <w:spacing w:after="160"/>
        <w:rPr>
          <w:rFonts w:eastAsia="Calibri" w:cs="Times New Roman"/>
          <w:szCs w:val="24"/>
        </w:rPr>
      </w:pPr>
      <w:r w:rsidRPr="005E245A">
        <w:rPr>
          <w:rFonts w:eastAsia="Calibri" w:cs="Times New Roman"/>
          <w:szCs w:val="24"/>
        </w:rPr>
        <w:t>NASA has partnered with the FAMU-FSU College of Engineering to develop a device capable of transporting heavy loads on the lunar surface. NASA put the team in contact with Arthur Werkheiser, Deputy Branch Chief at Marshall Space Flight Center (MSFC), who is acting as both a team advisor and liaison, along with Dr. Michael Zanetti, Lunar Surface Expert at MSFC, who is acting as the point of contact regarding topics related to the lunar surface. During a meeting held on September 26</w:t>
      </w:r>
      <w:r w:rsidRPr="005E245A">
        <w:rPr>
          <w:rFonts w:eastAsia="Calibri" w:cs="Times New Roman"/>
          <w:szCs w:val="24"/>
          <w:vertAlign w:val="superscript"/>
        </w:rPr>
        <w:t>th</w:t>
      </w:r>
      <w:r w:rsidRPr="005E245A">
        <w:rPr>
          <w:rFonts w:eastAsia="Calibri" w:cs="Times New Roman"/>
          <w:szCs w:val="24"/>
        </w:rPr>
        <w:t xml:space="preserve"> at 2:00pm EST, the team conducted a customer interview with Werkheiser over Microsoft Teams. The team left the questions open-ended, as not to steer the conversion or answers. His responses to the set of questions, along with the interpreted needs are displayed in Table 1.  </w:t>
      </w:r>
    </w:p>
    <w:p w14:paraId="5005EAE4" w14:textId="77777777" w:rsidR="003C50FE" w:rsidRDefault="005E245A" w:rsidP="003C50FE">
      <w:pPr>
        <w:spacing w:after="160"/>
        <w:ind w:firstLine="0"/>
        <w:rPr>
          <w:rFonts w:eastAsia="Calibri" w:cs="Times New Roman"/>
          <w:szCs w:val="24"/>
        </w:rPr>
      </w:pPr>
      <w:r w:rsidRPr="005E245A">
        <w:rPr>
          <w:rFonts w:eastAsia="Calibri" w:cs="Times New Roman"/>
          <w:color w:val="323130"/>
          <w:szCs w:val="24"/>
          <w:shd w:val="clear" w:color="auto" w:fill="FFFFFF"/>
        </w:rPr>
        <w:tab/>
      </w:r>
      <w:r w:rsidRPr="005E245A">
        <w:rPr>
          <w:rFonts w:eastAsia="Calibri" w:cs="Times New Roman"/>
          <w:szCs w:val="24"/>
        </w:rPr>
        <w:t>The responses to the questions helped the team determine what aspects our efforts will focus on. Our questions focused primarily on payload size, type of cargo, and specific forms of operations which provide critical constraints to the future design. From the customer statements, an interpreted need for each statement was formulated. The interpreted needs describe the underlying requirements needed to transition into the next phases of the project and understand device requirements. The sponsor statements outlined the monetary constraints of the project due to the high cost of transporting a single kilogram of mass from the earth to moon. The available payload bay size on the rockets traveling with the Artemis program also constrains the size of the final design and its capabilities. Additionally, asking questions which revealed these natural constraints was an important part of this section. The team asked questions to work against scope creep, by minimizing over development of unnecessary aspects with regards to our problem statement.</w:t>
      </w:r>
    </w:p>
    <w:p w14:paraId="3CCF7017" w14:textId="77777777" w:rsidR="003C50FE" w:rsidRDefault="003C50FE" w:rsidP="003C50FE">
      <w:pPr>
        <w:spacing w:after="160"/>
        <w:ind w:firstLine="0"/>
        <w:rPr>
          <w:rFonts w:eastAsia="Calibri" w:cs="Times New Roman"/>
          <w:szCs w:val="24"/>
        </w:rPr>
      </w:pPr>
    </w:p>
    <w:p w14:paraId="4D197B64" w14:textId="77777777" w:rsidR="003C50FE" w:rsidRDefault="003C50FE" w:rsidP="003C50FE">
      <w:pPr>
        <w:spacing w:after="160"/>
        <w:ind w:firstLine="0"/>
        <w:rPr>
          <w:rFonts w:eastAsia="Calibri" w:cs="Times New Roman"/>
          <w:szCs w:val="24"/>
        </w:rPr>
      </w:pPr>
    </w:p>
    <w:p w14:paraId="34EF86D8" w14:textId="77777777" w:rsidR="003C50FE" w:rsidRDefault="003C50FE" w:rsidP="003C50FE">
      <w:pPr>
        <w:spacing w:after="160"/>
        <w:ind w:firstLine="0"/>
        <w:rPr>
          <w:rFonts w:eastAsia="Calibri" w:cs="Times New Roman"/>
          <w:szCs w:val="24"/>
        </w:rPr>
      </w:pPr>
    </w:p>
    <w:p w14:paraId="0FC60288" w14:textId="77777777" w:rsidR="003C50FE" w:rsidRDefault="003C50FE" w:rsidP="003C50FE">
      <w:pPr>
        <w:spacing w:after="160"/>
        <w:ind w:firstLine="0"/>
        <w:rPr>
          <w:rFonts w:eastAsia="Calibri" w:cs="Times New Roman"/>
          <w:szCs w:val="24"/>
        </w:rPr>
      </w:pPr>
    </w:p>
    <w:p w14:paraId="6F9B0015" w14:textId="77777777" w:rsidR="003C50FE" w:rsidRDefault="003C50FE" w:rsidP="003C50FE">
      <w:pPr>
        <w:spacing w:after="160"/>
        <w:ind w:firstLine="0"/>
        <w:rPr>
          <w:rFonts w:eastAsia="Calibri" w:cs="Times New Roman"/>
          <w:szCs w:val="24"/>
        </w:rPr>
      </w:pPr>
    </w:p>
    <w:p w14:paraId="60FC9F02" w14:textId="77777777" w:rsidR="003C50FE" w:rsidRDefault="003C50FE" w:rsidP="003C50FE">
      <w:pPr>
        <w:spacing w:after="160"/>
        <w:ind w:firstLine="0"/>
        <w:rPr>
          <w:rFonts w:eastAsia="Calibri" w:cs="Times New Roman"/>
          <w:szCs w:val="24"/>
        </w:rPr>
      </w:pPr>
    </w:p>
    <w:p w14:paraId="534BF08F" w14:textId="77777777" w:rsidR="001422AE" w:rsidRDefault="001422AE" w:rsidP="003C50FE">
      <w:pPr>
        <w:spacing w:after="160"/>
        <w:ind w:firstLine="0"/>
        <w:rPr>
          <w:rFonts w:eastAsia="Calibri" w:cs="Times New Roman"/>
          <w:szCs w:val="24"/>
        </w:rPr>
      </w:pPr>
    </w:p>
    <w:p w14:paraId="2FBE5E02" w14:textId="77777777" w:rsidR="003C50FE" w:rsidRDefault="003C50FE" w:rsidP="003C50FE">
      <w:pPr>
        <w:spacing w:after="160"/>
        <w:ind w:firstLine="0"/>
        <w:rPr>
          <w:rFonts w:eastAsia="Calibri" w:cs="Times New Roman"/>
          <w:szCs w:val="24"/>
        </w:rPr>
      </w:pPr>
    </w:p>
    <w:p w14:paraId="5411B1E6" w14:textId="45CEC295" w:rsidR="005E245A" w:rsidRPr="005E245A" w:rsidRDefault="005E245A" w:rsidP="002565AE">
      <w:pPr>
        <w:spacing w:after="160"/>
        <w:ind w:firstLine="0"/>
        <w:rPr>
          <w:rFonts w:eastAsia="Calibri" w:cs="Times New Roman"/>
          <w:szCs w:val="24"/>
        </w:rPr>
      </w:pPr>
      <w:r w:rsidRPr="005E245A">
        <w:rPr>
          <w:rFonts w:eastAsia="Calibri" w:cs="Times New Roman"/>
          <w:szCs w:val="24"/>
        </w:rPr>
        <w:t xml:space="preserve">Table 1. </w:t>
      </w:r>
      <w:r w:rsidRPr="005E245A">
        <w:rPr>
          <w:rFonts w:eastAsia="Calibri" w:cs="Times New Roman"/>
          <w:i/>
          <w:iCs/>
          <w:szCs w:val="24"/>
        </w:rPr>
        <w:t>Customer Interview</w:t>
      </w:r>
    </w:p>
    <w:tbl>
      <w:tblPr>
        <w:tblStyle w:val="TableGrid"/>
        <w:tblpPr w:leftFromText="180" w:rightFromText="180" w:vertAnchor="page" w:horzAnchor="margin" w:tblpY="3106"/>
        <w:tblW w:w="9407" w:type="dxa"/>
        <w:tblLook w:val="04A0" w:firstRow="1" w:lastRow="0" w:firstColumn="1" w:lastColumn="0" w:noHBand="0" w:noVBand="1"/>
      </w:tblPr>
      <w:tblGrid>
        <w:gridCol w:w="2785"/>
        <w:gridCol w:w="3462"/>
        <w:gridCol w:w="3124"/>
        <w:gridCol w:w="36"/>
      </w:tblGrid>
      <w:tr w:rsidR="005E245A" w:rsidRPr="005E245A" w14:paraId="7A705186" w14:textId="77777777" w:rsidTr="001422AE">
        <w:trPr>
          <w:trHeight w:val="434"/>
        </w:trPr>
        <w:tc>
          <w:tcPr>
            <w:tcW w:w="2785" w:type="dxa"/>
          </w:tcPr>
          <w:p w14:paraId="45E2B83E" w14:textId="77777777" w:rsidR="005E245A" w:rsidRPr="005E245A" w:rsidRDefault="005E245A" w:rsidP="001422AE">
            <w:pPr>
              <w:spacing w:line="240" w:lineRule="auto"/>
              <w:ind w:firstLine="0"/>
              <w:rPr>
                <w:rFonts w:eastAsia="Calibri" w:cs="Times New Roman"/>
                <w:b/>
                <w:bCs/>
                <w:szCs w:val="24"/>
              </w:rPr>
            </w:pPr>
            <w:r w:rsidRPr="005E245A">
              <w:rPr>
                <w:rFonts w:eastAsia="Calibri" w:cs="Times New Roman"/>
                <w:b/>
                <w:bCs/>
                <w:szCs w:val="24"/>
              </w:rPr>
              <w:t>Question asked</w:t>
            </w:r>
          </w:p>
        </w:tc>
        <w:tc>
          <w:tcPr>
            <w:tcW w:w="3462" w:type="dxa"/>
          </w:tcPr>
          <w:p w14:paraId="25C30DBF"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b/>
                <w:bCs/>
                <w:szCs w:val="24"/>
              </w:rPr>
              <w:t>Customer Statement</w:t>
            </w:r>
            <w:r w:rsidRPr="005E245A">
              <w:rPr>
                <w:rFonts w:eastAsia="Calibri" w:cs="Times New Roman"/>
                <w:szCs w:val="24"/>
              </w:rPr>
              <w:t xml:space="preserve"> </w:t>
            </w:r>
          </w:p>
        </w:tc>
        <w:tc>
          <w:tcPr>
            <w:tcW w:w="3160" w:type="dxa"/>
            <w:gridSpan w:val="2"/>
          </w:tcPr>
          <w:p w14:paraId="46F32F74" w14:textId="77777777" w:rsidR="005E245A" w:rsidRPr="005E245A" w:rsidRDefault="005E245A" w:rsidP="001422AE">
            <w:pPr>
              <w:spacing w:line="240" w:lineRule="auto"/>
              <w:ind w:firstLine="0"/>
              <w:rPr>
                <w:rFonts w:eastAsia="Calibri" w:cs="Times New Roman"/>
                <w:b/>
                <w:bCs/>
                <w:szCs w:val="24"/>
              </w:rPr>
            </w:pPr>
            <w:r w:rsidRPr="005E245A">
              <w:rPr>
                <w:rFonts w:eastAsia="Calibri" w:cs="Times New Roman"/>
                <w:b/>
                <w:bCs/>
                <w:szCs w:val="24"/>
              </w:rPr>
              <w:t>Interpreted Need</w:t>
            </w:r>
          </w:p>
        </w:tc>
      </w:tr>
      <w:tr w:rsidR="005E245A" w:rsidRPr="005E245A" w14:paraId="0C08612A" w14:textId="77777777" w:rsidTr="001422AE">
        <w:trPr>
          <w:trHeight w:val="1913"/>
        </w:trPr>
        <w:tc>
          <w:tcPr>
            <w:tcW w:w="2785" w:type="dxa"/>
          </w:tcPr>
          <w:p w14:paraId="41F48075"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What is the purpose behind developing a form of heavy lunar transport?</w:t>
            </w:r>
          </w:p>
        </w:tc>
        <w:tc>
          <w:tcPr>
            <w:tcW w:w="3462" w:type="dxa"/>
          </w:tcPr>
          <w:p w14:paraId="5BF0EF3B"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“Having a landing site away from the habitation area is a necessity. Need a device that goes back and forth from habitation area and landing site. Also, could help with scientific exploration.”</w:t>
            </w:r>
          </w:p>
        </w:tc>
        <w:tc>
          <w:tcPr>
            <w:tcW w:w="3160" w:type="dxa"/>
            <w:gridSpan w:val="2"/>
          </w:tcPr>
          <w:p w14:paraId="45168566"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device is designed for travel between a habitation area and landing site. A power storage system is needed to sustain medium range travel with varying loads.</w:t>
            </w:r>
          </w:p>
        </w:tc>
      </w:tr>
      <w:tr w:rsidR="005E245A" w:rsidRPr="005E245A" w14:paraId="6D141565" w14:textId="77777777" w:rsidTr="001422AE">
        <w:trPr>
          <w:trHeight w:val="1090"/>
        </w:trPr>
        <w:tc>
          <w:tcPr>
            <w:tcW w:w="2785" w:type="dxa"/>
          </w:tcPr>
          <w:p w14:paraId="38844A32"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Does the device need to lift anything or is it just transporting objects?</w:t>
            </w:r>
          </w:p>
          <w:p w14:paraId="461F3402" w14:textId="77777777" w:rsidR="005E245A" w:rsidRPr="005E245A" w:rsidRDefault="005E245A" w:rsidP="001422AE">
            <w:pPr>
              <w:spacing w:line="240" w:lineRule="auto"/>
              <w:ind w:firstLine="0"/>
              <w:rPr>
                <w:rFonts w:eastAsia="Calibri" w:cs="Times New Roman"/>
                <w:szCs w:val="24"/>
              </w:rPr>
            </w:pPr>
          </w:p>
        </w:tc>
        <w:tc>
          <w:tcPr>
            <w:tcW w:w="3462" w:type="dxa"/>
          </w:tcPr>
          <w:p w14:paraId="361B1462"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“Yes, it should at least assist in lifting. Hard to grip things in space so it should aid the astronauts in some capacity. “</w:t>
            </w:r>
          </w:p>
        </w:tc>
        <w:tc>
          <w:tcPr>
            <w:tcW w:w="3160" w:type="dxa"/>
            <w:gridSpan w:val="2"/>
          </w:tcPr>
          <w:p w14:paraId="47E9BD68" w14:textId="77777777" w:rsidR="005E245A" w:rsidRPr="005E245A" w:rsidRDefault="005E245A" w:rsidP="001422AE">
            <w:pPr>
              <w:spacing w:line="259" w:lineRule="auto"/>
              <w:ind w:firstLine="0"/>
              <w:rPr>
                <w:rFonts w:eastAsia="Calibri" w:cs="Times New Roman"/>
                <w:szCs w:val="24"/>
              </w:rPr>
            </w:pPr>
            <w:r w:rsidRPr="005E245A">
              <w:rPr>
                <w:rFonts w:eastAsia="Calibri" w:cs="Times New Roman"/>
                <w:szCs w:val="24"/>
              </w:rPr>
              <w:t>The device is equipped with some form of lift to assist in collection materials/resources from the lunar surface. Device needs to focus on transporting heavy loads.</w:t>
            </w:r>
          </w:p>
        </w:tc>
      </w:tr>
      <w:tr w:rsidR="005E245A" w:rsidRPr="005E245A" w14:paraId="60469E87" w14:textId="77777777" w:rsidTr="001422AE">
        <w:trPr>
          <w:trHeight w:val="824"/>
        </w:trPr>
        <w:tc>
          <w:tcPr>
            <w:tcW w:w="2785" w:type="dxa"/>
          </w:tcPr>
          <w:p w14:paraId="3685C2FF"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What type of cargo will the device be lifting?</w:t>
            </w:r>
          </w:p>
        </w:tc>
        <w:tc>
          <w:tcPr>
            <w:tcW w:w="3462" w:type="dxa"/>
          </w:tcPr>
          <w:p w14:paraId="44967B7D"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“Habitation Cargo, goods from rocket, fuel for rocket, and people.”</w:t>
            </w:r>
          </w:p>
        </w:tc>
        <w:tc>
          <w:tcPr>
            <w:tcW w:w="3160" w:type="dxa"/>
            <w:gridSpan w:val="2"/>
          </w:tcPr>
          <w:p w14:paraId="5C0C55DB"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device is adaptable to multiple forms of payloads. Rocket payloads and habitation equipment are the routine target loads.</w:t>
            </w:r>
          </w:p>
        </w:tc>
      </w:tr>
      <w:tr w:rsidR="005E245A" w:rsidRPr="005E245A" w14:paraId="30358F6B" w14:textId="77777777" w:rsidTr="001422AE">
        <w:trPr>
          <w:trHeight w:val="800"/>
        </w:trPr>
        <w:tc>
          <w:tcPr>
            <w:tcW w:w="2785" w:type="dxa"/>
          </w:tcPr>
          <w:p w14:paraId="103C976F"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What is the payload size/weight? What is considered ‘heavy’ on the moon?</w:t>
            </w:r>
          </w:p>
        </w:tc>
        <w:tc>
          <w:tcPr>
            <w:tcW w:w="3462" w:type="dxa"/>
          </w:tcPr>
          <w:p w14:paraId="7F8A307F"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“A metric ton (2200 lbs) -on Earth”</w:t>
            </w:r>
          </w:p>
        </w:tc>
        <w:tc>
          <w:tcPr>
            <w:tcW w:w="3160" w:type="dxa"/>
            <w:gridSpan w:val="2"/>
          </w:tcPr>
          <w:p w14:paraId="73737AA9"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 xml:space="preserve">The device supports a payload weight of 1 metric ton. </w:t>
            </w:r>
          </w:p>
        </w:tc>
      </w:tr>
      <w:tr w:rsidR="005E245A" w:rsidRPr="005E245A" w14:paraId="42B45A97" w14:textId="77777777" w:rsidTr="001422AE">
        <w:trPr>
          <w:trHeight w:val="1639"/>
        </w:trPr>
        <w:tc>
          <w:tcPr>
            <w:tcW w:w="2785" w:type="dxa"/>
          </w:tcPr>
          <w:p w14:paraId="11CBD69D"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Does the speed of the device matter? / At what speed does the device operate?</w:t>
            </w:r>
          </w:p>
        </w:tc>
        <w:tc>
          <w:tcPr>
            <w:tcW w:w="3462" w:type="dxa"/>
          </w:tcPr>
          <w:p w14:paraId="53F4F73C"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“Safety comes first, slower is safer. Deals with humans with limited air pack so an emergency mode would be nice. Cover a kilometer in 10 min at least.”</w:t>
            </w:r>
          </w:p>
        </w:tc>
        <w:tc>
          <w:tcPr>
            <w:tcW w:w="3160" w:type="dxa"/>
            <w:gridSpan w:val="2"/>
          </w:tcPr>
          <w:p w14:paraId="77BDAD75"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 xml:space="preserve">The device </w:t>
            </w:r>
            <w:bookmarkStart w:id="16" w:name="_Int_XR0n5jtH"/>
            <w:r w:rsidRPr="005E245A">
              <w:rPr>
                <w:rFonts w:eastAsia="Calibri" w:cs="Times New Roman"/>
                <w:szCs w:val="24"/>
              </w:rPr>
              <w:t>is capable of reaching</w:t>
            </w:r>
            <w:bookmarkEnd w:id="16"/>
            <w:r w:rsidRPr="005E245A">
              <w:rPr>
                <w:rFonts w:eastAsia="Calibri" w:cs="Times New Roman"/>
                <w:szCs w:val="24"/>
              </w:rPr>
              <w:t xml:space="preserve"> speeds of 6 km/h.</w:t>
            </w:r>
          </w:p>
        </w:tc>
      </w:tr>
      <w:tr w:rsidR="005E245A" w:rsidRPr="005E245A" w14:paraId="3C57FA6A" w14:textId="77777777" w:rsidTr="001422AE">
        <w:trPr>
          <w:trHeight w:val="2933"/>
        </w:trPr>
        <w:tc>
          <w:tcPr>
            <w:tcW w:w="2785" w:type="dxa"/>
          </w:tcPr>
          <w:p w14:paraId="1C041AB7"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Preferred form of operation autonomous, human operated, remote controlled?</w:t>
            </w:r>
          </w:p>
        </w:tc>
        <w:tc>
          <w:tcPr>
            <w:tcW w:w="3462" w:type="dxa"/>
          </w:tcPr>
          <w:p w14:paraId="6481995F"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“In reality it should be autonomous but for the purposes of your project remote controlled or human operated. Could do some type of line following also.”</w:t>
            </w:r>
          </w:p>
        </w:tc>
        <w:tc>
          <w:tcPr>
            <w:tcW w:w="3160" w:type="dxa"/>
            <w:gridSpan w:val="2"/>
          </w:tcPr>
          <w:p w14:paraId="5AE5C8DF"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device has autonomous pathing in most situations. Can be manually controlled if a human operator is present.</w:t>
            </w:r>
          </w:p>
        </w:tc>
      </w:tr>
      <w:tr w:rsidR="005E245A" w:rsidRPr="005E245A" w14:paraId="6C60A876" w14:textId="77777777" w:rsidTr="001422AE">
        <w:trPr>
          <w:trHeight w:val="549"/>
        </w:trPr>
        <w:tc>
          <w:tcPr>
            <w:tcW w:w="2785" w:type="dxa"/>
          </w:tcPr>
          <w:p w14:paraId="162E8176"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What is the budget?</w:t>
            </w:r>
          </w:p>
        </w:tc>
        <w:tc>
          <w:tcPr>
            <w:tcW w:w="3462" w:type="dxa"/>
          </w:tcPr>
          <w:p w14:paraId="11295440"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“Around $2,000.”</w:t>
            </w:r>
          </w:p>
        </w:tc>
        <w:tc>
          <w:tcPr>
            <w:tcW w:w="3160" w:type="dxa"/>
            <w:gridSpan w:val="2"/>
          </w:tcPr>
          <w:p w14:paraId="7991E08E"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budget of the project is $2000 or less.</w:t>
            </w:r>
          </w:p>
        </w:tc>
      </w:tr>
      <w:tr w:rsidR="005E245A" w:rsidRPr="005E245A" w14:paraId="76ED8CD2" w14:textId="77777777" w:rsidTr="001422AE">
        <w:trPr>
          <w:gridAfter w:val="1"/>
          <w:wAfter w:w="36" w:type="dxa"/>
          <w:trHeight w:val="824"/>
        </w:trPr>
        <w:tc>
          <w:tcPr>
            <w:tcW w:w="2785" w:type="dxa"/>
          </w:tcPr>
          <w:p w14:paraId="532BA0E4"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What is the device weight limit?</w:t>
            </w:r>
          </w:p>
        </w:tc>
        <w:tc>
          <w:tcPr>
            <w:tcW w:w="3462" w:type="dxa"/>
          </w:tcPr>
          <w:p w14:paraId="4BC82591"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“Safety factor 1.4, payload is 1 metric ton, calculate this value.”</w:t>
            </w:r>
          </w:p>
        </w:tc>
        <w:tc>
          <w:tcPr>
            <w:tcW w:w="3124" w:type="dxa"/>
          </w:tcPr>
          <w:p w14:paraId="5856043D"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device weighs less than 1.4 metric tons.</w:t>
            </w:r>
          </w:p>
        </w:tc>
      </w:tr>
      <w:tr w:rsidR="005E245A" w:rsidRPr="005E245A" w14:paraId="45F98ECC" w14:textId="77777777" w:rsidTr="001422AE">
        <w:trPr>
          <w:gridAfter w:val="1"/>
          <w:wAfter w:w="36" w:type="dxa"/>
          <w:trHeight w:val="549"/>
        </w:trPr>
        <w:tc>
          <w:tcPr>
            <w:tcW w:w="2785" w:type="dxa"/>
          </w:tcPr>
          <w:p w14:paraId="12404D60"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Define Rocket Size Constraints.</w:t>
            </w:r>
          </w:p>
        </w:tc>
        <w:tc>
          <w:tcPr>
            <w:tcW w:w="3462" w:type="dxa"/>
          </w:tcPr>
          <w:p w14:paraId="47E523BB" w14:textId="77777777" w:rsidR="005E245A" w:rsidRPr="005E245A" w:rsidRDefault="005E245A" w:rsidP="001422AE">
            <w:pPr>
              <w:spacing w:line="240" w:lineRule="auto"/>
              <w:ind w:firstLine="0"/>
              <w:rPr>
                <w:rFonts w:eastAsia="Calibri" w:cs="Times New Roman"/>
                <w:color w:val="4472C4"/>
                <w:szCs w:val="24"/>
              </w:rPr>
            </w:pPr>
            <w:r w:rsidRPr="005E245A">
              <w:rPr>
                <w:rFonts w:eastAsia="Calibri" w:cs="Times New Roman"/>
                <w:szCs w:val="24"/>
              </w:rPr>
              <w:t>“The design should fit within the diameter of the SpaceX Starship (9 meters) minus 10% for packaging.”</w:t>
            </w:r>
          </w:p>
        </w:tc>
        <w:tc>
          <w:tcPr>
            <w:tcW w:w="3124" w:type="dxa"/>
          </w:tcPr>
          <w:p w14:paraId="3C989E31"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The device is designed within the rocket constraints of 7.5 m to 8 m in length.</w:t>
            </w:r>
          </w:p>
        </w:tc>
      </w:tr>
      <w:tr w:rsidR="005E245A" w:rsidRPr="005E245A" w14:paraId="4578D20C" w14:textId="77777777" w:rsidTr="001422AE">
        <w:trPr>
          <w:gridAfter w:val="1"/>
          <w:wAfter w:w="36" w:type="dxa"/>
          <w:trHeight w:val="824"/>
        </w:trPr>
        <w:tc>
          <w:tcPr>
            <w:tcW w:w="2785" w:type="dxa"/>
          </w:tcPr>
          <w:p w14:paraId="11E80F83"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 xml:space="preserve">What would you consider a successful project? </w:t>
            </w:r>
          </w:p>
        </w:tc>
        <w:tc>
          <w:tcPr>
            <w:tcW w:w="3462" w:type="dxa"/>
          </w:tcPr>
          <w:p w14:paraId="0EA7E18B" w14:textId="77777777"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“An earth-bound prototype which is able to be tested and evaluated. “</w:t>
            </w:r>
          </w:p>
        </w:tc>
        <w:tc>
          <w:tcPr>
            <w:tcW w:w="3124" w:type="dxa"/>
          </w:tcPr>
          <w:p w14:paraId="598459E0" w14:textId="3E31FE2C" w:rsidR="005E245A" w:rsidRPr="005E245A" w:rsidRDefault="005E245A" w:rsidP="001422AE">
            <w:pPr>
              <w:spacing w:line="240" w:lineRule="auto"/>
              <w:ind w:firstLine="0"/>
              <w:rPr>
                <w:rFonts w:eastAsia="Calibri" w:cs="Times New Roman"/>
                <w:szCs w:val="24"/>
              </w:rPr>
            </w:pPr>
            <w:r w:rsidRPr="005E245A">
              <w:rPr>
                <w:rFonts w:eastAsia="Calibri" w:cs="Times New Roman"/>
                <w:szCs w:val="24"/>
              </w:rPr>
              <w:t xml:space="preserve">The final device is a scaled earth-bound hardware-based prototype with functional testing applicable at the Marshall Space </w:t>
            </w:r>
            <w:r w:rsidR="002135B2">
              <w:rPr>
                <w:rFonts w:eastAsia="Calibri" w:cs="Times New Roman"/>
                <w:szCs w:val="24"/>
              </w:rPr>
              <w:t xml:space="preserve">Flight Center </w:t>
            </w:r>
            <w:r w:rsidRPr="005E245A">
              <w:rPr>
                <w:rFonts w:eastAsia="Calibri" w:cs="Times New Roman"/>
                <w:szCs w:val="24"/>
              </w:rPr>
              <w:t>regolith field.</w:t>
            </w:r>
          </w:p>
        </w:tc>
      </w:tr>
    </w:tbl>
    <w:p w14:paraId="471EF0DF" w14:textId="77777777" w:rsidR="005E245A" w:rsidRPr="005E245A" w:rsidRDefault="005E245A" w:rsidP="005E245A">
      <w:pPr>
        <w:spacing w:after="160" w:line="259" w:lineRule="auto"/>
        <w:ind w:firstLine="0"/>
        <w:rPr>
          <w:rFonts w:eastAsia="Calibri" w:cs="Times New Roman"/>
          <w:szCs w:val="24"/>
        </w:rPr>
      </w:pPr>
    </w:p>
    <w:p w14:paraId="090B850A" w14:textId="18D86806" w:rsidR="005E245A" w:rsidRPr="005E245A" w:rsidRDefault="00BF4B77" w:rsidP="00BF4B77">
      <w:pPr>
        <w:pStyle w:val="Heading3"/>
      </w:pPr>
      <w:bookmarkStart w:id="17" w:name="_Toc116051551"/>
      <w:r>
        <w:t xml:space="preserve">1.2.2 </w:t>
      </w:r>
      <w:r w:rsidR="005E245A" w:rsidRPr="005E245A">
        <w:t>Explanation of Results</w:t>
      </w:r>
      <w:bookmarkEnd w:id="17"/>
    </w:p>
    <w:p w14:paraId="19FB84EF" w14:textId="77777777" w:rsidR="005E245A" w:rsidRPr="005E245A" w:rsidRDefault="005E245A" w:rsidP="005E245A">
      <w:pPr>
        <w:spacing w:after="160"/>
        <w:rPr>
          <w:rFonts w:eastAsia="Calibri" w:cs="Times New Roman"/>
          <w:szCs w:val="24"/>
        </w:rPr>
      </w:pPr>
      <w:r w:rsidRPr="005E245A">
        <w:rPr>
          <w:rFonts w:eastAsia="Calibri" w:cs="Times New Roman"/>
          <w:szCs w:val="24"/>
        </w:rPr>
        <w:t xml:space="preserve">From these interpretations, we determined the necessary areas of focus for our device as we transition into the next phases of the project. The design primarily focusing on transporting heavy loads will require multiple sub-system solutions to deal with usability and survivability. Questions up to this point have been guided toward finding a medium between complexity and robustness for successful transportation and lifecycle maximization in the harsh lunar climate. Specifically, the team will need to design a packaging system or containment system to house the payloads. The customer is concerned about the variability of size and shape of payloads rather than focusing on optimizing the load bearing capacity. Considering the relative maximum weight of the payloads the design will need an assistive mechanism facilitating human operators when they attempt to load the device. The customer outlined a specified set of constraints stemming from the weight of the design and payloads. The power system needs to be designed to travel long distances while being adaptable based on the required exertion of the device. An energy feedback system that informs the operators based on the amount or type of loading is subsequently necessary. </w:t>
      </w:r>
    </w:p>
    <w:p w14:paraId="6127966B" w14:textId="77777777" w:rsidR="005E245A" w:rsidRPr="005E245A" w:rsidRDefault="005E245A" w:rsidP="005E245A">
      <w:pPr>
        <w:spacing w:after="160"/>
        <w:rPr>
          <w:rFonts w:eastAsia="Calibri" w:cs="Times New Roman"/>
          <w:szCs w:val="24"/>
        </w:rPr>
      </w:pPr>
      <w:r w:rsidRPr="005E245A">
        <w:rPr>
          <w:rFonts w:eastAsia="Calibri" w:cs="Times New Roman"/>
          <w:szCs w:val="24"/>
        </w:rPr>
        <w:t xml:space="preserve">With respect to high safety standards and preventing hazardous incidents the movement speed of the device can be relatively low, calculated at around 4-8 km/hour. The final concept is ideally fully autonomous when traversing the lunar surface using specified preprogrammed routes to move payloads. The customer prefers autonomy so lunar operators won’t need to waste supplies such as oxygen for transportation tasks. The assumption was made that for the scope of this project autonomy is necessary but part of another project, this project will only address the vehicle design and functionality. </w:t>
      </w:r>
    </w:p>
    <w:p w14:paraId="2EE751F6" w14:textId="27F25E9D" w:rsidR="0045532C" w:rsidRPr="000735B7" w:rsidRDefault="005E245A" w:rsidP="000735B7">
      <w:pPr>
        <w:spacing w:after="160"/>
        <w:rPr>
          <w:rFonts w:eastAsia="Calibri" w:cs="Times New Roman"/>
          <w:szCs w:val="24"/>
        </w:rPr>
      </w:pPr>
      <w:r w:rsidRPr="005E245A">
        <w:rPr>
          <w:rFonts w:eastAsia="Calibri" w:cs="Times New Roman"/>
          <w:szCs w:val="24"/>
        </w:rPr>
        <w:t xml:space="preserve">At the conclusion of our project, the customer desires to have a roughly functional prototype. This prototype should focus on the transportation component specifically and any other subsystems such as power, lift, and dust mitigation, would be favorable but not required. The design should favor inexpensive materials rather than the quality that would be expected on the lunar surface. </w:t>
      </w:r>
    </w:p>
    <w:p w14:paraId="4C4FD35F" w14:textId="1C4EC2C5" w:rsidR="003C59BB" w:rsidRDefault="00DE29D9" w:rsidP="0045532C">
      <w:pPr>
        <w:pStyle w:val="Heading2"/>
      </w:pPr>
      <w:bookmarkStart w:id="18" w:name="_Toc116051552"/>
      <w:r>
        <w:t xml:space="preserve">1.3 </w:t>
      </w:r>
      <w:r w:rsidR="003C59BB">
        <w:t>Functional Decomposition</w:t>
      </w:r>
      <w:bookmarkEnd w:id="18"/>
    </w:p>
    <w:p w14:paraId="4C499F13" w14:textId="72E2E286" w:rsidR="00FB3BA6" w:rsidRPr="00B02F43" w:rsidRDefault="00FB3BA6" w:rsidP="00FB3BA6">
      <w:pPr>
        <w:pStyle w:val="Heading3"/>
        <w:rPr>
          <w:color w:val="000000" w:themeColor="text1"/>
        </w:rPr>
      </w:pPr>
      <w:bookmarkStart w:id="19" w:name="_Toc116051553"/>
      <w:r>
        <w:t xml:space="preserve">1.3.1 </w:t>
      </w:r>
      <w:r w:rsidRPr="00B505B0">
        <w:t>Introduction</w:t>
      </w:r>
      <w:bookmarkEnd w:id="19"/>
      <w:r w:rsidRPr="00B505B0">
        <w:t xml:space="preserve"> </w:t>
      </w:r>
    </w:p>
    <w:p w14:paraId="3F68810E" w14:textId="77777777"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 xml:space="preserve">Functional Decomposition is a problem-solving method utilized to reduce the complexity of an entire system by breaking it down into simpler components. This process takes the problem statement and customer needs and translates it to functional performance qualifications for the device. These are necessary actions the components need to complete for the device to be considered successful. </w:t>
      </w:r>
    </w:p>
    <w:p w14:paraId="272BD82B" w14:textId="5B784345" w:rsidR="00FB3BA6" w:rsidRPr="00B02F43" w:rsidRDefault="00FB3BA6" w:rsidP="00FB3BA6">
      <w:pPr>
        <w:pStyle w:val="Heading3"/>
      </w:pPr>
      <w:bookmarkStart w:id="20" w:name="_Toc116051554"/>
      <w:r>
        <w:t xml:space="preserve">1.3.2 </w:t>
      </w:r>
      <w:r w:rsidRPr="00B02F43">
        <w:t>Data Generation and Hierarchy Intro</w:t>
      </w:r>
      <w:bookmarkEnd w:id="20"/>
      <w:r w:rsidRPr="00B02F43">
        <w:t xml:space="preserve"> </w:t>
      </w:r>
    </w:p>
    <w:p w14:paraId="5810BA8B" w14:textId="77777777"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 xml:space="preserve">In our functional decomposition, our product, the Hermes vehicle, was analyzed and broken down into its simplest functions and actions shown in Figure 1 </w:t>
      </w:r>
      <w:r w:rsidRPr="00B505B0">
        <w:rPr>
          <w:rFonts w:eastAsia="Times New Roman" w:cs="Times New Roman"/>
          <w:color w:val="000000" w:themeColor="text1"/>
        </w:rPr>
        <w:t>by questioning what tasks the system will have to perform</w:t>
      </w:r>
      <w:r w:rsidRPr="00B02F43">
        <w:rPr>
          <w:rFonts w:eastAsia="Times New Roman" w:cs="Times New Roman"/>
          <w:color w:val="000000" w:themeColor="text1"/>
        </w:rPr>
        <w:t xml:space="preserve">. Hermes was broken down into four systems proceeding into 12 subsystems. The visual representation of our functional decomposition shown in figure 1 follows a tree hierarchy with the four main systems being survivability, power, activation, structural design. </w:t>
      </w:r>
    </w:p>
    <w:p w14:paraId="13D2E07B" w14:textId="77777777" w:rsidR="00F97822" w:rsidRDefault="00F97822" w:rsidP="002B189D">
      <w:pPr>
        <w:pStyle w:val="Caption"/>
      </w:pPr>
    </w:p>
    <w:p w14:paraId="73D636C5" w14:textId="77777777" w:rsidR="00F97822" w:rsidRDefault="00F97822" w:rsidP="002B189D">
      <w:pPr>
        <w:pStyle w:val="Caption"/>
      </w:pPr>
    </w:p>
    <w:p w14:paraId="2D3DC4BF" w14:textId="77777777" w:rsidR="00F97822" w:rsidRDefault="00F97822" w:rsidP="002B189D">
      <w:pPr>
        <w:pStyle w:val="Caption"/>
      </w:pPr>
    </w:p>
    <w:p w14:paraId="77D74F36" w14:textId="77777777" w:rsidR="00F97822" w:rsidRDefault="00F97822" w:rsidP="002B189D">
      <w:pPr>
        <w:pStyle w:val="Caption"/>
      </w:pPr>
    </w:p>
    <w:p w14:paraId="10243D1C" w14:textId="77777777" w:rsidR="00F97822" w:rsidRDefault="00F97822" w:rsidP="002B189D">
      <w:pPr>
        <w:pStyle w:val="Caption"/>
      </w:pPr>
    </w:p>
    <w:p w14:paraId="6F2A46E9" w14:textId="77777777" w:rsidR="00BD7D8D" w:rsidRPr="00BD7D8D" w:rsidRDefault="00BD7D8D" w:rsidP="00BD7D8D"/>
    <w:p w14:paraId="64C650D3" w14:textId="77777777" w:rsidR="00F97822" w:rsidRDefault="00F97822" w:rsidP="002B189D">
      <w:pPr>
        <w:pStyle w:val="Caption"/>
      </w:pPr>
    </w:p>
    <w:p w14:paraId="513A4923" w14:textId="77777777" w:rsidR="00F97822" w:rsidRDefault="00F97822" w:rsidP="002B189D">
      <w:pPr>
        <w:pStyle w:val="Caption"/>
      </w:pPr>
    </w:p>
    <w:p w14:paraId="14D146EF" w14:textId="17DA0A71" w:rsidR="00FB3BA6" w:rsidRPr="00F97822" w:rsidRDefault="00FB3BA6" w:rsidP="002B189D">
      <w:pPr>
        <w:pStyle w:val="Caption"/>
      </w:pPr>
      <w:r w:rsidRPr="00F97822">
        <w:t xml:space="preserve">Figure </w:t>
      </w:r>
      <w:fldSimple w:instr=" SEQ Figure \* ARABIC ">
        <w:r w:rsidR="003906CB">
          <w:rPr>
            <w:noProof/>
          </w:rPr>
          <w:t>1</w:t>
        </w:r>
      </w:fldSimple>
      <w:r w:rsidR="000735B7">
        <w:t>.</w:t>
      </w:r>
      <w:r w:rsidRPr="00F97822">
        <w:t xml:space="preserve"> </w:t>
      </w:r>
      <w:r w:rsidRPr="000735B7">
        <w:rPr>
          <w:i/>
        </w:rPr>
        <w:t>Hierarchy Chart</w:t>
      </w:r>
    </w:p>
    <w:p w14:paraId="3B9AE989" w14:textId="77777777" w:rsidR="00FB3BA6" w:rsidRPr="00B02F43" w:rsidRDefault="00FB3BA6" w:rsidP="00FB3BA6">
      <w:pPr>
        <w:keepNext/>
        <w:jc w:val="center"/>
        <w:rPr>
          <w:color w:val="000000" w:themeColor="text1"/>
        </w:rPr>
      </w:pPr>
      <w:r w:rsidRPr="00B02F43">
        <w:rPr>
          <w:noProof/>
          <w:color w:val="000000" w:themeColor="text1"/>
        </w:rPr>
        <w:drawing>
          <wp:inline distT="0" distB="0" distL="0" distR="0" wp14:anchorId="4D3B9E38" wp14:editId="0331A948">
            <wp:extent cx="5381199" cy="3978290"/>
            <wp:effectExtent l="0" t="0" r="0" b="31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stretch>
                      <a:fillRect/>
                    </a:stretch>
                  </pic:blipFill>
                  <pic:spPr>
                    <a:xfrm>
                      <a:off x="0" y="0"/>
                      <a:ext cx="5473262" cy="4046351"/>
                    </a:xfrm>
                    <a:prstGeom prst="rect">
                      <a:avLst/>
                    </a:prstGeom>
                  </pic:spPr>
                </pic:pic>
              </a:graphicData>
            </a:graphic>
          </wp:inline>
        </w:drawing>
      </w:r>
    </w:p>
    <w:p w14:paraId="40FDF4C7" w14:textId="77777777" w:rsidR="00FB3BA6" w:rsidRPr="00B02F43" w:rsidRDefault="00FB3BA6" w:rsidP="00FB3BA6">
      <w:pPr>
        <w:rPr>
          <w:rFonts w:eastAsia="Times New Roman" w:cs="Times New Roman"/>
          <w:b/>
          <w:color w:val="000000" w:themeColor="text1"/>
        </w:rPr>
      </w:pPr>
    </w:p>
    <w:p w14:paraId="69A43F1F" w14:textId="56274C7D" w:rsidR="00FB3BA6" w:rsidRPr="00B02F43" w:rsidRDefault="00AC637E" w:rsidP="00AC637E">
      <w:pPr>
        <w:pStyle w:val="Heading3"/>
      </w:pPr>
      <w:bookmarkStart w:id="21" w:name="_Toc116051555"/>
      <w:r>
        <w:t xml:space="preserve">1.3.3 </w:t>
      </w:r>
      <w:r w:rsidR="00FB3BA6" w:rsidRPr="00B02F43">
        <w:t>Hierarchy Chart Explanation</w:t>
      </w:r>
      <w:bookmarkEnd w:id="21"/>
      <w:r w:rsidR="00FB3BA6" w:rsidRPr="00B02F43">
        <w:t xml:space="preserve"> </w:t>
      </w:r>
    </w:p>
    <w:p w14:paraId="5D167761" w14:textId="77777777"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 xml:space="preserve">The team generated a functional decomposition of the Hermes transport vehicle. Considering the environmental consequences imposed by temperature, gravity, radiation, and dust on the moon were the main factors impacting the complexity of subsystems. The four main functional groups for the design are survivability, power, activation, and structural design. </w:t>
      </w:r>
      <w:r w:rsidRPr="00B02F43">
        <w:rPr>
          <w:rFonts w:eastAsia="Times New Roman" w:cs="Times New Roman"/>
          <w:i/>
          <w:color w:val="000000" w:themeColor="text1"/>
        </w:rPr>
        <w:t>Survivability</w:t>
      </w:r>
      <w:r w:rsidRPr="00B02F43">
        <w:rPr>
          <w:rFonts w:eastAsia="Times New Roman" w:cs="Times New Roman"/>
          <w:color w:val="000000" w:themeColor="text1"/>
        </w:rPr>
        <w:t xml:space="preserve"> is of concern considering the prior lifecycle of past lunar rovers only reaching up to 24 hours of active duty. With respect to this category the team wants to mitigate dust accumulation, damage from radiation, and temperature strain. Increasing the lifecycle of the vehicle will be key to successful cost-effective missions. The longer the design survives the lower the cost of operation per day. The extremely low lunar temperatures during the 14-earth day lunar night are challenging in terms of controlling material temperature strain. One of the primary functions of the addressed by the design will be to reduce sensitive interior component breakdown due to prolonged cold exposure. </w:t>
      </w:r>
    </w:p>
    <w:p w14:paraId="41EEAC64" w14:textId="77777777"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 xml:space="preserve">Onboard </w:t>
      </w:r>
      <w:r w:rsidRPr="00B02F43">
        <w:rPr>
          <w:rFonts w:eastAsia="Times New Roman" w:cs="Times New Roman"/>
          <w:i/>
          <w:color w:val="000000" w:themeColor="text1"/>
        </w:rPr>
        <w:t>power systems</w:t>
      </w:r>
      <w:r w:rsidRPr="00B02F43">
        <w:rPr>
          <w:rFonts w:eastAsia="Times New Roman" w:cs="Times New Roman"/>
          <w:color w:val="000000" w:themeColor="text1"/>
        </w:rPr>
        <w:t xml:space="preserve"> for Hermes will be complex with a customer designated need for renewable energy sources. The power system will be multi-functional with the design requiring high torque output for heavy loads. The focus of the power system will be the storage of energy and the adaptable control system needed to manage power output. The loading of the device is presumably extreme therefore the power system will need to make active output corrections based on the demand of the workload. The longevity of the power source is directly correlated to the working range of the design and its overall lifecycle.</w:t>
      </w:r>
    </w:p>
    <w:p w14:paraId="7C583E3C" w14:textId="77777777" w:rsidR="00FB3BA6" w:rsidRPr="00B02F43" w:rsidRDefault="00FB3BA6" w:rsidP="00FB3BA6">
      <w:pPr>
        <w:rPr>
          <w:rFonts w:eastAsia="Times New Roman" w:cs="Times New Roman"/>
          <w:color w:val="000000" w:themeColor="text1"/>
        </w:rPr>
      </w:pPr>
      <w:r w:rsidRPr="00B02F43">
        <w:rPr>
          <w:rFonts w:eastAsia="Times New Roman" w:cs="Times New Roman"/>
          <w:i/>
          <w:color w:val="000000" w:themeColor="text1"/>
        </w:rPr>
        <w:t>Activation</w:t>
      </w:r>
      <w:r w:rsidRPr="00B02F43">
        <w:rPr>
          <w:rFonts w:eastAsia="Times New Roman" w:cs="Times New Roman"/>
          <w:color w:val="000000" w:themeColor="text1"/>
        </w:rPr>
        <w:t xml:space="preserve"> handles the mobility of both the vehicle transportation and lifting assistance. The lifting mechanism should be modular to adapt to a variety of payloads. Additionally, the overall device movement will rely heavily on the designed pathing technology and wheel control. </w:t>
      </w:r>
    </w:p>
    <w:p w14:paraId="60586FB1" w14:textId="77777777" w:rsidR="00FB3BA6" w:rsidRPr="00091804" w:rsidRDefault="00FB3BA6" w:rsidP="00FB3BA6">
      <w:pPr>
        <w:rPr>
          <w:rFonts w:eastAsia="Times New Roman" w:cs="Times New Roman"/>
          <w:color w:val="000000" w:themeColor="text1"/>
        </w:rPr>
      </w:pPr>
      <w:r w:rsidRPr="00091804">
        <w:rPr>
          <w:rFonts w:eastAsia="Times New Roman" w:cs="Times New Roman"/>
          <w:color w:val="000000" w:themeColor="text1"/>
        </w:rPr>
        <w:t xml:space="preserve">The </w:t>
      </w:r>
      <w:r w:rsidRPr="003D09E8">
        <w:rPr>
          <w:rFonts w:eastAsia="Times New Roman" w:cs="Times New Roman"/>
          <w:i/>
          <w:iCs/>
          <w:color w:val="000000" w:themeColor="text1"/>
        </w:rPr>
        <w:t>structural design</w:t>
      </w:r>
      <w:r w:rsidRPr="00091804">
        <w:rPr>
          <w:rFonts w:eastAsia="Times New Roman" w:cs="Times New Roman"/>
          <w:color w:val="000000" w:themeColor="text1"/>
        </w:rPr>
        <w:t xml:space="preserve"> of Hermes is the most important system and was broken down into three objectives: fit, packaging, and stability. Fit is the need for the device design to handle many types of payloads this includes both people and general cargo. Additionally, the device packaging must be adaptable to the constraints of the rocket cargo area; this might include folding or compacting the vehicle during transport to the moon.  </w:t>
      </w:r>
      <w:r>
        <w:rPr>
          <w:rFonts w:eastAsia="Times New Roman" w:cs="Times New Roman"/>
          <w:color w:val="000000" w:themeColor="text1"/>
        </w:rPr>
        <w:t xml:space="preserve">The Hermes vehicle will require some commissioning to begin function, but this system should be around a 3 to 1 split between automated and manual assembly, this will be a requirement of the packaging system. Finally, Hermes should transport the load in a stable manner over the harsh terrain to avoid loss or damage to cargo. This will have to include some sort of wheel suspension and traction control. </w:t>
      </w:r>
    </w:p>
    <w:p w14:paraId="3BC1C8B8" w14:textId="5E749CE9" w:rsidR="00FB3BA6" w:rsidRPr="00B02F43" w:rsidRDefault="00AC637E" w:rsidP="00AC637E">
      <w:pPr>
        <w:pStyle w:val="Heading3"/>
      </w:pPr>
      <w:bookmarkStart w:id="22" w:name="_Toc116051556"/>
      <w:r>
        <w:t xml:space="preserve">1.3.4 </w:t>
      </w:r>
      <w:r w:rsidR="00FB3BA6" w:rsidRPr="00B02F43">
        <w:t>Connection to Systems</w:t>
      </w:r>
      <w:bookmarkEnd w:id="22"/>
    </w:p>
    <w:p w14:paraId="143E1882" w14:textId="77777777" w:rsidR="00FB3BA6" w:rsidRPr="00B505B0" w:rsidRDefault="00FB3BA6" w:rsidP="00FB3BA6">
      <w:pPr>
        <w:rPr>
          <w:rFonts w:eastAsia="Times New Roman" w:cs="Times New Roman"/>
          <w:color w:val="000000" w:themeColor="text1"/>
        </w:rPr>
      </w:pPr>
      <w:r w:rsidRPr="00B505B0">
        <w:rPr>
          <w:rFonts w:eastAsia="Times New Roman" w:cs="Times New Roman"/>
          <w:color w:val="000000" w:themeColor="text1"/>
        </w:rPr>
        <w:t xml:space="preserve">Hermes has four </w:t>
      </w:r>
      <w:r>
        <w:rPr>
          <w:rFonts w:eastAsia="Times New Roman" w:cs="Times New Roman"/>
          <w:color w:val="000000" w:themeColor="text1"/>
        </w:rPr>
        <w:t>major functions:</w:t>
      </w:r>
      <w:r w:rsidRPr="00B505B0">
        <w:rPr>
          <w:rFonts w:eastAsia="Times New Roman" w:cs="Times New Roman"/>
          <w:color w:val="000000" w:themeColor="text1"/>
        </w:rPr>
        <w:t xml:space="preserve"> survivability, power, activation, and structural design. Maintaining structural integrity, preventing joint breakdown, and protecting electrical components </w:t>
      </w:r>
      <w:r>
        <w:rPr>
          <w:rFonts w:eastAsia="Times New Roman" w:cs="Times New Roman"/>
          <w:color w:val="000000" w:themeColor="text1"/>
        </w:rPr>
        <w:t>are</w:t>
      </w:r>
      <w:r w:rsidRPr="00B505B0">
        <w:rPr>
          <w:rFonts w:eastAsia="Times New Roman" w:cs="Times New Roman"/>
          <w:color w:val="000000" w:themeColor="text1"/>
        </w:rPr>
        <w:t xml:space="preserve"> important for the overall survivability on the moon. We decided that these are key components when </w:t>
      </w:r>
      <w:r>
        <w:rPr>
          <w:rFonts w:eastAsia="Times New Roman" w:cs="Times New Roman"/>
          <w:color w:val="000000" w:themeColor="text1"/>
        </w:rPr>
        <w:t>doing the following: attempting</w:t>
      </w:r>
      <w:r w:rsidRPr="00B505B0">
        <w:rPr>
          <w:rFonts w:eastAsia="Times New Roman" w:cs="Times New Roman"/>
          <w:color w:val="000000" w:themeColor="text1"/>
        </w:rPr>
        <w:t xml:space="preserve"> to mitigate dust</w:t>
      </w:r>
      <w:r>
        <w:rPr>
          <w:rFonts w:eastAsia="Times New Roman" w:cs="Times New Roman"/>
          <w:color w:val="000000" w:themeColor="text1"/>
        </w:rPr>
        <w:t xml:space="preserve"> when regolith is tossed around causing joint failure and degradation</w:t>
      </w:r>
      <w:r w:rsidRPr="00B505B0">
        <w:rPr>
          <w:rFonts w:eastAsia="Times New Roman" w:cs="Times New Roman"/>
          <w:color w:val="000000" w:themeColor="text1"/>
        </w:rPr>
        <w:t>, resist</w:t>
      </w:r>
      <w:r>
        <w:rPr>
          <w:rFonts w:eastAsia="Times New Roman" w:cs="Times New Roman"/>
          <w:color w:val="000000" w:themeColor="text1"/>
        </w:rPr>
        <w:t>ing</w:t>
      </w:r>
      <w:r w:rsidRPr="00B505B0">
        <w:rPr>
          <w:rFonts w:eastAsia="Times New Roman" w:cs="Times New Roman"/>
          <w:color w:val="000000" w:themeColor="text1"/>
        </w:rPr>
        <w:t xml:space="preserve"> temperatures </w:t>
      </w:r>
      <w:r>
        <w:rPr>
          <w:rFonts w:eastAsia="Times New Roman" w:cs="Times New Roman"/>
          <w:color w:val="000000" w:themeColor="text1"/>
        </w:rPr>
        <w:t>preventing</w:t>
      </w:r>
      <w:r w:rsidRPr="00B505B0">
        <w:rPr>
          <w:rFonts w:eastAsia="Times New Roman" w:cs="Times New Roman"/>
          <w:color w:val="000000" w:themeColor="text1"/>
        </w:rPr>
        <w:t xml:space="preserve"> our material </w:t>
      </w:r>
      <w:r>
        <w:rPr>
          <w:rFonts w:eastAsia="Times New Roman" w:cs="Times New Roman"/>
          <w:color w:val="000000" w:themeColor="text1"/>
        </w:rPr>
        <w:t xml:space="preserve">from </w:t>
      </w:r>
      <w:r w:rsidRPr="00B505B0">
        <w:rPr>
          <w:rFonts w:eastAsia="Times New Roman" w:cs="Times New Roman"/>
          <w:color w:val="000000" w:themeColor="text1"/>
        </w:rPr>
        <w:t>crack</w:t>
      </w:r>
      <w:r>
        <w:rPr>
          <w:rFonts w:eastAsia="Times New Roman" w:cs="Times New Roman"/>
          <w:color w:val="000000" w:themeColor="text1"/>
        </w:rPr>
        <w:t>ing</w:t>
      </w:r>
      <w:r w:rsidRPr="00B505B0">
        <w:rPr>
          <w:rFonts w:eastAsia="Times New Roman" w:cs="Times New Roman"/>
          <w:color w:val="000000" w:themeColor="text1"/>
        </w:rPr>
        <w:t xml:space="preserve"> under extreme loads </w:t>
      </w:r>
      <w:r>
        <w:rPr>
          <w:rFonts w:eastAsia="Times New Roman" w:cs="Times New Roman"/>
          <w:color w:val="000000" w:themeColor="text1"/>
        </w:rPr>
        <w:t xml:space="preserve">when exposed to extremely </w:t>
      </w:r>
      <w:r w:rsidRPr="00B505B0">
        <w:rPr>
          <w:rFonts w:eastAsia="Times New Roman" w:cs="Times New Roman"/>
          <w:color w:val="000000" w:themeColor="text1"/>
        </w:rPr>
        <w:t xml:space="preserve">cold temperatures, and radiation resistance </w:t>
      </w:r>
      <w:r>
        <w:rPr>
          <w:rFonts w:eastAsia="Times New Roman" w:cs="Times New Roman"/>
          <w:color w:val="000000" w:themeColor="text1"/>
        </w:rPr>
        <w:t xml:space="preserve">as it causes issues to arise with the electrical components due to the high amounts of radiation. </w:t>
      </w:r>
      <w:r w:rsidRPr="00B505B0">
        <w:rPr>
          <w:rFonts w:eastAsia="Times New Roman" w:cs="Times New Roman"/>
          <w:color w:val="000000" w:themeColor="text1"/>
        </w:rPr>
        <w:t xml:space="preserve"> </w:t>
      </w:r>
    </w:p>
    <w:p w14:paraId="2D3EE8A7" w14:textId="77777777" w:rsidR="00FB3BA6" w:rsidRPr="00B505B0" w:rsidRDefault="00FB3BA6" w:rsidP="00FB3BA6">
      <w:pPr>
        <w:rPr>
          <w:rFonts w:eastAsia="Times New Roman" w:cs="Times New Roman"/>
          <w:color w:val="000000" w:themeColor="text1"/>
        </w:rPr>
      </w:pPr>
      <w:r w:rsidRPr="00B505B0">
        <w:rPr>
          <w:rFonts w:eastAsia="Times New Roman" w:cs="Times New Roman"/>
          <w:color w:val="000000" w:themeColor="text1"/>
        </w:rPr>
        <w:t xml:space="preserve">Our power system has an energy storage connected to a renewable energy source that needs to relate energy output to the amount of weight Hermes is carrying. It also needs to be able to adjust our torque when we have heavier or lighter loads. Hermes lift assist will have a </w:t>
      </w:r>
      <w:r>
        <w:rPr>
          <w:rFonts w:eastAsia="Times New Roman" w:cs="Times New Roman"/>
          <w:color w:val="000000" w:themeColor="text1"/>
        </w:rPr>
        <w:t>lifting</w:t>
      </w:r>
      <w:r w:rsidRPr="00B505B0">
        <w:rPr>
          <w:rFonts w:eastAsia="Times New Roman" w:cs="Times New Roman"/>
          <w:color w:val="000000" w:themeColor="text1"/>
        </w:rPr>
        <w:t xml:space="preserve"> mechanism to help with loading cargo on and off its storage platform as well as having an automated line path technology that could guide itself when picking up that cargo. Hermes’s structural components require a big enough storage platform that can carry said cargo but small enough to fit in the transportation rocket. Hermes’s will also have a suspension system to counter regolith emission from wheels as well as help stabilize our cargo load. Due to the heavy layer of regolith Hermes will be driving through, it will also have a traction control system that will help it not deter from its lined path. </w:t>
      </w:r>
    </w:p>
    <w:p w14:paraId="617015B3" w14:textId="33239D22" w:rsidR="00FB3BA6" w:rsidRPr="00B02F43" w:rsidRDefault="00912A67" w:rsidP="00912A67">
      <w:pPr>
        <w:pStyle w:val="Heading3"/>
      </w:pPr>
      <w:bookmarkStart w:id="23" w:name="_Toc116051557"/>
      <w:r>
        <w:t xml:space="preserve">1.3.5 </w:t>
      </w:r>
      <w:r w:rsidR="00FB3BA6" w:rsidRPr="00B02F43">
        <w:t>Cross Reference Table</w:t>
      </w:r>
      <w:bookmarkEnd w:id="23"/>
      <w:r w:rsidR="00FB3BA6" w:rsidRPr="00B02F43">
        <w:t xml:space="preserve">  </w:t>
      </w:r>
    </w:p>
    <w:p w14:paraId="23FD555C" w14:textId="77777777" w:rsidR="00FB3BA6" w:rsidRPr="00B02F43" w:rsidRDefault="00FB3BA6" w:rsidP="00FB3BA6">
      <w:pPr>
        <w:rPr>
          <w:rFonts w:eastAsia="Times New Roman" w:cs="Times New Roman"/>
          <w:color w:val="000000" w:themeColor="text1"/>
        </w:rPr>
      </w:pPr>
      <w:r w:rsidRPr="60F7A35D">
        <w:rPr>
          <w:rFonts w:eastAsia="Times New Roman" w:cs="Times New Roman"/>
          <w:color w:val="000000" w:themeColor="text1"/>
        </w:rPr>
        <w:t xml:space="preserve">The functional decomposition cross reference chart, Table 2, demonstrates how the functional systems of the device relate to one another. </w:t>
      </w:r>
      <w:r w:rsidRPr="00B02F43">
        <w:rPr>
          <w:rFonts w:eastAsia="Times New Roman" w:cs="Times New Roman"/>
          <w:color w:val="000000" w:themeColor="text1"/>
        </w:rPr>
        <w:t xml:space="preserve">The four main systems are labelled as the columns of the matrix and the twelve sub-systems as the rows. An ‘X’ denotes if a sub-system function will directly affect one of the four main systems of the device. </w:t>
      </w:r>
    </w:p>
    <w:p w14:paraId="48C08263" w14:textId="4E2B3068" w:rsidR="00FB3BA6" w:rsidRPr="00912A67" w:rsidRDefault="00FB3BA6" w:rsidP="00912A67">
      <w:pPr>
        <w:spacing w:after="160"/>
        <w:ind w:firstLine="0"/>
        <w:rPr>
          <w:rFonts w:eastAsia="Calibri" w:cs="Times New Roman"/>
          <w:szCs w:val="24"/>
        </w:rPr>
      </w:pPr>
      <w:r w:rsidRPr="00912A67">
        <w:rPr>
          <w:rFonts w:eastAsia="Calibri" w:cs="Times New Roman"/>
          <w:szCs w:val="24"/>
        </w:rPr>
        <w:t>Table 2</w:t>
      </w:r>
      <w:r w:rsidR="000735B7">
        <w:rPr>
          <w:rFonts w:eastAsia="Calibri" w:cs="Times New Roman"/>
          <w:szCs w:val="24"/>
        </w:rPr>
        <w:t xml:space="preserve">. </w:t>
      </w:r>
      <w:r w:rsidRPr="000735B7">
        <w:rPr>
          <w:rFonts w:eastAsia="Calibri" w:cs="Times New Roman"/>
          <w:i/>
          <w:iCs/>
          <w:szCs w:val="24"/>
        </w:rPr>
        <w:t>Cross-Functional Relationship Matrix</w:t>
      </w:r>
    </w:p>
    <w:p w14:paraId="1C56F33F" w14:textId="77777777" w:rsidR="00FB3BA6" w:rsidRPr="00B02F43" w:rsidRDefault="00FB3BA6" w:rsidP="00FB3BA6">
      <w:pPr>
        <w:jc w:val="center"/>
        <w:rPr>
          <w:color w:val="000000" w:themeColor="text1"/>
          <w:shd w:val="clear" w:color="auto" w:fill="FFFFFF"/>
        </w:rPr>
      </w:pPr>
      <w:r w:rsidRPr="00B02F43">
        <w:rPr>
          <w:noProof/>
          <w:color w:val="000000" w:themeColor="text1"/>
        </w:rPr>
        <w:drawing>
          <wp:inline distT="0" distB="0" distL="0" distR="0" wp14:anchorId="2337E7F4" wp14:editId="32CA4958">
            <wp:extent cx="5438730" cy="2445104"/>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453230" cy="2451623"/>
                    </a:xfrm>
                    <a:prstGeom prst="rect">
                      <a:avLst/>
                    </a:prstGeom>
                  </pic:spPr>
                </pic:pic>
              </a:graphicData>
            </a:graphic>
          </wp:inline>
        </w:drawing>
      </w:r>
    </w:p>
    <w:p w14:paraId="4EBE8536" w14:textId="3BB7EB39" w:rsidR="00FB3BA6" w:rsidRPr="00CC246A" w:rsidRDefault="00912A67" w:rsidP="00912A67">
      <w:pPr>
        <w:pStyle w:val="Heading3"/>
      </w:pPr>
      <w:bookmarkStart w:id="24" w:name="_Toc116051558"/>
      <w:r>
        <w:rPr>
          <w:shd w:val="clear" w:color="auto" w:fill="FFFFFF"/>
        </w:rPr>
        <w:t xml:space="preserve">1.3.6 </w:t>
      </w:r>
      <w:r w:rsidR="00FB3BA6" w:rsidRPr="00CC246A">
        <w:rPr>
          <w:shd w:val="clear" w:color="auto" w:fill="FFFFFF"/>
        </w:rPr>
        <w:t>Smart Integration</w:t>
      </w:r>
      <w:bookmarkEnd w:id="24"/>
    </w:p>
    <w:p w14:paraId="7E0953D6" w14:textId="77777777" w:rsidR="00FB3BA6" w:rsidRDefault="00FB3BA6" w:rsidP="00FB3BA6">
      <w:pPr>
        <w:rPr>
          <w:rFonts w:eastAsia="Times New Roman" w:cs="Times New Roman"/>
          <w:color w:val="000000" w:themeColor="text1"/>
        </w:rPr>
      </w:pPr>
      <w:r w:rsidRPr="7E32647B">
        <w:rPr>
          <w:rFonts w:eastAsia="Times New Roman" w:cs="Times New Roman"/>
          <w:color w:val="000000" w:themeColor="text1"/>
        </w:rPr>
        <w:t>Beginning with the first three functions each will require the use of two sub-systems</w:t>
      </w:r>
      <w:r>
        <w:rPr>
          <w:rFonts w:eastAsia="Times New Roman" w:cs="Times New Roman"/>
          <w:color w:val="000000" w:themeColor="text1"/>
        </w:rPr>
        <w:t>:</w:t>
      </w:r>
      <w:r w:rsidRPr="7E32647B">
        <w:rPr>
          <w:rFonts w:eastAsia="Times New Roman" w:cs="Times New Roman"/>
          <w:color w:val="000000" w:themeColor="text1"/>
        </w:rPr>
        <w:t xml:space="preserve"> survivability and structural design. This is due to the survivability of the device and the structural design being codependent on each other for the survival of the harsh moon conditions. </w:t>
      </w:r>
      <w:r>
        <w:rPr>
          <w:rFonts w:eastAsia="Times New Roman" w:cs="Times New Roman"/>
          <w:color w:val="000000" w:themeColor="text1"/>
        </w:rPr>
        <w:t>Smart energy usage requires</w:t>
      </w:r>
      <w:r w:rsidRPr="7E32647B">
        <w:rPr>
          <w:rFonts w:eastAsia="Times New Roman" w:cs="Times New Roman"/>
          <w:color w:val="000000" w:themeColor="text1"/>
        </w:rPr>
        <w:t xml:space="preserve"> </w:t>
      </w:r>
      <w:r>
        <w:rPr>
          <w:rFonts w:eastAsia="Times New Roman" w:cs="Times New Roman"/>
          <w:color w:val="000000" w:themeColor="text1"/>
        </w:rPr>
        <w:t xml:space="preserve">the </w:t>
      </w:r>
      <w:r w:rsidRPr="7E32647B">
        <w:rPr>
          <w:rFonts w:eastAsia="Times New Roman" w:cs="Times New Roman"/>
          <w:color w:val="000000" w:themeColor="text1"/>
        </w:rPr>
        <w:t xml:space="preserve">power and activation </w:t>
      </w:r>
      <w:r>
        <w:rPr>
          <w:rFonts w:eastAsia="Times New Roman" w:cs="Times New Roman"/>
          <w:color w:val="000000" w:themeColor="text1"/>
        </w:rPr>
        <w:t xml:space="preserve">functions </w:t>
      </w:r>
      <w:r w:rsidRPr="7E32647B">
        <w:rPr>
          <w:rFonts w:eastAsia="Times New Roman" w:cs="Times New Roman"/>
          <w:color w:val="000000" w:themeColor="text1"/>
        </w:rPr>
        <w:t xml:space="preserve">to </w:t>
      </w:r>
      <w:r>
        <w:rPr>
          <w:rFonts w:eastAsia="Times New Roman" w:cs="Times New Roman"/>
          <w:color w:val="000000" w:themeColor="text1"/>
        </w:rPr>
        <w:t>provide both power and activation to the</w:t>
      </w:r>
      <w:r w:rsidRPr="7E32647B">
        <w:rPr>
          <w:rFonts w:eastAsia="Times New Roman" w:cs="Times New Roman"/>
          <w:color w:val="000000" w:themeColor="text1"/>
        </w:rPr>
        <w:t xml:space="preserve"> systems</w:t>
      </w:r>
      <w:r>
        <w:rPr>
          <w:rFonts w:eastAsia="Times New Roman" w:cs="Times New Roman"/>
          <w:color w:val="000000" w:themeColor="text1"/>
        </w:rPr>
        <w:t>,</w:t>
      </w:r>
      <w:r w:rsidRPr="7E32647B">
        <w:rPr>
          <w:rFonts w:eastAsia="Times New Roman" w:cs="Times New Roman"/>
          <w:color w:val="000000" w:themeColor="text1"/>
        </w:rPr>
        <w:t xml:space="preserve"> while also requiring survivability to maintain operation</w:t>
      </w:r>
      <w:r>
        <w:rPr>
          <w:rFonts w:eastAsia="Times New Roman" w:cs="Times New Roman"/>
          <w:color w:val="000000" w:themeColor="text1"/>
        </w:rPr>
        <w:t xml:space="preserve"> even during the lunar night</w:t>
      </w:r>
      <w:r w:rsidRPr="7E32647B">
        <w:rPr>
          <w:rFonts w:eastAsia="Times New Roman" w:cs="Times New Roman"/>
          <w:color w:val="000000" w:themeColor="text1"/>
        </w:rPr>
        <w:t xml:space="preserve">. Load based power variability and </w:t>
      </w:r>
      <w:r>
        <w:rPr>
          <w:rFonts w:eastAsia="Times New Roman" w:cs="Times New Roman"/>
          <w:color w:val="000000" w:themeColor="text1"/>
        </w:rPr>
        <w:t xml:space="preserve">the </w:t>
      </w:r>
      <w:r w:rsidRPr="7E32647B">
        <w:rPr>
          <w:rFonts w:eastAsia="Times New Roman" w:cs="Times New Roman"/>
          <w:color w:val="000000" w:themeColor="text1"/>
        </w:rPr>
        <w:t>generate</w:t>
      </w:r>
      <w:r>
        <w:rPr>
          <w:rFonts w:eastAsia="Times New Roman" w:cs="Times New Roman"/>
          <w:color w:val="000000" w:themeColor="text1"/>
        </w:rPr>
        <w:t xml:space="preserve">s </w:t>
      </w:r>
      <w:r w:rsidRPr="7E32647B">
        <w:rPr>
          <w:rFonts w:eastAsia="Times New Roman" w:cs="Times New Roman"/>
          <w:color w:val="000000" w:themeColor="text1"/>
        </w:rPr>
        <w:t>torque</w:t>
      </w:r>
      <w:r>
        <w:rPr>
          <w:rFonts w:eastAsia="Times New Roman" w:cs="Times New Roman"/>
          <w:color w:val="000000" w:themeColor="text1"/>
        </w:rPr>
        <w:t xml:space="preserve"> system</w:t>
      </w:r>
      <w:r w:rsidRPr="7E32647B">
        <w:rPr>
          <w:rFonts w:eastAsia="Times New Roman" w:cs="Times New Roman"/>
          <w:color w:val="000000" w:themeColor="text1"/>
        </w:rPr>
        <w:t xml:space="preserve"> both require power and activation to be useful. </w:t>
      </w:r>
      <w:r>
        <w:rPr>
          <w:rFonts w:eastAsia="Times New Roman" w:cs="Times New Roman"/>
          <w:color w:val="000000" w:themeColor="text1"/>
        </w:rPr>
        <w:t xml:space="preserve">Modularity will play a role in both the lift assist and the structural design of the vehicle, as various mechanisms will be needed depending on the cargo collected as well as the type of cargo being transported. </w:t>
      </w:r>
      <w:r w:rsidRPr="7E32647B">
        <w:rPr>
          <w:rFonts w:eastAsia="Times New Roman" w:cs="Times New Roman"/>
          <w:color w:val="000000" w:themeColor="text1"/>
        </w:rPr>
        <w:t>The lifting mechanism requires all four subsystems both power and activation are required to use the mechanism</w:t>
      </w:r>
      <w:r>
        <w:rPr>
          <w:rFonts w:eastAsia="Times New Roman" w:cs="Times New Roman"/>
          <w:color w:val="000000" w:themeColor="text1"/>
        </w:rPr>
        <w:t xml:space="preserve">, </w:t>
      </w:r>
      <w:r w:rsidRPr="7E32647B">
        <w:rPr>
          <w:rFonts w:eastAsia="Times New Roman" w:cs="Times New Roman"/>
          <w:color w:val="000000" w:themeColor="text1"/>
        </w:rPr>
        <w:t>survivability is required because the lifting mechanism is required to last and operate every time while surviving the moon conditions</w:t>
      </w:r>
      <w:r>
        <w:rPr>
          <w:rFonts w:eastAsia="Times New Roman" w:cs="Times New Roman"/>
          <w:color w:val="000000" w:themeColor="text1"/>
        </w:rPr>
        <w:t>.</w:t>
      </w:r>
      <w:r w:rsidRPr="7E32647B">
        <w:rPr>
          <w:rFonts w:eastAsia="Times New Roman" w:cs="Times New Roman"/>
          <w:color w:val="000000" w:themeColor="text1"/>
        </w:rPr>
        <w:t xml:space="preserve"> </w:t>
      </w:r>
      <w:r>
        <w:rPr>
          <w:rFonts w:eastAsia="Times New Roman" w:cs="Times New Roman"/>
          <w:color w:val="000000" w:themeColor="text1"/>
        </w:rPr>
        <w:t>L</w:t>
      </w:r>
      <w:r w:rsidRPr="7E32647B">
        <w:rPr>
          <w:rFonts w:eastAsia="Times New Roman" w:cs="Times New Roman"/>
          <w:color w:val="000000" w:themeColor="text1"/>
        </w:rPr>
        <w:t>astly</w:t>
      </w:r>
      <w:r>
        <w:rPr>
          <w:rFonts w:eastAsia="Times New Roman" w:cs="Times New Roman"/>
          <w:color w:val="000000" w:themeColor="text1"/>
        </w:rPr>
        <w:t>,</w:t>
      </w:r>
      <w:r w:rsidRPr="7E32647B">
        <w:rPr>
          <w:rFonts w:eastAsia="Times New Roman" w:cs="Times New Roman"/>
          <w:color w:val="000000" w:themeColor="text1"/>
        </w:rPr>
        <w:t xml:space="preserve"> structural design is required because the structure will have to be designed around the lift for stability. All wheel control uses survivability due to the steering and control of the device being necessary it also uses power and activation to operate. Suspension uses survivability as the suspension is necessary to stabilize the load and structural design because the design will have to be </w:t>
      </w:r>
      <w:r>
        <w:rPr>
          <w:rFonts w:eastAsia="Times New Roman" w:cs="Times New Roman"/>
          <w:color w:val="000000" w:themeColor="text1"/>
        </w:rPr>
        <w:t>designed</w:t>
      </w:r>
      <w:r w:rsidRPr="7E32647B">
        <w:rPr>
          <w:rFonts w:eastAsia="Times New Roman" w:cs="Times New Roman"/>
          <w:color w:val="000000" w:themeColor="text1"/>
        </w:rPr>
        <w:t xml:space="preserve"> to fit the suspension. Traction control uses </w:t>
      </w:r>
      <w:r>
        <w:rPr>
          <w:rFonts w:eastAsia="Times New Roman" w:cs="Times New Roman"/>
          <w:color w:val="000000" w:themeColor="text1"/>
        </w:rPr>
        <w:t xml:space="preserve">both the power and activation function to assist the vehicle in maintaining contact with the lunar surface when crossing uneven terrain. </w:t>
      </w:r>
    </w:p>
    <w:p w14:paraId="46E2362C" w14:textId="42E4DE8D" w:rsidR="00FB3BA6" w:rsidRPr="008F13C8" w:rsidRDefault="00FB3BA6" w:rsidP="00FB3BA6">
      <w:pPr>
        <w:rPr>
          <w:rFonts w:eastAsia="Times New Roman" w:cs="Times New Roman"/>
          <w:color w:val="000000" w:themeColor="text1"/>
        </w:rPr>
      </w:pPr>
      <w:r>
        <w:rPr>
          <w:rFonts w:eastAsia="Times New Roman" w:cs="Times New Roman"/>
          <w:color w:val="000000" w:themeColor="text1"/>
        </w:rPr>
        <w:t xml:space="preserve">Based on the scope and customer needs, the lunar transport vehicle should be a display of the various hardware solutions for cargo transport on the moon. In terms of a full-fledged conceptual design, control systems will be the main integration between components for this design. With regolith and dust being key concerns, a traction control system which systematically determines the minimum amount of torque and speed needed at each wheel to traverse the surface without lifting dust is a necessity. Smart energy consumption and alteration of output based on subjected load is a further subsystem. </w:t>
      </w:r>
      <w:r w:rsidR="00912A67">
        <w:rPr>
          <w:rFonts w:eastAsia="Times New Roman" w:cs="Times New Roman"/>
          <w:color w:val="000000" w:themeColor="text1"/>
        </w:rPr>
        <w:t>Finally,</w:t>
      </w:r>
      <w:r>
        <w:rPr>
          <w:rFonts w:eastAsia="Times New Roman" w:cs="Times New Roman"/>
          <w:color w:val="000000" w:themeColor="text1"/>
        </w:rPr>
        <w:t xml:space="preserve"> a control system which can navigate terrain without expending crew working hours is a actionable goal for the finalized design, this system will integrate the structure, power and activation systems. </w:t>
      </w:r>
    </w:p>
    <w:p w14:paraId="6F451285" w14:textId="67AE52FD" w:rsidR="00FB3BA6" w:rsidRPr="00B02F43" w:rsidRDefault="00912A67" w:rsidP="00912A67">
      <w:pPr>
        <w:pStyle w:val="Heading3"/>
      </w:pPr>
      <w:bookmarkStart w:id="25" w:name="_Toc116051559"/>
      <w:r>
        <w:t xml:space="preserve">1.3.7 </w:t>
      </w:r>
      <w:r w:rsidR="00FB3BA6" w:rsidRPr="00B02F43">
        <w:t>Actions and Outcomes</w:t>
      </w:r>
      <w:bookmarkEnd w:id="25"/>
    </w:p>
    <w:p w14:paraId="47E45EAB" w14:textId="12A7D2CE"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 xml:space="preserve">In this project the main physical action to be performed by the designer is for a load of mass </w:t>
      </w:r>
      <w:r w:rsidRPr="00B02F43">
        <w:rPr>
          <w:rFonts w:eastAsia="Times New Roman" w:cs="Times New Roman"/>
          <w:i/>
          <w:color w:val="000000" w:themeColor="text1"/>
        </w:rPr>
        <w:t>m</w:t>
      </w:r>
      <w:r w:rsidRPr="00B02F43">
        <w:rPr>
          <w:rFonts w:eastAsia="Times New Roman" w:cs="Times New Roman"/>
          <w:color w:val="000000" w:themeColor="text1"/>
        </w:rPr>
        <w:t xml:space="preserve">, to be successfully transported from point A at </w:t>
      </w:r>
      <w:r w:rsidRPr="00B02F43">
        <w:rPr>
          <w:rFonts w:eastAsia="Times New Roman" w:cs="Times New Roman"/>
          <w:i/>
          <w:color w:val="000000" w:themeColor="text1"/>
        </w:rPr>
        <w:t>x = 0 meters</w:t>
      </w:r>
      <w:r w:rsidRPr="00B02F43">
        <w:rPr>
          <w:rFonts w:eastAsia="Times New Roman" w:cs="Times New Roman"/>
          <w:color w:val="000000" w:themeColor="text1"/>
        </w:rPr>
        <w:t xml:space="preserve"> to point B which can be anywhere up to </w:t>
      </w:r>
      <w:r w:rsidRPr="00B02F43">
        <w:rPr>
          <w:rFonts w:eastAsia="Times New Roman" w:cs="Times New Roman"/>
          <w:i/>
          <w:color w:val="000000" w:themeColor="text1"/>
        </w:rPr>
        <w:t xml:space="preserve">1000 meters </w:t>
      </w:r>
      <w:r w:rsidRPr="00B02F43">
        <w:rPr>
          <w:rFonts w:eastAsia="Times New Roman" w:cs="Times New Roman"/>
          <w:color w:val="000000" w:themeColor="text1"/>
        </w:rPr>
        <w:t xml:space="preserve">away as defined in our scope. The customer needs a device that can handle the workload necessary to support the manufacturing of structures on the moon as part of the Artemis space missions. The ideal packaging of a set of cargo is within uniform shaped containers. Hermes will be part of a multi-step process where the operator loads the vehicle using the lift assisting system, contains the cargo by physically securing it to the compartment, and traverses the desired route while creating as little regolith disturbance as possible. Within this three-section process Hermes will need to lift the load, stabilizing its center of mass during this off-center motion. Carrying one metric ton of material at a time is a key goal of the final design but with respect to lifting, the team expects loads up to a third of a ton at a time. The lift assist will, at a minimum, be responsible for facilitating the vertical movement. </w:t>
      </w:r>
    </w:p>
    <w:p w14:paraId="1F10A4C2" w14:textId="77777777"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rPr>
        <w:t>With regards to the chassis of the design where the payload compartment(s) will be housed. A cargo securing system should be in place to minimize shifting, sloshing, or vibrations during transport. The main goal being the preventing of roll-over or cargo loss scenarios, again considering that minimal disturbance to the regolith is key. The vehicle body should be able to traverse flat but rough terrain where a vibration damping system should attenuate unwanted movement much like a traditional car’s suspension system.</w:t>
      </w:r>
    </w:p>
    <w:p w14:paraId="381F3C07" w14:textId="46C64A3F" w:rsidR="00FB3BA6" w:rsidRPr="00912A67" w:rsidRDefault="00FB3BA6" w:rsidP="00912A67">
      <w:pPr>
        <w:rPr>
          <w:rFonts w:eastAsia="Times New Roman" w:cs="Times New Roman"/>
          <w:color w:val="000000" w:themeColor="text1"/>
        </w:rPr>
      </w:pPr>
      <w:r w:rsidRPr="00B02F43">
        <w:rPr>
          <w:rFonts w:eastAsia="Times New Roman" w:cs="Times New Roman"/>
          <w:color w:val="000000" w:themeColor="text1"/>
        </w:rPr>
        <w:t xml:space="preserve">Traversing the lunar terrain should be the most basic key task required of the final design. The vehicle should be equipped with several automating control systems which manage route pathing, obstacle detection, traction control, and intelligent energy usage. These controls systems should result in a physically smooth ride which doesn’t cause damage to the cargo. This customer need is supported by the velocity constraint, rides need to be safe and effective, speed can be low </w:t>
      </w:r>
      <w:r w:rsidR="00912A67" w:rsidRPr="00B02F43">
        <w:rPr>
          <w:rFonts w:eastAsia="Times New Roman" w:cs="Times New Roman"/>
          <w:color w:val="000000" w:themeColor="text1"/>
        </w:rPr>
        <w:t>if</w:t>
      </w:r>
      <w:r w:rsidRPr="00B02F43">
        <w:rPr>
          <w:rFonts w:eastAsia="Times New Roman" w:cs="Times New Roman"/>
          <w:color w:val="000000" w:themeColor="text1"/>
        </w:rPr>
        <w:t xml:space="preserve"> routes are completed.</w:t>
      </w:r>
    </w:p>
    <w:p w14:paraId="214E9862" w14:textId="332BD846" w:rsidR="00FB3BA6" w:rsidRPr="00F45C14" w:rsidRDefault="00912A67" w:rsidP="00912A67">
      <w:pPr>
        <w:pStyle w:val="Heading3"/>
        <w:rPr>
          <w:shd w:val="clear" w:color="auto" w:fill="FFFFFF"/>
        </w:rPr>
      </w:pPr>
      <w:bookmarkStart w:id="26" w:name="_Toc116051560"/>
      <w:r>
        <w:rPr>
          <w:shd w:val="clear" w:color="auto" w:fill="FFFFFF"/>
        </w:rPr>
        <w:t xml:space="preserve">1.3.8 </w:t>
      </w:r>
      <w:r w:rsidR="00FB3BA6" w:rsidRPr="00F45C14">
        <w:rPr>
          <w:shd w:val="clear" w:color="auto" w:fill="FFFFFF"/>
        </w:rPr>
        <w:t>Function Resolution</w:t>
      </w:r>
      <w:bookmarkEnd w:id="26"/>
    </w:p>
    <w:p w14:paraId="5F38B826" w14:textId="69A54D0B" w:rsidR="00FB3BA6" w:rsidRPr="00B02F43" w:rsidRDefault="00FB3BA6" w:rsidP="00FB3BA6">
      <w:pPr>
        <w:rPr>
          <w:rFonts w:eastAsia="Times New Roman" w:cs="Times New Roman"/>
          <w:color w:val="000000" w:themeColor="text1"/>
        </w:rPr>
      </w:pPr>
      <w:r w:rsidRPr="00B02F43">
        <w:rPr>
          <w:rFonts w:eastAsia="Times New Roman" w:cs="Times New Roman"/>
          <w:color w:val="000000" w:themeColor="text1"/>
          <w:shd w:val="clear" w:color="auto" w:fill="FFFFFF"/>
        </w:rPr>
        <w:t xml:space="preserve">At its most basic level, the device has four main categories. For survivability, the smallest components necessary would be shielding from radiation using material that would deflect radiation off, joint protection from dust mitigation, and using the right material and insulation so that the structure and integrity of Hermes could resist extreme cold. For power, our system has an energy storage as well as </w:t>
      </w:r>
      <w:r w:rsidR="001F5CDB" w:rsidRPr="00B02F43">
        <w:rPr>
          <w:rFonts w:eastAsia="Times New Roman" w:cs="Times New Roman"/>
          <w:color w:val="000000" w:themeColor="text1"/>
          <w:shd w:val="clear" w:color="auto" w:fill="FFFFFF"/>
        </w:rPr>
        <w:t>an</w:t>
      </w:r>
      <w:r w:rsidRPr="00B02F43">
        <w:rPr>
          <w:rFonts w:eastAsia="Times New Roman" w:cs="Times New Roman"/>
          <w:color w:val="000000" w:themeColor="text1"/>
          <w:shd w:val="clear" w:color="auto" w:fill="FFFFFF"/>
        </w:rPr>
        <w:t xml:space="preserve"> energy source which will supply our motion. In this system we need a smart power system that does not waste energy. This system will have to turn on and off when necessary and adjust to weight so that more energy is conserved or needed. </w:t>
      </w:r>
      <w:r w:rsidRPr="00B02F43">
        <w:rPr>
          <w:rFonts w:eastAsia="Times New Roman" w:cs="Times New Roman"/>
          <w:color w:val="000000" w:themeColor="text1"/>
        </w:rPr>
        <w:t xml:space="preserve">Our activation system will need strong structural support for our lifting system so that it can repeatedly do its job. Also, will have to have a strong structural wheel system so that it does not veer off path. Structural design needs to be highly stable by designing a system that would prevent roll over and loss of cargo. We will also have a size constraint so that it is small enough to fit in the rocket but big enough to have a strong structural component and cargo space. </w:t>
      </w:r>
    </w:p>
    <w:p w14:paraId="62900C47" w14:textId="3EE89CD8" w:rsidR="0045532C" w:rsidRDefault="00FB3BA6" w:rsidP="00096C73">
      <w:pPr>
        <w:rPr>
          <w:rFonts w:eastAsia="Times New Roman" w:cs="Times New Roman"/>
          <w:color w:val="000000" w:themeColor="text1"/>
        </w:rPr>
      </w:pPr>
      <w:r w:rsidRPr="00B02F43">
        <w:rPr>
          <w:rFonts w:eastAsia="Times New Roman" w:cs="Times New Roman"/>
          <w:color w:val="000000" w:themeColor="text1"/>
        </w:rPr>
        <w:t xml:space="preserve">On its most basic level, our device would ideally use power to navigate, transport, and stabilize heavy objects on the lunar surface, all while protecting itself from the harsh terrain and fitting into the narrow constraints of rocket cargo. </w:t>
      </w:r>
    </w:p>
    <w:p w14:paraId="3290B44C" w14:textId="77777777" w:rsidR="00096C73" w:rsidRPr="00096C73" w:rsidRDefault="00096C73" w:rsidP="00096C73">
      <w:pPr>
        <w:rPr>
          <w:rFonts w:eastAsia="Times New Roman" w:cs="Times New Roman"/>
          <w:color w:val="000000" w:themeColor="text1"/>
        </w:rPr>
      </w:pPr>
    </w:p>
    <w:p w14:paraId="66306212" w14:textId="7097AF45" w:rsidR="003C59BB" w:rsidRDefault="00DE29D9" w:rsidP="0045532C">
      <w:pPr>
        <w:pStyle w:val="Heading2"/>
      </w:pPr>
      <w:bookmarkStart w:id="27" w:name="_Toc116051561"/>
      <w:r>
        <w:t xml:space="preserve">1.4 </w:t>
      </w:r>
      <w:r w:rsidR="003C59BB">
        <w:t>Target Summary</w:t>
      </w:r>
      <w:bookmarkEnd w:id="27"/>
    </w:p>
    <w:p w14:paraId="1461F874" w14:textId="77777777" w:rsidR="00853142" w:rsidRDefault="00853142" w:rsidP="00853142">
      <w:pPr>
        <w:pStyle w:val="NormalWeb"/>
        <w:shd w:val="clear" w:color="auto" w:fill="FFFFFF" w:themeFill="background1"/>
        <w:spacing w:before="180" w:beforeAutospacing="0" w:after="180" w:afterAutospacing="0"/>
        <w:rPr>
          <w:b/>
        </w:rPr>
      </w:pPr>
      <w:r w:rsidRPr="00B1074A">
        <w:rPr>
          <w:b/>
          <w:bCs/>
        </w:rPr>
        <w:t>Target Derivation and Validation</w:t>
      </w:r>
    </w:p>
    <w:p w14:paraId="0D854333" w14:textId="77777777" w:rsidR="00853142" w:rsidRPr="002A67FD" w:rsidRDefault="00853142" w:rsidP="00853142">
      <w:pPr>
        <w:pStyle w:val="NormalWeb"/>
        <w:shd w:val="clear" w:color="auto" w:fill="FFFFFF" w:themeFill="background1"/>
        <w:spacing w:before="180" w:beforeAutospacing="0" w:after="180" w:afterAutospacing="0"/>
      </w:pPr>
      <w:r>
        <w:t xml:space="preserve">The targets for this project will act as quantifiable goals by which the proper function of the project can be measured against and verified. The metrics are how the targets will be validated for the final design. </w:t>
      </w:r>
      <w:r w:rsidRPr="002A67FD">
        <w:t xml:space="preserve">In Functional Decomposition, the device was simplified into four major systems: Survivability, Power, Activation, and Structural Design. These were then further simplified into corresponding subsystems. For each system function, targets and metrics were established so the team can verify if a component of the design successfully met its function. It is noted that the lunar surface prototype will be scaled down by a factor of 15 for its length, width, height, and weight for the earth-bound prototype, and other values will not be scaled down unless specifically stated in the target or metric. Certain targets for a specific function will be critical to the functionality of the design, however, others should be treated as key goals. These goals are desired of the final prototype but are not necessary for it to properly function.  </w:t>
      </w:r>
    </w:p>
    <w:p w14:paraId="4C6FB2D3" w14:textId="77777777" w:rsidR="00853142" w:rsidRPr="002A67FD" w:rsidRDefault="00853142" w:rsidP="00853142">
      <w:pPr>
        <w:pStyle w:val="NormalWeb"/>
        <w:shd w:val="clear" w:color="auto" w:fill="FFFFFF" w:themeFill="background1"/>
        <w:spacing w:before="180" w:beforeAutospacing="0" w:after="180" w:afterAutospacing="0"/>
      </w:pPr>
      <w:r w:rsidRPr="002A67FD">
        <w:t xml:space="preserve">With iterative design and device prototyping, the team will be able to validate the targets throughout the project. The design can be further refined if the functions do not successfully meet their desired targets. </w:t>
      </w:r>
    </w:p>
    <w:p w14:paraId="742C2470" w14:textId="79F2386C" w:rsidR="00853142" w:rsidRPr="002A67FD" w:rsidRDefault="00853142" w:rsidP="00853142">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Structural Design Targets and Metrics</w:t>
      </w:r>
    </w:p>
    <w:p w14:paraId="5C7ECA15" w14:textId="77777777" w:rsidR="00853142" w:rsidRPr="002A67FD" w:rsidRDefault="00853142" w:rsidP="00853142">
      <w:pPr>
        <w:pStyle w:val="NormalWeb"/>
        <w:shd w:val="clear" w:color="auto" w:fill="FFFFFF" w:themeFill="background1"/>
        <w:spacing w:before="180" w:beforeAutospacing="0" w:after="180" w:afterAutospacing="0"/>
      </w:pPr>
      <w:r w:rsidRPr="002A67FD">
        <w:t>The vehicle design should reflect the need to reduce weight and volumetric footprint to fall within a realistic budget for the Artemis missions. A redundant goal will be to include the bare minimum in terms of technology or equipment that don’t improve safety, stability, or reliability of the design. The final vehicle design should have collapsible systems which can be compartmentalized within the finite space of the SpaceX starship payload bay. The ideal solution would be a self-assembling system which can redeploy on the moon from its packaged stage. To specify, intervention from astronauts or a lunar operator may be necessary, but the majority reassembly tasks must be automated to reduce loss of human sustenance supplies during the cargo offloading phase.</w:t>
      </w:r>
    </w:p>
    <w:p w14:paraId="071B68F7" w14:textId="77777777" w:rsidR="00853142" w:rsidRPr="002A67FD" w:rsidRDefault="00853142" w:rsidP="00853142">
      <w:pPr>
        <w:pStyle w:val="NormalWeb"/>
        <w:shd w:val="clear" w:color="auto" w:fill="FFFFFF" w:themeFill="background1"/>
        <w:spacing w:before="180" w:beforeAutospacing="0" w:after="180" w:afterAutospacing="0"/>
      </w:pPr>
      <w:r w:rsidRPr="002A67FD">
        <w:t xml:space="preserve"> The cargo bay of the final design of the vehicle should be capable of transporting material withing a one cubic meter volume. For the purpose of ideation, the specific shape of the volume of the cargo area is non-descript. The team expects cylindrical, cubic, or rectangular cargo to be the main focuses in terms of payload necessity. Therefore, the discussion of the potential types of lunar cargo will lead to the team defining a specific (most useful shape) for this cargo bay volume. The cargo bay design does not necessarily need walls to contain the payload but the </w:t>
      </w:r>
      <m:oMath>
        <m:r>
          <w:rPr>
            <w:rFonts w:ascii="Cambria Math" w:hAnsi="Cambria Math"/>
          </w:rPr>
          <m:t xml:space="preserve">1 </m:t>
        </m:r>
        <m:sSup>
          <m:sSupPr>
            <m:ctrlPr>
              <w:rPr>
                <w:rFonts w:ascii="Cambria Math" w:hAnsi="Cambria Math"/>
              </w:rPr>
            </m:ctrlPr>
          </m:sSupPr>
          <m:e>
            <m:r>
              <w:rPr>
                <w:rFonts w:ascii="Cambria Math" w:hAnsi="Cambria Math"/>
              </w:rPr>
              <m:t>m</m:t>
            </m:r>
          </m:e>
          <m:sup>
            <m:r>
              <w:rPr>
                <w:rFonts w:ascii="Cambria Math" w:hAnsi="Cambria Math"/>
              </w:rPr>
              <m:t>3</m:t>
            </m:r>
          </m:sup>
        </m:sSup>
      </m:oMath>
      <w:r w:rsidRPr="002A67FD">
        <w:t xml:space="preserve"> will refer to the loadable volume to which our safety controls against roll over will apply. </w:t>
      </w:r>
      <w:r>
        <w:t>The maximum working load that the final vehicle should be capable of lifting on the moon is 1000kg or 1 metric ton. The factor of safety of the project with respect to the NASA guidelines is 1.4 times the working capacity of a force bearing system. The maximum capacity for the vehicle should be 1400kg, which is useful for longevity of the system and its adaptability in case further missions require heavier transport. The material safety standards of this project will be considered valid up to a load of 1400kg. Beyond this point, the device can experience plastic deformation.</w:t>
      </w:r>
    </w:p>
    <w:p w14:paraId="41967D55" w14:textId="77777777" w:rsidR="00853142" w:rsidRPr="002A67FD" w:rsidRDefault="00853142" w:rsidP="00853142">
      <w:pPr>
        <w:pStyle w:val="NormalWeb"/>
        <w:shd w:val="clear" w:color="auto" w:fill="FFFFFF" w:themeFill="background1"/>
        <w:spacing w:before="180" w:beforeAutospacing="0" w:after="180" w:afterAutospacing="0"/>
      </w:pPr>
      <w:r>
        <w:t>Packaged cargo should not experience more than 2 inches of shift during the transportation process.</w:t>
      </w:r>
      <w:r w:rsidRPr="00905787">
        <w:t xml:space="preserve"> </w:t>
      </w:r>
      <w:r>
        <w:t>The team will design dedicated mechanisms within the cargo area of the vehicle to ensure that packaged cargo doesn’t slosh around within the payload bay. The motivation for this target is that the Hermes vehicle should rarely if ever be responsible for the loss of payloads on the moon. The low speed of transportation and the cargo security systems will be in place to protect fragile equipment from damage. The lunar terrain may be a challenge when preventing load shifting; however, the assumption is made that the Hermes vehicle will function on a mostly flat terrain chosen specifically to function as the lunar habitation area. The vehicle should not routinely encounter hazardous terrain or exploratory routes.</w:t>
      </w:r>
    </w:p>
    <w:p w14:paraId="45530929" w14:textId="77777777" w:rsidR="00853142" w:rsidRPr="00FF3EAF" w:rsidRDefault="00853142" w:rsidP="00853142">
      <w:pPr>
        <w:pStyle w:val="NormalWeb"/>
        <w:shd w:val="clear" w:color="auto" w:fill="FFFFFF" w:themeFill="background1"/>
        <w:spacing w:before="180" w:beforeAutospacing="0" w:after="180" w:afterAutospacing="0"/>
      </w:pPr>
      <w:r>
        <w:t xml:space="preserve">The team will design dedicated mechanisms within the cargo area of the vehicle to ensure that packaged cargo doesn’t slosh around within the payload bay. The motivation for this target is that the Hermes vehicle should rarely if ever be responsible for the loss of payloads on the moon. The low speed of transportation and the cargo security systems will be in place to protect fragile equipment from damage. The lunar terrain may be a challenge when preventing load shifting; however, the assumption is made that the Hermes vehicle will function on a mostly flat terrain chosen specifically to function as the lunar habitation area. The vehicle should not routinely encounter hazardous terrain or exploratory routes. </w:t>
      </w:r>
    </w:p>
    <w:p w14:paraId="1D933739" w14:textId="77777777" w:rsidR="00853142" w:rsidRPr="002A67FD" w:rsidRDefault="00853142" w:rsidP="00B6317E">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Stability</w:t>
      </w:r>
    </w:p>
    <w:p w14:paraId="33BA4A91" w14:textId="77777777" w:rsidR="00853142" w:rsidRPr="00057387" w:rsidRDefault="00853142" w:rsidP="00853142">
      <w:pPr>
        <w:pStyle w:val="NormalWeb"/>
        <w:shd w:val="clear" w:color="auto" w:fill="FFFFFF" w:themeFill="background1"/>
        <w:spacing w:before="180" w:beforeAutospacing="0" w:after="180" w:afterAutospacing="0"/>
      </w:pPr>
      <w:r>
        <w:t>During transport he roll angle of the vehicle should not exceed 10 degrees under regular usage circumstances. Based on the allowed roll angle of a standard production vehicle ranging from 4 to 7 degrees. The roll angle would be mainly stressed during the loading phase of the vehicle, assuming the use of non-standardized packaging or loose cargo such as dirt, sand, or rocks. The vehicle should be capable of withstanding the initial uneven distribution of weight on the vehicle. Systems that will be incorporated to aid this metric are the suspension systems and the structural design. The vehicle should have a larger lateral footprint compared to the vertical, hugging the ground as much as possible to prevent instability.</w:t>
      </w:r>
    </w:p>
    <w:p w14:paraId="0CCB73BF" w14:textId="77777777" w:rsidR="00853142" w:rsidRPr="00F87AA6" w:rsidRDefault="00853142" w:rsidP="00853142">
      <w:pPr>
        <w:pStyle w:val="NormalWeb"/>
        <w:shd w:val="clear" w:color="auto" w:fill="FFFFFF" w:themeFill="background1"/>
        <w:spacing w:before="180" w:beforeAutospacing="0" w:after="180" w:afterAutospacing="0"/>
      </w:pPr>
      <w:r>
        <w:t xml:space="preserve">The Hermes vehicle chassis will be equipped with multiple anchoring points for a solar array to be mounted to the body. The anchor points and chassis will be able to hold 100 pounds of solar panel weight which is roughly calculated from about 4 times the true weight of a single solar panel. The team estimates that the vehicle may need anywhere from 2 to 3 solar panels to power the final design. </w:t>
      </w:r>
    </w:p>
    <w:p w14:paraId="74241C68" w14:textId="5C6B723B" w:rsidR="00853142" w:rsidRPr="002A67FD" w:rsidRDefault="00853142" w:rsidP="00853142">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Power Targets and Metrics</w:t>
      </w:r>
    </w:p>
    <w:p w14:paraId="2862C090" w14:textId="77777777" w:rsidR="00853142" w:rsidRPr="002A67FD" w:rsidRDefault="00853142" w:rsidP="00853142">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ab/>
        <w:t xml:space="preserve">Energy collection/storage </w:t>
      </w:r>
    </w:p>
    <w:p w14:paraId="6F8214AC" w14:textId="77777777" w:rsidR="00853142" w:rsidRPr="002A67FD" w:rsidRDefault="00853142" w:rsidP="00853142">
      <w:pPr>
        <w:pStyle w:val="NormalWeb"/>
        <w:shd w:val="clear" w:color="auto" w:fill="FFFFFF" w:themeFill="background1"/>
        <w:spacing w:before="180" w:beforeAutospacing="0" w:after="180" w:afterAutospacing="0"/>
      </w:pPr>
      <w:r w:rsidRPr="002A67FD">
        <w:t>The battery requirements of the Hermes vehicle are based on the activation systems on board. The translation of the vehicle across the lunar surface is the main power draining activity for the design. The vehicle will be designed with a maximum daily range based on the average velocity of the vehicle. Hermes will move at 5km/h giving it a maximum range within 24 hours of 120 kilometers of distance traveled. The battery will account for this target as well as the necessary lifting requirements. The power needed to lift one metric ton of material is given by the equation mgh where mass would be 1000 kg, gravity is 9.81 m/S^2 divided 6, and height is estimated to be at a maximum 1.5 meters. If the values are plugged in 572.2 joules of energy are needed to lift the load. If expected to rise in 60 seconds, then 10 watts (9.537 joules/second) of power are necessary. To operate of 24 hours of dedicated lifting without a recharge the vehicle battery needs 0.24 kWh of potential charge is needed. This battery capacity would allow just the lifting component to occur continuously for 24 hours.</w:t>
      </w:r>
    </w:p>
    <w:p w14:paraId="6C600BCF" w14:textId="77777777" w:rsidR="00853142" w:rsidRPr="002A67FD" w:rsidRDefault="00853142" w:rsidP="00853142">
      <w:pPr>
        <w:pStyle w:val="NormalWeb"/>
        <w:shd w:val="clear" w:color="auto" w:fill="FFFFFF" w:themeFill="background1"/>
        <w:spacing w:before="180" w:beforeAutospacing="0" w:after="180" w:afterAutospacing="0"/>
      </w:pPr>
      <w:r w:rsidRPr="002A67FD">
        <w:t xml:space="preserve">The simplest yet reliable method for providing electrical energy to equipment on the moon is solar power. Before ideation a simplifying assumption has been made to consider a solar array as the primary solution for recharging the lunar vehicle. The solar panel system is an integral part of the conceptual final design of the rover and should recharge at least per day. This value is based on the rating chosen for the solar array and its potential for energy (Watt) production per hour. The team also assumes, based on lunar weather conditions being predominantly clear and stable, that every hour the panels are exposed to the sun will be considered peak time hours. Peak time being defined as any hour the solar array has access to unobstructed direct sun light. This period of direct sunlight is expected to last the full lunar day which is a 14 earth-day cycle. </w:t>
      </w:r>
    </w:p>
    <w:p w14:paraId="3BB1F1D2" w14:textId="77777777" w:rsidR="00853142" w:rsidRPr="002A67FD" w:rsidRDefault="00853142" w:rsidP="00853142">
      <w:pPr>
        <w:pStyle w:val="NormalWeb"/>
        <w:shd w:val="clear" w:color="auto" w:fill="FFFFFF" w:themeFill="background1"/>
        <w:spacing w:before="180" w:beforeAutospacing="0" w:after="180" w:afterAutospacing="0"/>
        <w:rPr>
          <w:color w:val="000000" w:themeColor="text1"/>
        </w:rPr>
      </w:pPr>
      <w:r w:rsidRPr="002A67FD">
        <w:t xml:space="preserve">For the purpose of prototyping, the chassis of Hermes will be designed with anchoring points for the solar array. The final design of the solar array will not be fulfilled as part of the scope of this project; however, a simplistic model of a solar array will be attached to show how </w:t>
      </w:r>
      <w:r w:rsidRPr="002A67FD">
        <w:rPr>
          <w:color w:val="000000" w:themeColor="text1"/>
        </w:rPr>
        <w:t>the anchoring points would function.</w:t>
      </w:r>
    </w:p>
    <w:p w14:paraId="3496D53D" w14:textId="4B39B05B" w:rsidR="00853142" w:rsidRPr="002A67FD" w:rsidRDefault="00853142" w:rsidP="00853142">
      <w:pPr>
        <w:pStyle w:val="NormalWeb"/>
        <w:shd w:val="clear" w:color="auto" w:fill="FFFFFF" w:themeFill="background1"/>
        <w:spacing w:before="180" w:beforeAutospacing="0" w:after="180" w:afterAutospacing="0"/>
        <w:ind w:left="720"/>
        <w:rPr>
          <w:b/>
          <w:color w:val="000000" w:themeColor="text1"/>
        </w:rPr>
      </w:pPr>
      <w:r w:rsidRPr="002A67FD">
        <w:rPr>
          <w:b/>
          <w:color w:val="000000" w:themeColor="text1"/>
        </w:rPr>
        <w:t>Transmits Power</w:t>
      </w:r>
    </w:p>
    <w:p w14:paraId="197F57BC" w14:textId="77777777" w:rsidR="00853142" w:rsidRPr="002A67FD" w:rsidRDefault="00853142" w:rsidP="00853142">
      <w:pPr>
        <w:pStyle w:val="NormalWeb"/>
        <w:shd w:val="clear" w:color="auto" w:fill="FFFFFF" w:themeFill="background1"/>
        <w:spacing w:before="180" w:beforeAutospacing="0" w:after="180" w:afterAutospacing="0"/>
      </w:pPr>
      <w:r w:rsidRPr="002A67FD">
        <w:t>A primary goal of the final design is to have a vehicle which can transport heavy loads without lifting excessive regolith. The NASA sponsor considers it a big concern to protect the thin atmosphere of the moon from airborne objects which can go into orbit and become hazards for future missions. A conceptual target for the project that will require further development in a future project is a wheel torque control system. Sensors on Hermes should detect the load of the vehicle and be able to appropriately calculate appropriate acceleration values from standstill and through changing terrain. For this initial prototype the wheel system will be simplified to a system with no ability to respond to loads and disturbances.</w:t>
      </w:r>
    </w:p>
    <w:p w14:paraId="45558137" w14:textId="77777777" w:rsidR="00853142" w:rsidRPr="002A67FD" w:rsidRDefault="00853142" w:rsidP="00853142">
      <w:pPr>
        <w:pStyle w:val="NormalWeb"/>
        <w:shd w:val="clear" w:color="auto" w:fill="FFFFFF" w:themeFill="background1"/>
        <w:spacing w:before="180" w:beforeAutospacing="0" w:after="180" w:afterAutospacing="0"/>
        <w:rPr>
          <w:color w:val="000000" w:themeColor="text1"/>
        </w:rPr>
      </w:pPr>
      <w:r w:rsidRPr="002A67FD">
        <w:t xml:space="preserve">The Hermes transport vehicle although simple in its function will have various complex activation and mobility systems on board as part of the final completed design. Conceptually, a target for the finalized design will be for the vehicle to contain a energy management control system which allocates power correctly. For example, the lifting and mobility will be two of the most power consuming systems of the vehicle. Hermes should be able to distinguish between sections of work where lifting is being carried out and sections where transportation is being executed. This work cycle will remain separate and for the scope of this project lifting and transporting will not occur at the same time. This assumption is for safety purposes considering the potential mass of the loads lifted by the vehicle. There will be a transition period, when </w:t>
      </w:r>
      <w:r w:rsidRPr="002A67FD">
        <w:rPr>
          <w:color w:val="000000" w:themeColor="text1"/>
        </w:rPr>
        <w:t>lifting is finished the load is locked in place and then transportation begins.</w:t>
      </w:r>
    </w:p>
    <w:p w14:paraId="7C4B047A" w14:textId="77777777" w:rsidR="00853142" w:rsidRPr="002A67FD" w:rsidRDefault="00853142" w:rsidP="00853142">
      <w:pPr>
        <w:pStyle w:val="NormalWeb"/>
        <w:shd w:val="clear" w:color="auto" w:fill="FFFFFF" w:themeFill="background1"/>
        <w:spacing w:before="180" w:beforeAutospacing="0" w:after="180" w:afterAutospacing="0"/>
        <w:rPr>
          <w:b/>
          <w:color w:val="000000" w:themeColor="text1"/>
        </w:rPr>
      </w:pPr>
      <w:r w:rsidRPr="002A67FD">
        <w:rPr>
          <w:b/>
          <w:color w:val="000000" w:themeColor="text1"/>
        </w:rPr>
        <w:t>Activation Targets and Metrics:</w:t>
      </w:r>
    </w:p>
    <w:p w14:paraId="64F7B2EE" w14:textId="34C4E94C" w:rsidR="00853142" w:rsidRPr="002A67FD" w:rsidRDefault="00853142" w:rsidP="00541116">
      <w:pPr>
        <w:pStyle w:val="NormalWeb"/>
        <w:shd w:val="clear" w:color="auto" w:fill="FFFFFF" w:themeFill="background1"/>
        <w:spacing w:before="180" w:beforeAutospacing="0" w:after="180" w:afterAutospacing="0"/>
        <w:ind w:left="720"/>
        <w:rPr>
          <w:b/>
          <w:color w:val="000000" w:themeColor="text1"/>
          <w:u w:val="single"/>
        </w:rPr>
      </w:pPr>
      <w:r w:rsidRPr="002A67FD">
        <w:rPr>
          <w:b/>
          <w:color w:val="000000" w:themeColor="text1"/>
        </w:rPr>
        <w:t>Lift Mechanism</w:t>
      </w:r>
    </w:p>
    <w:p w14:paraId="0D9842FC" w14:textId="77777777" w:rsidR="00853142" w:rsidRPr="002A67FD" w:rsidRDefault="00853142" w:rsidP="00853142">
      <w:pPr>
        <w:pStyle w:val="NormalWeb"/>
        <w:shd w:val="clear" w:color="auto" w:fill="FFFFFF" w:themeFill="background1"/>
        <w:spacing w:before="180" w:beforeAutospacing="0" w:after="180" w:afterAutospacing="0"/>
      </w:pPr>
      <w:r w:rsidRPr="002A67FD">
        <w:t xml:space="preserve">The lifting mechanism of the Hermes vehicle is expected to lift 1400 kilograms, the vehicle’s maximum load measured by a scale. The lifting mechanism can be designed in a variety of ways; however, the team is simply looking for a design that allows cargo to clear the ground by at least 6 inches and a ruler will be used to measure the clearance. </w:t>
      </w:r>
    </w:p>
    <w:p w14:paraId="254E6DF4" w14:textId="77777777" w:rsidR="00853142" w:rsidRPr="00AC5AC8" w:rsidRDefault="00853142" w:rsidP="00853142">
      <w:pPr>
        <w:pStyle w:val="NormalWeb"/>
        <w:shd w:val="clear" w:color="auto" w:fill="FFFFFF" w:themeFill="background1"/>
        <w:spacing w:before="180" w:beforeAutospacing="0" w:after="180" w:afterAutospacing="0"/>
        <w:rPr>
          <w:b/>
          <w:color w:val="2D3B45"/>
        </w:rPr>
      </w:pPr>
      <w:r>
        <w:rPr>
          <w:color w:val="2D3B45"/>
        </w:rPr>
        <w:tab/>
      </w:r>
      <w:r w:rsidRPr="002A67FD">
        <w:rPr>
          <w:b/>
          <w:color w:val="000000" w:themeColor="text1"/>
        </w:rPr>
        <w:t>Mobility</w:t>
      </w:r>
    </w:p>
    <w:p w14:paraId="4CDCEA27" w14:textId="77777777" w:rsidR="00853142" w:rsidRPr="002A67FD" w:rsidRDefault="00853142" w:rsidP="00853142">
      <w:pPr>
        <w:pStyle w:val="NormalWeb"/>
        <w:shd w:val="clear" w:color="auto" w:fill="FFFFFF" w:themeFill="background1"/>
        <w:spacing w:before="180" w:beforeAutospacing="0" w:after="180" w:afterAutospacing="0"/>
      </w:pPr>
      <w:r w:rsidRPr="002A67FD">
        <w:t>To ensure that Hermes is capable of traversing from its loading point to its unloading point. We have decided that the clearance angle should allow the device to traverse angles up to 20 degrees. Although it is assumed that the area the device will be operating in will be relatively smooth, that does not eliminate the possibility of inclines and uneven surfaces. With that in mind it is also required of the device to maintain a level cargo space thus it must be able to oscillate over uneven ground with the requirement of up to 2 degrees of flex. As a form of semi autonomy, the way the device will guide itself will be line following with the requirement of the vehicles center of width following the center of a line with a correction factor of 20 percent of total body width. To be able to move at an effective rate the device would be required to move at rate of 5 km an hour with its max cargo load of 1400 kg.</w:t>
      </w:r>
    </w:p>
    <w:p w14:paraId="520FC311" w14:textId="77777777" w:rsidR="00853142" w:rsidRPr="002A67FD" w:rsidRDefault="00853142" w:rsidP="00853142">
      <w:pPr>
        <w:pStyle w:val="NormalWeb"/>
        <w:shd w:val="clear" w:color="auto" w:fill="FFFFFF" w:themeFill="background1"/>
        <w:spacing w:before="180" w:beforeAutospacing="0" w:after="180" w:afterAutospacing="0"/>
        <w:rPr>
          <w:b/>
          <w:color w:val="000000" w:themeColor="text1"/>
          <w:highlight w:val="yellow"/>
        </w:rPr>
      </w:pPr>
      <w:commentRangeStart w:id="28"/>
      <w:commentRangeStart w:id="29"/>
      <w:commentRangeStart w:id="30"/>
      <w:commentRangeStart w:id="31"/>
      <w:r w:rsidRPr="002A67FD">
        <w:rPr>
          <w:b/>
          <w:color w:val="000000" w:themeColor="text1"/>
        </w:rPr>
        <w:t>Survivability Targets and Metrics:</w:t>
      </w:r>
      <w:commentRangeEnd w:id="28"/>
      <w:r w:rsidRPr="002A67FD">
        <w:rPr>
          <w:rStyle w:val="CommentReference"/>
          <w:rFonts w:asciiTheme="minorHAnsi" w:eastAsiaTheme="minorHAnsi" w:hAnsiTheme="minorHAnsi" w:cstheme="minorBidi"/>
          <w:color w:val="000000" w:themeColor="text1"/>
        </w:rPr>
        <w:commentReference w:id="28"/>
      </w:r>
      <w:commentRangeEnd w:id="29"/>
      <w:r w:rsidRPr="002A67FD">
        <w:rPr>
          <w:rStyle w:val="CommentReference"/>
          <w:rFonts w:asciiTheme="minorHAnsi" w:eastAsiaTheme="minorHAnsi" w:hAnsiTheme="minorHAnsi" w:cstheme="minorBidi"/>
          <w:color w:val="000000" w:themeColor="text1"/>
        </w:rPr>
        <w:commentReference w:id="29"/>
      </w:r>
      <w:commentRangeEnd w:id="30"/>
      <w:r w:rsidRPr="002A67FD">
        <w:rPr>
          <w:rStyle w:val="CommentReference"/>
          <w:rFonts w:asciiTheme="minorHAnsi" w:eastAsiaTheme="minorHAnsi" w:hAnsiTheme="minorHAnsi" w:cstheme="minorBidi"/>
          <w:color w:val="000000" w:themeColor="text1"/>
        </w:rPr>
        <w:commentReference w:id="30"/>
      </w:r>
      <w:commentRangeEnd w:id="31"/>
      <w:r w:rsidRPr="002A67FD">
        <w:rPr>
          <w:rStyle w:val="CommentReference"/>
          <w:rFonts w:asciiTheme="minorHAnsi" w:eastAsiaTheme="minorHAnsi" w:hAnsiTheme="minorHAnsi" w:cstheme="minorBidi"/>
          <w:color w:val="000000" w:themeColor="text1"/>
        </w:rPr>
        <w:commentReference w:id="31"/>
      </w:r>
    </w:p>
    <w:p w14:paraId="41BB4867" w14:textId="77777777" w:rsidR="00853142" w:rsidRPr="00B733E4" w:rsidRDefault="00853142" w:rsidP="00853142">
      <w:pPr>
        <w:pStyle w:val="NormalWeb"/>
        <w:shd w:val="clear" w:color="auto" w:fill="FFFFFF" w:themeFill="background1"/>
        <w:spacing w:before="180" w:beforeAutospacing="0" w:after="180" w:afterAutospacing="0"/>
      </w:pPr>
      <w:r w:rsidRPr="001F3B2C">
        <w:t>After discussions with the project sponsor</w:t>
      </w:r>
      <w:r>
        <w:t xml:space="preserve"> and Dr. McConomy</w:t>
      </w:r>
      <w:r w:rsidRPr="001F3B2C">
        <w:t>, it was decided </w:t>
      </w:r>
      <w:r>
        <w:t>that no survivability</w:t>
      </w:r>
      <w:r w:rsidRPr="001F3B2C">
        <w:t xml:space="preserve"> </w:t>
      </w:r>
      <w:r>
        <w:t xml:space="preserve">targets </w:t>
      </w:r>
      <w:r w:rsidRPr="001F3B2C">
        <w:t>fall in the scope of this project. </w:t>
      </w:r>
      <w:r>
        <w:t xml:space="preserve">These targets will not be considered to avoid scope creep and allow the team to focus time on critical targets within activation and structural design. However, these targets could hopefully be developed at a future time. </w:t>
      </w:r>
    </w:p>
    <w:p w14:paraId="48D58078" w14:textId="77777777" w:rsidR="00853142" w:rsidRDefault="00853142" w:rsidP="00853142">
      <w:pPr>
        <w:pStyle w:val="NormalWeb"/>
        <w:shd w:val="clear" w:color="auto" w:fill="FFFFFF" w:themeFill="background1"/>
        <w:spacing w:before="180" w:beforeAutospacing="0" w:after="180" w:afterAutospacing="0"/>
        <w:rPr>
          <w:b/>
        </w:rPr>
      </w:pPr>
      <w:r w:rsidRPr="00A744E3">
        <w:rPr>
          <w:b/>
          <w:bCs/>
        </w:rPr>
        <w:t>Targets Outside of Functions</w:t>
      </w:r>
    </w:p>
    <w:p w14:paraId="0CB9F4A5" w14:textId="5474BDDD" w:rsidR="00AA6DCE" w:rsidRPr="00AA6DCE" w:rsidRDefault="00AA6DCE" w:rsidP="00AA6DCE">
      <w:pPr>
        <w:pStyle w:val="NormalWeb"/>
        <w:shd w:val="clear" w:color="auto" w:fill="FFFFFF" w:themeFill="background1"/>
        <w:spacing w:before="180" w:beforeAutospacing="0" w:after="180" w:afterAutospacing="0"/>
      </w:pPr>
      <w:r>
        <w:t xml:space="preserve">A few targets were identified outside the main functions of the device. First, it must fit through a standard door frame to ensure the design can be moved and tested throughout the design process. Additionally, the team added two communication targets to aid in the device’s usability. These included an LED light which would communicate when the device was operational and an LCD screen to display at what coordinates the device unloaded the cargo. </w:t>
      </w:r>
    </w:p>
    <w:p w14:paraId="0372E7E5" w14:textId="77777777" w:rsidR="00853142" w:rsidRPr="00471527" w:rsidRDefault="00853142" w:rsidP="00853142">
      <w:pPr>
        <w:pStyle w:val="NormalWeb"/>
        <w:shd w:val="clear" w:color="auto" w:fill="FFFFFF" w:themeFill="background1"/>
        <w:spacing w:before="180" w:beforeAutospacing="0" w:after="180" w:afterAutospacing="0"/>
        <w:rPr>
          <w:b/>
          <w:bCs/>
          <w:color w:val="2D3B45"/>
        </w:rPr>
      </w:pPr>
      <w:r w:rsidRPr="00471527">
        <w:rPr>
          <w:b/>
          <w:bCs/>
        </w:rPr>
        <w:t>Summary and Catalog</w:t>
      </w:r>
    </w:p>
    <w:p w14:paraId="08BDF25B" w14:textId="773077EF" w:rsidR="003C59BB" w:rsidRDefault="00853142" w:rsidP="00D42D9E">
      <w:pPr>
        <w:pStyle w:val="NormalWeb"/>
        <w:shd w:val="clear" w:color="auto" w:fill="FFFFFF" w:themeFill="background1"/>
        <w:spacing w:before="180" w:beforeAutospacing="0" w:after="180" w:afterAutospacing="0"/>
      </w:pPr>
      <w:r w:rsidRPr="002A67FD">
        <w:t xml:space="preserve">The targets for each of the mission critical functions are included in the table below, these are necessary for the functionality of the team’s final product. The full catalog of the team’s targets are included in Appendix </w:t>
      </w:r>
      <w:r w:rsidR="000B1BED">
        <w:t>C</w:t>
      </w:r>
      <w:r w:rsidR="004531A9">
        <w:t xml:space="preserve"> along with the critical targets and metrics in bold</w:t>
      </w:r>
      <w:r w:rsidRPr="002A67FD">
        <w:t xml:space="preserve">. </w:t>
      </w:r>
      <w:r>
        <w:t xml:space="preserve">This data is currently based on values the team has determined will ensure desirable fulfillment of the project and customer needs, however, are subject to change as the final prototype is developed and tested. </w:t>
      </w:r>
    </w:p>
    <w:p w14:paraId="04F17339" w14:textId="68F03238" w:rsidR="00DE29D9" w:rsidRDefault="00DE29D9" w:rsidP="008F4D6A">
      <w:pPr>
        <w:pStyle w:val="Heading2"/>
      </w:pPr>
      <w:bookmarkStart w:id="32" w:name="_Toc116051562"/>
      <w:r>
        <w:t>1.5 Concept Generation</w:t>
      </w:r>
      <w:bookmarkEnd w:id="32"/>
    </w:p>
    <w:p w14:paraId="0913078E" w14:textId="0CAE8A85" w:rsidR="00274267" w:rsidRDefault="00274267" w:rsidP="00274267">
      <w:pPr>
        <w:rPr>
          <w:rFonts w:cs="Times New Roman"/>
          <w:b/>
          <w:bCs/>
        </w:rPr>
      </w:pPr>
      <w:r>
        <w:rPr>
          <w:rFonts w:cs="Times New Roman"/>
          <w:b/>
          <w:bCs/>
        </w:rPr>
        <w:t xml:space="preserve">Introduction </w:t>
      </w:r>
    </w:p>
    <w:p w14:paraId="3A158E14" w14:textId="77777777" w:rsidR="00274267" w:rsidRPr="00A7663A" w:rsidRDefault="00274267" w:rsidP="00274267">
      <w:pPr>
        <w:rPr>
          <w:rFonts w:cs="Times New Roman"/>
        </w:rPr>
      </w:pPr>
      <w:r w:rsidRPr="00A7663A">
        <w:rPr>
          <w:rFonts w:cs="Times New Roman"/>
        </w:rPr>
        <w:t>Concept generation is an integral part of the design process</w:t>
      </w:r>
      <w:r>
        <w:rPr>
          <w:rFonts w:cs="Times New Roman"/>
        </w:rPr>
        <w:t xml:space="preserve">. It is how the project objective is physically addressed and the concept solution is later identified. The group hosted both individual and collective brainstorming sessions which generated the one hundred ideas included in Appendix D of this report. </w:t>
      </w:r>
    </w:p>
    <w:p w14:paraId="67F877A5" w14:textId="77777777" w:rsidR="00274267" w:rsidRDefault="00274267" w:rsidP="00274267">
      <w:pPr>
        <w:rPr>
          <w:rFonts w:cs="Times New Roman"/>
          <w:b/>
          <w:bCs/>
        </w:rPr>
      </w:pPr>
      <w:r w:rsidRPr="00AA46AC">
        <w:rPr>
          <w:rFonts w:cs="Times New Roman"/>
          <w:b/>
          <w:bCs/>
        </w:rPr>
        <w:t xml:space="preserve">Concept Generation Tools </w:t>
      </w:r>
    </w:p>
    <w:p w14:paraId="4212E1BD" w14:textId="77777777" w:rsidR="00274267" w:rsidRDefault="00274267" w:rsidP="00274267">
      <w:pPr>
        <w:ind w:firstLine="360"/>
        <w:rPr>
          <w:rFonts w:cs="Times New Roman"/>
        </w:rPr>
      </w:pPr>
      <w:r w:rsidRPr="00247B80">
        <w:rPr>
          <w:rFonts w:cs="Times New Roman"/>
        </w:rPr>
        <w:t xml:space="preserve">A variety of different concept generation tools were utilized by the team: Crapshoot, Biomimicry, Anti-Problem, and Forced Analogy. The bolded letters labeled before a concept identifies if a certain concept generation technique was used: (CS= Crap shoot, BM= Biomimicry, AP= anti-problem, FA= forced analogy). </w:t>
      </w:r>
      <w:r>
        <w:rPr>
          <w:rFonts w:cs="Times New Roman"/>
        </w:rPr>
        <w:t xml:space="preserve">Additionally, the team used a method labelled SCAMPER. This is when a new design can be created by substituting, combining, adapting, modifying, putting to another use, eliminating, or rearranging previous concepts. </w:t>
      </w:r>
    </w:p>
    <w:p w14:paraId="696ADF9B" w14:textId="1F04BAE1" w:rsidR="00274267" w:rsidRPr="004B55D4" w:rsidRDefault="00274267" w:rsidP="00EF4E7D">
      <w:pPr>
        <w:rPr>
          <w:rFonts w:cs="Times New Roman"/>
          <w:b/>
          <w:bCs/>
        </w:rPr>
      </w:pPr>
      <w:r>
        <w:rPr>
          <w:rFonts w:cs="Times New Roman"/>
          <w:b/>
          <w:bCs/>
        </w:rPr>
        <w:t xml:space="preserve">Fidelity Concepts </w:t>
      </w:r>
      <w:r w:rsidRPr="00AA46AC">
        <w:rPr>
          <w:rFonts w:cs="Times New Roman"/>
          <w:b/>
          <w:bCs/>
        </w:rPr>
        <w:t xml:space="preserve"> </w:t>
      </w:r>
    </w:p>
    <w:p w14:paraId="4411363E" w14:textId="77777777" w:rsidR="00274267" w:rsidRDefault="00274267" w:rsidP="00274267">
      <w:pPr>
        <w:rPr>
          <w:rFonts w:cs="Times New Roman"/>
        </w:rPr>
      </w:pPr>
      <w:r w:rsidRPr="007146EB">
        <w:rPr>
          <w:rFonts w:cs="Times New Roman"/>
        </w:rPr>
        <w:t xml:space="preserve">From the detailed list in Appendix D, the team identified five medium fidelity concepts and three high fidelity concepts which met both the project objective and key goals. </w:t>
      </w:r>
    </w:p>
    <w:p w14:paraId="6B56D48E" w14:textId="77777777" w:rsidR="00EF4E7D" w:rsidRDefault="00EF4E7D" w:rsidP="00EF4E7D">
      <w:pPr>
        <w:rPr>
          <w:rFonts w:cs="Times New Roman"/>
        </w:rPr>
      </w:pPr>
    </w:p>
    <w:p w14:paraId="1455E5AC" w14:textId="77777777" w:rsidR="00E77D11" w:rsidRDefault="00E77D11" w:rsidP="00EF4E7D">
      <w:pPr>
        <w:rPr>
          <w:rFonts w:cs="Times New Roman"/>
        </w:rPr>
      </w:pPr>
    </w:p>
    <w:p w14:paraId="6CCB5835" w14:textId="77777777" w:rsidR="00E77D11" w:rsidRDefault="00E77D11" w:rsidP="00EF4E7D">
      <w:pPr>
        <w:rPr>
          <w:rFonts w:cs="Times New Roman"/>
        </w:rPr>
      </w:pPr>
    </w:p>
    <w:p w14:paraId="3D76E969" w14:textId="77777777" w:rsidR="00E77D11" w:rsidRDefault="00E77D11" w:rsidP="00E77D11">
      <w:pPr>
        <w:jc w:val="center"/>
        <w:rPr>
          <w:rFonts w:cs="Times New Roman"/>
        </w:rPr>
      </w:pPr>
    </w:p>
    <w:p w14:paraId="1A357D94" w14:textId="075AA632" w:rsidR="00EF4E7D" w:rsidRPr="007146EB" w:rsidRDefault="00E77D11" w:rsidP="00E77D11">
      <w:pPr>
        <w:jc w:val="center"/>
        <w:rPr>
          <w:rFonts w:cs="Times New Roman"/>
        </w:rPr>
      </w:pPr>
      <w:r>
        <w:rPr>
          <w:rFonts w:cs="Times New Roman"/>
        </w:rPr>
        <w:t>Table 3: Fidelity Concepts</w:t>
      </w:r>
    </w:p>
    <w:tbl>
      <w:tblPr>
        <w:tblStyle w:val="TableGrid"/>
        <w:tblW w:w="0" w:type="auto"/>
        <w:tblLook w:val="04A0" w:firstRow="1" w:lastRow="0" w:firstColumn="1" w:lastColumn="0" w:noHBand="0" w:noVBand="1"/>
      </w:tblPr>
      <w:tblGrid>
        <w:gridCol w:w="2110"/>
        <w:gridCol w:w="7240"/>
      </w:tblGrid>
      <w:tr w:rsidR="00EF4E7D" w14:paraId="61B02451" w14:textId="77777777" w:rsidTr="00222B0B">
        <w:tc>
          <w:tcPr>
            <w:tcW w:w="9350" w:type="dxa"/>
            <w:gridSpan w:val="2"/>
          </w:tcPr>
          <w:p w14:paraId="5C346915" w14:textId="77777777" w:rsidR="00EF4E7D" w:rsidRPr="006237AE" w:rsidRDefault="00EF4E7D" w:rsidP="00222B0B">
            <w:pPr>
              <w:jc w:val="center"/>
              <w:rPr>
                <w:rFonts w:cs="Times New Roman"/>
                <w:b/>
                <w:bCs/>
                <w:szCs w:val="24"/>
              </w:rPr>
            </w:pPr>
            <w:r w:rsidRPr="006237AE">
              <w:rPr>
                <w:rFonts w:cs="Times New Roman"/>
                <w:b/>
                <w:bCs/>
                <w:szCs w:val="24"/>
              </w:rPr>
              <w:t>Medium Fidelity Concepts</w:t>
            </w:r>
          </w:p>
        </w:tc>
      </w:tr>
      <w:tr w:rsidR="00EF4E7D" w14:paraId="3D8CADEE" w14:textId="77777777" w:rsidTr="00222B0B">
        <w:tc>
          <w:tcPr>
            <w:tcW w:w="4675" w:type="dxa"/>
          </w:tcPr>
          <w:p w14:paraId="3D6E2186" w14:textId="77777777" w:rsidR="00EF4E7D" w:rsidRDefault="00EF4E7D" w:rsidP="00222B0B">
            <w:pPr>
              <w:jc w:val="center"/>
              <w:rPr>
                <w:rFonts w:cs="Times New Roman"/>
                <w:szCs w:val="24"/>
              </w:rPr>
            </w:pPr>
            <w:r>
              <w:rPr>
                <w:rFonts w:cs="Times New Roman"/>
                <w:szCs w:val="24"/>
              </w:rPr>
              <w:t>Concept #34</w:t>
            </w:r>
          </w:p>
        </w:tc>
        <w:tc>
          <w:tcPr>
            <w:tcW w:w="4675" w:type="dxa"/>
          </w:tcPr>
          <w:p w14:paraId="4508F350" w14:textId="77777777" w:rsidR="00EF4E7D" w:rsidRDefault="00EF4E7D" w:rsidP="00222B0B">
            <w:pPr>
              <w:rPr>
                <w:rFonts w:cs="Times New Roman"/>
              </w:rPr>
            </w:pPr>
            <w:r w:rsidRPr="00877B3A">
              <w:rPr>
                <w:rFonts w:cs="Times New Roman"/>
              </w:rPr>
              <w:t>MIBOX lift system on back of rover</w:t>
            </w:r>
          </w:p>
          <w:p w14:paraId="036B118B" w14:textId="77777777" w:rsidR="00EF4E7D" w:rsidRDefault="00EF4E7D" w:rsidP="00222B0B">
            <w:pPr>
              <w:jc w:val="center"/>
              <w:rPr>
                <w:rFonts w:cs="Times New Roman"/>
                <w:szCs w:val="24"/>
              </w:rPr>
            </w:pPr>
            <w:r w:rsidRPr="000E0BFF">
              <w:rPr>
                <w:rFonts w:cs="Times New Roman"/>
                <w:szCs w:val="24"/>
              </w:rPr>
              <w:drawing>
                <wp:inline distT="0" distB="0" distL="0" distR="0" wp14:anchorId="7F375166" wp14:editId="083AB1B1">
                  <wp:extent cx="2836666" cy="1443487"/>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8226" cy="1449370"/>
                          </a:xfrm>
                          <a:prstGeom prst="rect">
                            <a:avLst/>
                          </a:prstGeom>
                        </pic:spPr>
                      </pic:pic>
                    </a:graphicData>
                  </a:graphic>
                </wp:inline>
              </w:drawing>
            </w:r>
          </w:p>
        </w:tc>
      </w:tr>
      <w:tr w:rsidR="00EF4E7D" w14:paraId="0AA8C6FB" w14:textId="77777777" w:rsidTr="00222B0B">
        <w:tc>
          <w:tcPr>
            <w:tcW w:w="4675" w:type="dxa"/>
          </w:tcPr>
          <w:p w14:paraId="58F95249" w14:textId="77777777" w:rsidR="00EF4E7D" w:rsidRDefault="00EF4E7D" w:rsidP="00222B0B">
            <w:pPr>
              <w:jc w:val="center"/>
              <w:rPr>
                <w:rFonts w:cs="Times New Roman"/>
                <w:szCs w:val="24"/>
              </w:rPr>
            </w:pPr>
            <w:r>
              <w:rPr>
                <w:rFonts w:cs="Times New Roman"/>
                <w:szCs w:val="24"/>
              </w:rPr>
              <w:t>Concept #51</w:t>
            </w:r>
          </w:p>
        </w:tc>
        <w:tc>
          <w:tcPr>
            <w:tcW w:w="4675" w:type="dxa"/>
          </w:tcPr>
          <w:p w14:paraId="1684D968" w14:textId="16948AE1" w:rsidR="00EF4E7D" w:rsidRPr="00EF4E7D" w:rsidRDefault="00EF4E7D" w:rsidP="00EF4E7D">
            <w:pPr>
              <w:rPr>
                <w:rFonts w:cs="Times New Roman"/>
              </w:rPr>
            </w:pPr>
            <w:r w:rsidRPr="00877B3A">
              <w:rPr>
                <w:rFonts w:cs="Times New Roman"/>
              </w:rPr>
              <w:t xml:space="preserve">Honeycomb cargo enclosure – The honeycomb provides more area without using more material and this would be useful in a modular system having multiple honeycomb compartments on the vehicle. </w:t>
            </w:r>
            <w:r>
              <w:rPr>
                <w:rFonts w:cs="Times New Roman"/>
              </w:rPr>
              <w:t>A mechanical arm can also be added to the front of the design to meet the teams lift criteria</w:t>
            </w:r>
          </w:p>
          <w:p w14:paraId="01952874" w14:textId="77777777" w:rsidR="00EF4E7D" w:rsidRDefault="00EF4E7D" w:rsidP="00EF4E7D">
            <w:pPr>
              <w:jc w:val="center"/>
              <w:rPr>
                <w:rFonts w:cs="Times New Roman"/>
                <w:szCs w:val="24"/>
              </w:rPr>
            </w:pPr>
            <w:r w:rsidRPr="00CA43B7">
              <w:rPr>
                <w:rFonts w:cs="Times New Roman"/>
                <w:szCs w:val="24"/>
              </w:rPr>
              <w:drawing>
                <wp:inline distT="0" distB="0" distL="0" distR="0" wp14:anchorId="4EBF7BB0" wp14:editId="22F8E51B">
                  <wp:extent cx="2625624" cy="2576423"/>
                  <wp:effectExtent l="0" t="0" r="3810" b="0"/>
                  <wp:docPr id="88" name="Picture 87">
                    <a:extLst xmlns:a="http://schemas.openxmlformats.org/drawingml/2006/main">
                      <a:ext uri="{FF2B5EF4-FFF2-40B4-BE49-F238E27FC236}">
                        <a16:creationId xmlns:a16="http://schemas.microsoft.com/office/drawing/2014/main" id="{032CFE92-44A3-06F6-7E08-EF931A8EA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032CFE92-44A3-06F6-7E08-EF931A8EA23B}"/>
                              </a:ext>
                            </a:extLst>
                          </pic:cNvPr>
                          <pic:cNvPicPr>
                            <a:picLocks noChangeAspect="1"/>
                          </pic:cNvPicPr>
                        </pic:nvPicPr>
                        <pic:blipFill>
                          <a:blip r:embed="rId22"/>
                          <a:stretch>
                            <a:fillRect/>
                          </a:stretch>
                        </pic:blipFill>
                        <pic:spPr>
                          <a:xfrm>
                            <a:off x="0" y="0"/>
                            <a:ext cx="2630096" cy="2580811"/>
                          </a:xfrm>
                          <a:prstGeom prst="rect">
                            <a:avLst/>
                          </a:prstGeom>
                        </pic:spPr>
                      </pic:pic>
                    </a:graphicData>
                  </a:graphic>
                </wp:inline>
              </w:drawing>
            </w:r>
          </w:p>
          <w:p w14:paraId="523D8A0F" w14:textId="77777777" w:rsidR="00EF4E7D" w:rsidRDefault="00EF4E7D" w:rsidP="00EF4E7D">
            <w:pPr>
              <w:rPr>
                <w:rFonts w:cs="Times New Roman"/>
                <w:szCs w:val="24"/>
              </w:rPr>
            </w:pPr>
            <w:r w:rsidRPr="00CA43B7">
              <w:rPr>
                <w:rFonts w:cs="Times New Roman"/>
                <w:szCs w:val="24"/>
              </w:rPr>
              <w:drawing>
                <wp:inline distT="0" distB="0" distL="0" distR="0" wp14:anchorId="417A124D" wp14:editId="5DA049BB">
                  <wp:extent cx="3385603" cy="2863072"/>
                  <wp:effectExtent l="0" t="0" r="5715" b="0"/>
                  <wp:docPr id="92" name="Picture 91">
                    <a:extLst xmlns:a="http://schemas.openxmlformats.org/drawingml/2006/main">
                      <a:ext uri="{FF2B5EF4-FFF2-40B4-BE49-F238E27FC236}">
                        <a16:creationId xmlns:a16="http://schemas.microsoft.com/office/drawing/2014/main" id="{8625C464-25C7-A09D-E241-94768F37D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8625C464-25C7-A09D-E241-94768F37D855}"/>
                              </a:ext>
                            </a:extLst>
                          </pic:cNvPr>
                          <pic:cNvPicPr>
                            <a:picLocks noChangeAspect="1"/>
                          </pic:cNvPicPr>
                        </pic:nvPicPr>
                        <pic:blipFill>
                          <a:blip r:embed="rId23"/>
                          <a:stretch>
                            <a:fillRect/>
                          </a:stretch>
                        </pic:blipFill>
                        <pic:spPr>
                          <a:xfrm>
                            <a:off x="0" y="0"/>
                            <a:ext cx="3389408" cy="2866290"/>
                          </a:xfrm>
                          <a:prstGeom prst="rect">
                            <a:avLst/>
                          </a:prstGeom>
                        </pic:spPr>
                      </pic:pic>
                    </a:graphicData>
                  </a:graphic>
                </wp:inline>
              </w:drawing>
            </w:r>
          </w:p>
          <w:p w14:paraId="1DE649D4" w14:textId="77777777" w:rsidR="00EF4E7D" w:rsidRDefault="00EF4E7D" w:rsidP="00222B0B">
            <w:pPr>
              <w:rPr>
                <w:rFonts w:cs="Times New Roman"/>
                <w:szCs w:val="24"/>
              </w:rPr>
            </w:pPr>
          </w:p>
          <w:p w14:paraId="26AB09EE" w14:textId="77777777" w:rsidR="00EF4E7D" w:rsidRDefault="00EF4E7D" w:rsidP="00222B0B">
            <w:pPr>
              <w:rPr>
                <w:rFonts w:cs="Times New Roman"/>
                <w:szCs w:val="24"/>
              </w:rPr>
            </w:pPr>
            <w:r w:rsidRPr="00E91B50">
              <w:rPr>
                <w:rFonts w:cs="Times New Roman"/>
                <w:szCs w:val="24"/>
              </w:rPr>
              <w:drawing>
                <wp:inline distT="0" distB="0" distL="0" distR="0" wp14:anchorId="094EE58E" wp14:editId="172387BF">
                  <wp:extent cx="3684789" cy="233448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3779" cy="2340184"/>
                          </a:xfrm>
                          <a:prstGeom prst="rect">
                            <a:avLst/>
                          </a:prstGeom>
                        </pic:spPr>
                      </pic:pic>
                    </a:graphicData>
                  </a:graphic>
                </wp:inline>
              </w:drawing>
            </w:r>
          </w:p>
        </w:tc>
      </w:tr>
      <w:tr w:rsidR="00EF4E7D" w14:paraId="635AFC0D" w14:textId="77777777" w:rsidTr="00222B0B">
        <w:tc>
          <w:tcPr>
            <w:tcW w:w="4675" w:type="dxa"/>
          </w:tcPr>
          <w:p w14:paraId="07E644A8" w14:textId="77777777" w:rsidR="00EF4E7D" w:rsidRDefault="00EF4E7D" w:rsidP="00222B0B">
            <w:pPr>
              <w:jc w:val="center"/>
              <w:rPr>
                <w:rFonts w:cs="Times New Roman"/>
                <w:szCs w:val="24"/>
              </w:rPr>
            </w:pPr>
            <w:r>
              <w:rPr>
                <w:rFonts w:cs="Times New Roman"/>
                <w:szCs w:val="24"/>
              </w:rPr>
              <w:t>Concept #71</w:t>
            </w:r>
          </w:p>
        </w:tc>
        <w:tc>
          <w:tcPr>
            <w:tcW w:w="4675" w:type="dxa"/>
          </w:tcPr>
          <w:p w14:paraId="27E4A0B9" w14:textId="77777777" w:rsidR="00EF4E7D" w:rsidRPr="000D3EB2" w:rsidRDefault="00EF4E7D" w:rsidP="00222B0B">
            <w:pPr>
              <w:rPr>
                <w:rFonts w:cs="Times New Roman"/>
              </w:rPr>
            </w:pPr>
            <w:r w:rsidRPr="000D3EB2">
              <w:rPr>
                <w:rFonts w:cs="Times New Roman"/>
              </w:rPr>
              <w:t xml:space="preserve">Snake fangs – a forklift like system with a double fang clamping system, good for clamping boxes and transportation of singular items at a time. </w:t>
            </w:r>
          </w:p>
          <w:p w14:paraId="08F69BD2" w14:textId="77777777" w:rsidR="00EF4E7D" w:rsidRDefault="00EF4E7D" w:rsidP="00222B0B">
            <w:pPr>
              <w:jc w:val="center"/>
              <w:rPr>
                <w:rFonts w:cs="Times New Roman"/>
                <w:szCs w:val="24"/>
              </w:rPr>
            </w:pPr>
            <w:r w:rsidRPr="006230E4">
              <w:rPr>
                <w:rFonts w:cs="Times New Roman"/>
                <w:szCs w:val="24"/>
              </w:rPr>
              <w:drawing>
                <wp:inline distT="0" distB="0" distL="0" distR="0" wp14:anchorId="6B6CE1D0" wp14:editId="4B1FC86F">
                  <wp:extent cx="2972770" cy="146129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0084" cy="1479635"/>
                          </a:xfrm>
                          <a:prstGeom prst="rect">
                            <a:avLst/>
                          </a:prstGeom>
                        </pic:spPr>
                      </pic:pic>
                    </a:graphicData>
                  </a:graphic>
                </wp:inline>
              </w:drawing>
            </w:r>
          </w:p>
          <w:p w14:paraId="77C48D1F" w14:textId="67AB8B19" w:rsidR="00EF4E7D" w:rsidRDefault="00EF4E7D" w:rsidP="00222B0B">
            <w:pPr>
              <w:jc w:val="center"/>
              <w:rPr>
                <w:rFonts w:cs="Times New Roman"/>
                <w:szCs w:val="24"/>
              </w:rPr>
            </w:pPr>
            <w:r w:rsidRPr="006B71F8">
              <w:rPr>
                <w:rFonts w:cs="Times New Roman"/>
                <w:szCs w:val="24"/>
              </w:rPr>
              <w:drawing>
                <wp:inline distT="0" distB="0" distL="0" distR="0" wp14:anchorId="1D5920B8" wp14:editId="7F48F6E0">
                  <wp:extent cx="2654456" cy="2706897"/>
                  <wp:effectExtent l="19050" t="19050" r="12700" b="17780"/>
                  <wp:docPr id="894251480" name="Picture 20">
                    <a:extLst xmlns:a="http://schemas.openxmlformats.org/drawingml/2006/main">
                      <a:ext uri="{FF2B5EF4-FFF2-40B4-BE49-F238E27FC236}">
                        <a16:creationId xmlns:a16="http://schemas.microsoft.com/office/drawing/2014/main" id="{D0329E62-3751-8132-1F2B-31961C4F6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0329E62-3751-8132-1F2B-31961C4F6908}"/>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2465" t="25834" b="21907"/>
                          <a:stretch/>
                        </pic:blipFill>
                        <pic:spPr>
                          <a:xfrm>
                            <a:off x="0" y="0"/>
                            <a:ext cx="2669577" cy="2722317"/>
                          </a:xfrm>
                          <a:prstGeom prst="rect">
                            <a:avLst/>
                          </a:prstGeom>
                          <a:ln w="19050">
                            <a:solidFill>
                              <a:schemeClr val="tx1"/>
                            </a:solidFill>
                          </a:ln>
                        </pic:spPr>
                      </pic:pic>
                    </a:graphicData>
                  </a:graphic>
                </wp:inline>
              </w:drawing>
            </w:r>
          </w:p>
          <w:p w14:paraId="4A66C331" w14:textId="77777777" w:rsidR="00EF4E7D" w:rsidRDefault="00EF4E7D" w:rsidP="00222B0B">
            <w:pPr>
              <w:jc w:val="center"/>
              <w:rPr>
                <w:rFonts w:cs="Times New Roman"/>
                <w:szCs w:val="24"/>
              </w:rPr>
            </w:pPr>
          </w:p>
        </w:tc>
      </w:tr>
      <w:tr w:rsidR="00EF4E7D" w14:paraId="33577C8D" w14:textId="77777777" w:rsidTr="00222B0B">
        <w:tc>
          <w:tcPr>
            <w:tcW w:w="4675" w:type="dxa"/>
          </w:tcPr>
          <w:p w14:paraId="348462FA" w14:textId="77777777" w:rsidR="00EF4E7D" w:rsidRDefault="00EF4E7D" w:rsidP="00222B0B">
            <w:pPr>
              <w:jc w:val="center"/>
              <w:rPr>
                <w:rFonts w:cs="Times New Roman"/>
                <w:szCs w:val="24"/>
              </w:rPr>
            </w:pPr>
            <w:r>
              <w:rPr>
                <w:rFonts w:cs="Times New Roman"/>
                <w:szCs w:val="24"/>
              </w:rPr>
              <w:t>Concept #80</w:t>
            </w:r>
          </w:p>
        </w:tc>
        <w:tc>
          <w:tcPr>
            <w:tcW w:w="4675" w:type="dxa"/>
          </w:tcPr>
          <w:p w14:paraId="55D5EC02" w14:textId="77777777" w:rsidR="00EF4E7D" w:rsidRPr="00F10237" w:rsidRDefault="00EF4E7D" w:rsidP="00222B0B">
            <w:pPr>
              <w:rPr>
                <w:rFonts w:cs="Times New Roman"/>
              </w:rPr>
            </w:pPr>
            <w:r w:rsidRPr="00F10237">
              <w:rPr>
                <w:rFonts w:cs="Times New Roman"/>
              </w:rPr>
              <w:t>Modular carrying system – a simple pickup truck like design with a modular cargo bay which can have different shaped or purposed bed designs to accommodate boxes, cylinders, people or loose particle cargo (dirt or rocks). A winch would handle loading needs.</w:t>
            </w:r>
          </w:p>
          <w:p w14:paraId="0ACBE4BE" w14:textId="77777777" w:rsidR="00EF4E7D" w:rsidRDefault="00EF4E7D" w:rsidP="00222B0B">
            <w:pPr>
              <w:jc w:val="center"/>
              <w:rPr>
                <w:rFonts w:cs="Times New Roman"/>
                <w:szCs w:val="24"/>
              </w:rPr>
            </w:pPr>
            <w:r w:rsidRPr="00835035">
              <w:rPr>
                <w:rFonts w:cs="Times New Roman"/>
                <w:szCs w:val="24"/>
              </w:rPr>
              <w:drawing>
                <wp:inline distT="0" distB="0" distL="0" distR="0" wp14:anchorId="2D33ECE2" wp14:editId="781465FE">
                  <wp:extent cx="2911419" cy="2668438"/>
                  <wp:effectExtent l="0" t="0" r="3810" b="0"/>
                  <wp:docPr id="44" name="Picture 43">
                    <a:extLst xmlns:a="http://schemas.openxmlformats.org/drawingml/2006/main">
                      <a:ext uri="{FF2B5EF4-FFF2-40B4-BE49-F238E27FC236}">
                        <a16:creationId xmlns:a16="http://schemas.microsoft.com/office/drawing/2014/main" id="{0A352CD1-3E2E-96FA-06DF-DA9740CDF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0A352CD1-3E2E-96FA-06DF-DA9740CDF350}"/>
                              </a:ext>
                            </a:extLst>
                          </pic:cNvPr>
                          <pic:cNvPicPr>
                            <a:picLocks noChangeAspect="1"/>
                          </pic:cNvPicPr>
                        </pic:nvPicPr>
                        <pic:blipFill rotWithShape="1">
                          <a:blip r:embed="rId27"/>
                          <a:srcRect l="9292"/>
                          <a:stretch/>
                        </pic:blipFill>
                        <pic:spPr>
                          <a:xfrm>
                            <a:off x="0" y="0"/>
                            <a:ext cx="2926826" cy="2682559"/>
                          </a:xfrm>
                          <a:prstGeom prst="rect">
                            <a:avLst/>
                          </a:prstGeom>
                        </pic:spPr>
                      </pic:pic>
                    </a:graphicData>
                  </a:graphic>
                </wp:inline>
              </w:drawing>
            </w:r>
          </w:p>
          <w:p w14:paraId="4B130299" w14:textId="77777777" w:rsidR="00EF4E7D" w:rsidRDefault="00EF4E7D" w:rsidP="00222B0B">
            <w:pPr>
              <w:jc w:val="center"/>
              <w:rPr>
                <w:rFonts w:cs="Times New Roman"/>
                <w:szCs w:val="24"/>
              </w:rPr>
            </w:pPr>
            <w:r w:rsidRPr="00260DD9">
              <w:rPr>
                <w:rFonts w:cs="Times New Roman"/>
                <w:szCs w:val="24"/>
              </w:rPr>
              <w:drawing>
                <wp:inline distT="0" distB="0" distL="0" distR="0" wp14:anchorId="4D03E7E2" wp14:editId="658A223D">
                  <wp:extent cx="2892311" cy="3623094"/>
                  <wp:effectExtent l="0" t="0" r="3810" b="0"/>
                  <wp:docPr id="26" name="Picture 25">
                    <a:extLst xmlns:a="http://schemas.openxmlformats.org/drawingml/2006/main">
                      <a:ext uri="{FF2B5EF4-FFF2-40B4-BE49-F238E27FC236}">
                        <a16:creationId xmlns:a16="http://schemas.microsoft.com/office/drawing/2014/main" id="{B7B1B03F-7DFA-F525-2C64-BAB9168EA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7B1B03F-7DFA-F525-2C64-BAB9168EAA5D}"/>
                              </a:ext>
                            </a:extLst>
                          </pic:cNvPr>
                          <pic:cNvPicPr>
                            <a:picLocks noChangeAspect="1"/>
                          </pic:cNvPicPr>
                        </pic:nvPicPr>
                        <pic:blipFill>
                          <a:blip r:embed="rId28" cstate="print">
                            <a:extLst>
                              <a:ext uri="{28A0092B-C50C-407E-A947-70E740481C1C}">
                                <a14:useLocalDpi xmlns:a14="http://schemas.microsoft.com/office/drawing/2010/main" val="0"/>
                              </a:ext>
                            </a:extLst>
                          </a:blip>
                          <a:srcRect t="43333" r="24137" b="4791"/>
                          <a:stretch>
                            <a:fillRect/>
                          </a:stretch>
                        </pic:blipFill>
                        <pic:spPr>
                          <a:xfrm>
                            <a:off x="0" y="0"/>
                            <a:ext cx="2898140" cy="3630395"/>
                          </a:xfrm>
                          <a:prstGeom prst="rect">
                            <a:avLst/>
                          </a:prstGeom>
                        </pic:spPr>
                      </pic:pic>
                    </a:graphicData>
                  </a:graphic>
                </wp:inline>
              </w:drawing>
            </w:r>
          </w:p>
        </w:tc>
      </w:tr>
      <w:tr w:rsidR="00EF4E7D" w14:paraId="0E2A2564" w14:textId="77777777" w:rsidTr="00222B0B">
        <w:tc>
          <w:tcPr>
            <w:tcW w:w="4675" w:type="dxa"/>
          </w:tcPr>
          <w:p w14:paraId="3E520650" w14:textId="77777777" w:rsidR="00EF4E7D" w:rsidRDefault="00EF4E7D" w:rsidP="00222B0B">
            <w:pPr>
              <w:jc w:val="center"/>
              <w:rPr>
                <w:rFonts w:cs="Times New Roman"/>
                <w:szCs w:val="24"/>
              </w:rPr>
            </w:pPr>
            <w:r>
              <w:rPr>
                <w:rFonts w:cs="Times New Roman"/>
                <w:szCs w:val="24"/>
              </w:rPr>
              <w:t>Concept #32</w:t>
            </w:r>
          </w:p>
        </w:tc>
        <w:tc>
          <w:tcPr>
            <w:tcW w:w="4675" w:type="dxa"/>
          </w:tcPr>
          <w:p w14:paraId="6BC903C6" w14:textId="77777777" w:rsidR="00EF4E7D" w:rsidRDefault="00EF4E7D" w:rsidP="00222B0B">
            <w:pPr>
              <w:rPr>
                <w:rFonts w:cs="Times New Roman"/>
              </w:rPr>
            </w:pPr>
            <w:r w:rsidRPr="006237AE">
              <w:rPr>
                <w:rFonts w:cs="Times New Roman"/>
              </w:rPr>
              <w:t xml:space="preserve">Expandable </w:t>
            </w:r>
            <w:r>
              <w:rPr>
                <w:rFonts w:cs="Times New Roman"/>
              </w:rPr>
              <w:t xml:space="preserve">bipedal </w:t>
            </w:r>
            <w:r w:rsidRPr="006237AE">
              <w:rPr>
                <w:rFonts w:cs="Times New Roman"/>
              </w:rPr>
              <w:t xml:space="preserve">forklift </w:t>
            </w:r>
            <w:r>
              <w:rPr>
                <w:rFonts w:cs="Times New Roman"/>
              </w:rPr>
              <w:t xml:space="preserve">with 2 wheels on each side. This would mimic a car lift device. </w:t>
            </w:r>
          </w:p>
          <w:p w14:paraId="19A2C588" w14:textId="77777777" w:rsidR="00EF4E7D" w:rsidRDefault="00EF4E7D" w:rsidP="00222B0B">
            <w:pPr>
              <w:rPr>
                <w:rFonts w:cs="Times New Roman"/>
              </w:rPr>
            </w:pPr>
          </w:p>
          <w:p w14:paraId="1480BCF6" w14:textId="141A214B" w:rsidR="00EF4E7D" w:rsidRDefault="00EF4E7D" w:rsidP="00222B0B">
            <w:pPr>
              <w:rPr>
                <w:rFonts w:cs="Times New Roman"/>
              </w:rPr>
            </w:pPr>
            <w:r w:rsidRPr="00410999">
              <w:rPr>
                <w:rFonts w:cs="Times New Roman"/>
                <w:szCs w:val="24"/>
              </w:rPr>
              <mc:AlternateContent>
                <mc:Choice Requires="wpg">
                  <w:drawing>
                    <wp:anchor distT="0" distB="0" distL="114300" distR="114300" simplePos="0" relativeHeight="251658249" behindDoc="0" locked="0" layoutInCell="1" allowOverlap="1" wp14:anchorId="1E4D7972" wp14:editId="55190D39">
                      <wp:simplePos x="0" y="0"/>
                      <wp:positionH relativeFrom="column">
                        <wp:posOffset>793923</wp:posOffset>
                      </wp:positionH>
                      <wp:positionV relativeFrom="paragraph">
                        <wp:posOffset>85329</wp:posOffset>
                      </wp:positionV>
                      <wp:extent cx="2489607" cy="2242868"/>
                      <wp:effectExtent l="0" t="0" r="6350" b="5080"/>
                      <wp:wrapNone/>
                      <wp:docPr id="34" name="Group 33"/>
                      <wp:cNvGraphicFramePr/>
                      <a:graphic xmlns:a="http://schemas.openxmlformats.org/drawingml/2006/main">
                        <a:graphicData uri="http://schemas.microsoft.com/office/word/2010/wordprocessingGroup">
                          <wpg:wgp>
                            <wpg:cNvGrpSpPr/>
                            <wpg:grpSpPr>
                              <a:xfrm>
                                <a:off x="0" y="0"/>
                                <a:ext cx="2489607" cy="2242868"/>
                                <a:chOff x="0" y="0"/>
                                <a:chExt cx="4263080" cy="3801965"/>
                              </a:xfrm>
                            </wpg:grpSpPr>
                            <wps:wsp>
                              <wps:cNvPr id="35" name="Diagonal Stripe 35"/>
                              <wps:cNvSpPr/>
                              <wps:spPr>
                                <a:xfrm rot="1734923">
                                  <a:off x="519687" y="2580300"/>
                                  <a:ext cx="1098550" cy="628650"/>
                                </a:xfrm>
                                <a:prstGeom prst="diagStrip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Diagonal Stripe 36"/>
                              <wps:cNvSpPr/>
                              <wps:spPr>
                                <a:xfrm rot="19738599" flipH="1">
                                  <a:off x="2688190" y="2580300"/>
                                  <a:ext cx="1098550" cy="628650"/>
                                </a:xfrm>
                                <a:prstGeom prst="diagStrip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300601" y="0"/>
                                  <a:ext cx="3705225" cy="3435350"/>
                                  <a:chOff x="300601" y="0"/>
                                  <a:chExt cx="3705225" cy="3435350"/>
                                </a:xfrm>
                              </wpg:grpSpPr>
                              <wps:wsp>
                                <wps:cNvPr id="45" name="Flowchart: Process 45"/>
                                <wps:cNvSpPr/>
                                <wps:spPr>
                                  <a:xfrm>
                                    <a:off x="687951" y="0"/>
                                    <a:ext cx="3317875" cy="27940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300601" y="0"/>
                                    <a:ext cx="387350" cy="343535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3618476" y="0"/>
                                    <a:ext cx="387350" cy="3435350"/>
                                  </a:xfrm>
                                  <a:prstGeom prst="flowChartProcess">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 name="Flowchart: Process 48"/>
                              <wps:cNvSpPr/>
                              <wps:spPr>
                                <a:xfrm>
                                  <a:off x="1018151" y="1651000"/>
                                  <a:ext cx="2216150" cy="1168401"/>
                                </a:xfrm>
                                <a:prstGeom prst="flowChartProcess">
                                  <a:avLst/>
                                </a:prstGeom>
                                <a:solidFill>
                                  <a:srgbClr val="E3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Box 23"/>
                              <wps:cNvSpPr txBox="1"/>
                              <wps:spPr>
                                <a:xfrm>
                                  <a:off x="1495989" y="1987285"/>
                                  <a:ext cx="1568450" cy="461665"/>
                                </a:xfrm>
                                <a:prstGeom prst="rect">
                                  <a:avLst/>
                                </a:prstGeom>
                                <a:noFill/>
                              </wps:spPr>
                              <wps:bodyPr wrap="square" rtlCol="0">
                                <a:noAutofit/>
                              </wps:bodyPr>
                            </wps:wsp>
                            <wps:wsp>
                              <wps:cNvPr id="50" name="Flowchart: Alternate Process 50"/>
                              <wps:cNvSpPr/>
                              <wps:spPr>
                                <a:xfrm>
                                  <a:off x="0" y="3193853"/>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Flowchart: Alternate Process 51"/>
                              <wps:cNvSpPr/>
                              <wps:spPr>
                                <a:xfrm>
                                  <a:off x="503853" y="3193853"/>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Flowchart: Alternate Process 52"/>
                              <wps:cNvSpPr/>
                              <wps:spPr>
                                <a:xfrm>
                                  <a:off x="3255374" y="3143022"/>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Alternate Process 53"/>
                              <wps:cNvSpPr/>
                              <wps:spPr>
                                <a:xfrm>
                                  <a:off x="3759227" y="3143022"/>
                                  <a:ext cx="503853" cy="608112"/>
                                </a:xfrm>
                                <a:prstGeom prst="flowChartAlternate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EF638" id="Group 33" o:spid="_x0000_s1026" style="position:absolute;margin-left:62.5pt;margin-top:6.7pt;width:196.05pt;height:176.6pt;z-index:251658249;mso-width-relative:margin;mso-height-relative:margin" coordsize="4263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4rpgUAANUtAAAOAAAAZHJzL2Uyb0RvYy54bWzsWttu4zYQfS/QfxD03ljUXUacRZpbC6Tb&#10;oEmxz4xM2QIkUaXo2OnXdzik5GsSY7e7Gyz4YuvCy+iQc3hmyNMPq7pynpjoSt5MXHLiuQ5rcj4t&#10;m9nE/fvh+pfUdTpJmymteMMm7jPr3A9nP/90umzHzOdzXk2ZcKCRphsv24k7l7Idj0ZdPmc17U54&#10;yxp4WXBRUwm3YjaaCrqE1utq5HtePFpyMW0Fz1nXwdNL/dI9w/aLguXyz6LomHSqiQu2SfwV+Puo&#10;fkdnp3Q8E7Sdl7kxg36GFTUtG+h0aOqSSuosRLnXVF3mgne8kCc5r0e8KMqc4TfA1xBv52tuBF+0&#10;+C2z8XLWDjABtDs4fXaz+cenG9Het3cCkFi2M8AC79S3rApRq3+w0lkhZM8DZGwlnRwe+mGaxV7i&#10;Ojm88/3QT+NUg5rPAfm9evn8ytQM/TjwUhgTVTNIPZLFkao56jsebZmzbGGCdGsMui/D4H5OW4bQ&#10;dmPA4E445RTMiFynoTXM08uSznhDK+deirJlDrxBgLD0AFc37gC5HitHcJhfJAnCzA9wNhjkIvi2&#10;FDBSEEWpF3hm3vUgEi9Lo8hAEQOEcL2JBB23opM3jNeOupi4U7BOG4bd0KfbTuoKfUFlU8ercnpd&#10;VhXeKI9iF5Vwnij4wuOMYNVqUf/Bp/pZEnnaMhgCdEBVHAdkq6WqeatxuSLG/o2K0KiqCaPao4ZX&#10;8rliqr2q+YsVMAhqTqFlgwXaOJrnrJHa6G5Op0w/Vib3YA010GZsULVcAAJD26aBbTD6tjWEpryq&#10;ypBBhsrea4bpykMN7Jk3cqhclw0Xhxqo4KtMz7p8D5KGRqH0yKfPMEVxfsE06dr8uoSJcEs7eUcF&#10;EBY8BBKGmTHn4l/XWQKhTdzunwUVzHWq3xvwloyEIRSTeBNGiQ83YvPN4+abZlFfcJgnBHvDS1Ve&#10;Vv1lIXj9Cbj3XPUKr2iTQ98TN5eiv7mQmmiBvXN2fo7FgPVaKm+b+zZXjSuU1JR9WH2iojWzW4Jf&#10;fOS9h9LxzvTWZVXNhp8vJC9KnPtrnAx+wBaK0r4FbcQv0kZ8NG1kSZBGWeY6RVW2v/XgGAbx4zQl&#10;GcBsKaT3DiReSyHI5pZCviqFGFWkBdKGWoAlXasFFGpOkGhnnylFcayqAjEQe8Cy4Ng7qiBIvMj3&#10;QZGgQAqDKNCygI4HabVfea2vXqr+PfVVOOir64ov8zkVcuzcafXuwEtYBpVHA3wvSCzF+oYSQVFl&#10;0WHgApKkiQHOT7JwUAi9ou1VkllwCjDmQhljTMFlaWfVUepL9b6haDZUkhVVe2BYUaXklhVVb4e5&#10;vdIzrm9isXAQVYe44ghdtcEV+zzZh15Bmiha3eXYgST3Qi/LFYoEbQBmA7B3FICFgxI7xBVGlh2p&#10;K4KYpGEC5HNAkVmysNkam635etmadcr3G2VuQtie0CHcIeLATPbRAQnxSEpMRELiiJjEJGQR+1y5&#10;T2LSiw1C4jSEwE9n/v73wETMHodc71Vw5V1mpqet+EWnchuuksTaEJuitSnaHzFFG0JiVTv6A7jj&#10;r3zlwBbNdrrBkSt4rhKv5vnm3s5GMEHCLMpSaA8EAsnSxE8xcbH2cxKBa/d+HsYk3tnY2ospBGxT&#10;vpZzWDso5juHzKfZFtjO9q9z9Mrm95IiV3DsEe15JZloqGRDDgiKbQ/K60OhE+IBySB1jsO5HoTI&#10;w2cY2MVeSohvCPAtqh2M+sJk0MFNML0HpobFUi7u9dldMbV59kPuiikpdIzLD3x7VNq392sgX+v3&#10;WqvYZIxNxrynpd4/zu9xQT46ugr8KAqSEFVXQMLA87G+XfBxA9geg7HHYL77MRiQ4Ect+LuB1+sa&#10;P0iizPf16Tnr+HbFB7lsz78JONp2VHCPGVU4O4xHIs05Z3U4efMeT1StT2Of/QcAAP//AwBQSwME&#10;FAAGAAgAAAAhADKV7JfgAAAACgEAAA8AAABkcnMvZG93bnJldi54bWxMj0FLw0AQhe+C/2EZwZvd&#10;bGOixGxKKeqpCLaCeNsm0yQ0Oxuy2yT9944ne5vHPN77Xr6abSdGHHzrSINaRCCQSle1VGv42r89&#10;PIPwwVBlOkeo4YIeVsXtTW6yyk30ieMu1IJDyGdGQxNCn0npywat8QvXI/Hv6AZrAsuhltVgJg63&#10;nVxGUSqtaYkbGtPjpsHytDtbDe+Tmdaxeh23p+Pm8rNPPr63CrW+v5vXLyACzuHfDH/4jA4FMx3c&#10;mSovOtbLhLcEPuJHEGxI1JMCcdAQp2kKssjl9YTiFwAA//8DAFBLAQItABQABgAIAAAAIQC2gziS&#10;/gAAAOEBAAATAAAAAAAAAAAAAAAAAAAAAABbQ29udGVudF9UeXBlc10ueG1sUEsBAi0AFAAGAAgA&#10;AAAhADj9If/WAAAAlAEAAAsAAAAAAAAAAAAAAAAALwEAAF9yZWxzLy5yZWxzUEsBAi0AFAAGAAgA&#10;AAAhABdpjiumBQAA1S0AAA4AAAAAAAAAAAAAAAAALgIAAGRycy9lMm9Eb2MueG1sUEsBAi0AFAAG&#10;AAgAAAAhADKV7JfgAAAACgEAAA8AAAAAAAAAAAAAAAAAAAgAAGRycy9kb3ducmV2LnhtbFBLBQYA&#10;AAAABAAEAPMAAAANCQAAAAA=&#10;">
                      <v:shape id="Diagonal Stripe 35" o:spid="_x0000_s1027" style="position:absolute;left:5196;top:25803;width:10986;height:6286;rotation:1894999fd;visibility:visible;mso-wrap-style:square;v-text-anchor:middle" coordsize="1098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uxgAAANsAAAAPAAAAZHJzL2Rvd25yZXYueG1sRI9BawIx&#10;FITvBf9DeIKXolm1iqxGEcFiW3pY9aC3R/LcXd28LJtUt/++KRR6HGbmG2axam0l7tT40rGC4SAB&#10;QaydKTlXcDxs+zMQPiAbrByTgm/ysFp2nhaYGvfgjO77kIsIYZ+igiKEOpXS64Is+oGriaN3cY3F&#10;EGWTS9PgI8JtJUdJMpUWS44LBda0KUjf9l9WwevLx/ikdZZ/ZnTdlZfN27t5PivV67brOYhAbfgP&#10;/7V3RsF4Ar9f4g+Qyx8AAAD//wMAUEsBAi0AFAAGAAgAAAAhANvh9svuAAAAhQEAABMAAAAAAAAA&#10;AAAAAAAAAAAAAFtDb250ZW50X1R5cGVzXS54bWxQSwECLQAUAAYACAAAACEAWvQsW78AAAAVAQAA&#10;CwAAAAAAAAAAAAAAAAAfAQAAX3JlbHMvLnJlbHNQSwECLQAUAAYACAAAACEA4WazLsYAAADbAAAA&#10;DwAAAAAAAAAAAAAAAAAHAgAAZHJzL2Rvd25yZXYueG1sUEsFBgAAAAADAAMAtwAAAPoCAAAAAA==&#10;" path="m,314325l549275,r549275,l,628650,,314325xe" fillcolor="#bfbfbf [2412]" strokecolor="black [3213]" strokeweight="1pt">
                        <v:stroke joinstyle="miter"/>
                        <v:path arrowok="t" o:connecttype="custom" o:connectlocs="0,314325;549275,0;1098550,0;0,628650;0,314325" o:connectangles="0,0,0,0,0"/>
                      </v:shape>
                      <v:shape id="Diagonal Stripe 36" o:spid="_x0000_s1028" style="position:absolute;left:26881;top:25803;width:10986;height:6286;rotation:2033146fd;flip:x;visibility:visible;mso-wrap-style:square;v-text-anchor:middle" coordsize="1098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hwwAAANsAAAAPAAAAZHJzL2Rvd25yZXYueG1sRI9Ba8JA&#10;FITvhf6H5RW86cYKqURXMVVBCkWMen9kn0kw+zZkV43+ercg9DjMzDfMdN6ZWlypdZVlBcNBBII4&#10;t7riQsFhv+6PQTiPrLG2TAru5GA+e3+bYqLtjXd0zXwhAoRdggpK75tESpeXZNANbEMcvJNtDfog&#10;20LqFm8Bbmr5GUWxNFhxWCixoe+S8nN2MQpW6ZZ+0275dazjS5rtH9FPPDoo1fvoFhMQnjr/H361&#10;N1rBKIa/L+EHyNkTAAD//wMAUEsBAi0AFAAGAAgAAAAhANvh9svuAAAAhQEAABMAAAAAAAAAAAAA&#10;AAAAAAAAAFtDb250ZW50X1R5cGVzXS54bWxQSwECLQAUAAYACAAAACEAWvQsW78AAAAVAQAACwAA&#10;AAAAAAAAAAAAAAAfAQAAX3JlbHMvLnJlbHNQSwECLQAUAAYACAAAACEAa/xXIcMAAADbAAAADwAA&#10;AAAAAAAAAAAAAAAHAgAAZHJzL2Rvd25yZXYueG1sUEsFBgAAAAADAAMAtwAAAPcCAAAAAA==&#10;" path="m,314325l549275,r549275,l,628650,,314325xe" fillcolor="#bfbfbf [2412]" strokecolor="black [3213]" strokeweight="1pt">
                        <v:stroke joinstyle="miter"/>
                        <v:path arrowok="t" o:connecttype="custom" o:connectlocs="0,314325;549275,0;1098550,0;0,628650;0,314325" o:connectangles="0,0,0,0,0"/>
                      </v:shape>
                      <v:group id="Group 37" o:spid="_x0000_s1029" style="position:absolute;left:3006;width:37052;height:34353" coordorigin="3006" coordsize="37052,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109" coordsize="21600,21600" o:spt="109" path="m,l,21600r21600,l21600,xe">
                          <v:stroke joinstyle="miter"/>
                          <v:path gradientshapeok="t" o:connecttype="rect"/>
                        </v:shapetype>
                        <v:shape id="Flowchart: Process 45" o:spid="_x0000_s1030" type="#_x0000_t109" style="position:absolute;left:6879;width:3317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wrwwAAANsAAAAPAAAAZHJzL2Rvd25yZXYueG1sRI/dagIx&#10;FITvC75DOIJ3Nau2RVazIgVBvOiP+gDHzXF32c3JNolx+/ZNodDLYWa+YdabwXQikvONZQWzaQaC&#10;uLS64UrB+bR7XILwAVljZ5kUfJOHTTF6WGOu7Z0/KR5DJRKEfY4K6hD6XEpf1mTQT21PnLyrdQZD&#10;kq6S2uE9wU0n51n2Ig02nBZq7Om1prI93oyCN7mYfZ1i1O874y7YHvzHEEulJuNhuwIRaAj/4b/2&#10;Xit4eobfL+kHyOIHAAD//wMAUEsBAi0AFAAGAAgAAAAhANvh9svuAAAAhQEAABMAAAAAAAAAAAAA&#10;AAAAAAAAAFtDb250ZW50X1R5cGVzXS54bWxQSwECLQAUAAYACAAAACEAWvQsW78AAAAVAQAACwAA&#10;AAAAAAAAAAAAAAAfAQAAX3JlbHMvLnJlbHNQSwECLQAUAAYACAAAACEAz5QsK8MAAADbAAAADwAA&#10;AAAAAAAAAAAAAAAHAgAAZHJzL2Rvd25yZXYueG1sUEsFBgAAAAADAAMAtwAAAPcCAAAAAA==&#10;" fillcolor="#bfbfbf [2412]" strokecolor="black [3213]" strokeweight="1pt"/>
                        <v:shape id="Flowchart: Process 46" o:spid="_x0000_s1031" type="#_x0000_t109" style="position:absolute;left:3006;width:3873;height:34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cwgAAANsAAAAPAAAAZHJzL2Rvd25yZXYueG1sRI/dagIx&#10;FITvBd8hHKF3mrUtUlajiCAUL+pfH+C4Oe4ubk7WJMbt25uC4OUwM98ws0VnGhHJ+dqygvEoA0Fc&#10;WF1zqeD3uB5+gfABWWNjmRT8kYfFvN+bYa7tnfcUD6EUCcI+RwVVCG0upS8qMuhHtiVO3tk6gyFJ&#10;V0rt8J7gppHvWTaRBmtOCxW2tKqouBxuRsGP/BhfjzHq7dq4E142ftfFQqm3QbecggjUhVf42f7W&#10;Cj4n8P8l/QA5fwAAAP//AwBQSwECLQAUAAYACAAAACEA2+H2y+4AAACFAQAAEwAAAAAAAAAAAAAA&#10;AAAAAAAAW0NvbnRlbnRfVHlwZXNdLnhtbFBLAQItABQABgAIAAAAIQBa9CxbvwAAABUBAAALAAAA&#10;AAAAAAAAAAAAAB8BAABfcmVscy8ucmVsc1BLAQItABQABgAIAAAAIQA/RrJcwgAAANsAAAAPAAAA&#10;AAAAAAAAAAAAAAcCAABkcnMvZG93bnJldi54bWxQSwUGAAAAAAMAAwC3AAAA9gIAAAAA&#10;" fillcolor="#bfbfbf [2412]" strokecolor="black [3213]" strokeweight="1pt"/>
                        <v:shape id="Flowchart: Process 47" o:spid="_x0000_s1032" type="#_x0000_t109" style="position:absolute;left:36184;width:3874;height:34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fHwwAAANsAAAAPAAAAZHJzL2Rvd25yZXYueG1sRI/dagIx&#10;FITvC75DOIJ3NauWVlazIgVBvOiP+gDHzXF32c3JNolx+/ZNodDLYWa+YdabwXQikvONZQWzaQaC&#10;uLS64UrB+bR7XILwAVljZ5kUfJOHTTF6WGOu7Z0/KR5DJRKEfY4K6hD6XEpf1mTQT21PnLyrdQZD&#10;kq6S2uE9wU0n51n2LA02nBZq7Om1prI93oyCN7mYfZ1i1O874y7YHvzHEEulJuNhuwIRaAj/4b/2&#10;Xit4eoHfL+kHyOIHAAD//wMAUEsBAi0AFAAGAAgAAAAhANvh9svuAAAAhQEAABMAAAAAAAAAAAAA&#10;AAAAAAAAAFtDb250ZW50X1R5cGVzXS54bWxQSwECLQAUAAYACAAAACEAWvQsW78AAAAVAQAACwAA&#10;AAAAAAAAAAAAAAAfAQAAX3JlbHMvLnJlbHNQSwECLQAUAAYACAAAACEAUAoXx8MAAADbAAAADwAA&#10;AAAAAAAAAAAAAAAHAgAAZHJzL2Rvd25yZXYueG1sUEsFBgAAAAADAAMAtwAAAPcCAAAAAA==&#10;" fillcolor="#bfbfbf [2412]" strokecolor="black [3213]" strokeweight="1pt"/>
                      </v:group>
                      <v:shape id="Flowchart: Process 48" o:spid="_x0000_s1033" type="#_x0000_t109" style="position:absolute;left:10181;top:16510;width:22162;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kQwgAAANsAAAAPAAAAZHJzL2Rvd25yZXYueG1sRE9Na8JA&#10;EL0L/odlCr3pRisiqauIIhU8lKoIvY3ZMQnNzqbZjcZ/3zkUPD7e93zZuUrdqAmlZwOjYQKKOPO2&#10;5NzA6bgdzECFiGyx8kwGHhRguej35phaf+cvuh1iriSEQ4oGihjrVOuQFeQwDH1NLNzVNw6jwCbX&#10;tsG7hLtKj5Nkqh2WLA0F1rQuKPs5tM7A5LOdjlfJdnMZ7dvf9fn77ezrD2NeX7rVO6hIXXyK/907&#10;Kz4ZK1/kB+jFHwAAAP//AwBQSwECLQAUAAYACAAAACEA2+H2y+4AAACFAQAAEwAAAAAAAAAAAAAA&#10;AAAAAAAAW0NvbnRlbnRfVHlwZXNdLnhtbFBLAQItABQABgAIAAAAIQBa9CxbvwAAABUBAAALAAAA&#10;AAAAAAAAAAAAAB8BAABfcmVscy8ucmVsc1BLAQItABQABgAIAAAAIQCluZkQwgAAANsAAAAPAAAA&#10;AAAAAAAAAAAAAAcCAABkcnMvZG93bnJldi54bWxQSwUGAAAAAAMAAwC3AAAA9gIAAAAA&#10;" fillcolor="#e3e0d9" stroked="f" strokeweight="1pt"/>
                      <v:shape id="TextBox 23" o:spid="_x0000_s1034" type="#_x0000_t202" style="position:absolute;left:14959;top:19872;width:15685;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0" o:spid="_x0000_s1035" type="#_x0000_t176" style="position:absolute;top:31938;width:5038;height:6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jwQAAANsAAAAPAAAAZHJzL2Rvd25yZXYueG1sRE/LisIw&#10;FN0P+A/hCm6KpgodhmoUHygdcDNVXF+aa1tsbkoTtc7XTxYDLg/nvVj1phEP6lxtWcF0EoMgLqyu&#10;uVRwPu3HXyCcR9bYWCYFL3KwWg4+Fphq++QfeuS+FCGEXYoKKu/bVEpXVGTQTWxLHLir7Qz6ALtS&#10;6g6fIdw0chbHn9JgzaGhwpa2FRW3/G4URLuoTiJbXI7ZpswOW5v87r4TpUbDfj0H4an3b/G/O9MK&#10;krA+fAk/QC7/AAAA//8DAFBLAQItABQABgAIAAAAIQDb4fbL7gAAAIUBAAATAAAAAAAAAAAAAAAA&#10;AAAAAABbQ29udGVudF9UeXBlc10ueG1sUEsBAi0AFAAGAAgAAAAhAFr0LFu/AAAAFQEAAAsAAAAA&#10;AAAAAAAAAAAAHwEAAF9yZWxzLy5yZWxzUEsBAi0AFAAGAAgAAAAhAJR7/2PBAAAA2wAAAA8AAAAA&#10;AAAAAAAAAAAABwIAAGRycy9kb3ducmV2LnhtbFBLBQYAAAAAAwADALcAAAD1AgAAAAA=&#10;" fillcolor="black [3213]" stroked="f" strokeweight="1pt"/>
                      <v:shape id="Flowchart: Alternate Process 51" o:spid="_x0000_s1036" type="#_x0000_t176" style="position:absolute;left:5038;top:31938;width:5039;height:6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r4xQAAANsAAAAPAAAAZHJzL2Rvd25yZXYueG1sRI/NasMw&#10;EITvhbyD2EAuppYTcAlulJAfElzoJW7pebG2tom1MpZiu336qlDocZiZb5jNbjKtGKh3jWUFyzgB&#10;QVxa3XCl4P3t/LgG4TyyxtYyKfgiB7vt7GGDmbYjX2kofCUChF2GCmrvu0xKV9Zk0MW2Iw7ep+0N&#10;+iD7SuoexwA3rVwlyZM02HBYqLGjY03lrbgbBdEpatLIlh+v+aHKL0ebfp9eUqUW82n/DMLT5P/D&#10;f+1cK0iX8Psl/AC5/QEAAP//AwBQSwECLQAUAAYACAAAACEA2+H2y+4AAACFAQAAEwAAAAAAAAAA&#10;AAAAAAAAAAAAW0NvbnRlbnRfVHlwZXNdLnhtbFBLAQItABQABgAIAAAAIQBa9CxbvwAAABUBAAAL&#10;AAAAAAAAAAAAAAAAAB8BAABfcmVscy8ucmVsc1BLAQItABQABgAIAAAAIQD7N1r4xQAAANsAAAAP&#10;AAAAAAAAAAAAAAAAAAcCAABkcnMvZG93bnJldi54bWxQSwUGAAAAAAMAAwC3AAAA+QIAAAAA&#10;" fillcolor="black [3213]" stroked="f" strokeweight="1pt"/>
                      <v:shape id="Flowchart: Alternate Process 52" o:spid="_x0000_s1037" type="#_x0000_t176" style="position:absolute;left:32553;top:31430;width:5039;height:6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SPxQAAANsAAAAPAAAAZHJzL2Rvd25yZXYueG1sRI/NasMw&#10;EITvhbyD2EAuppYTcClulJAfGlzopU7oebG2tom1MpZqO3n6qlDocZiZb5j1djKtGKh3jWUFyzgB&#10;QVxa3XCl4HJ+fXwG4TyyxtYyKbiRg+1m9rDGTNuRP2gofCUChF2GCmrvu0xKV9Zk0MW2Iw7el+0N&#10;+iD7SuoexwA3rVwlyZM02HBYqLGjQ03ltfg2CqJj1KSRLT/f832Vnw42vR/fUqUW82n3AsLT5P/D&#10;f+1cK0hX8Psl/AC5+QEAAP//AwBQSwECLQAUAAYACAAAACEA2+H2y+4AAACFAQAAEwAAAAAAAAAA&#10;AAAAAAAAAAAAW0NvbnRlbnRfVHlwZXNdLnhtbFBLAQItABQABgAIAAAAIQBa9CxbvwAAABUBAAAL&#10;AAAAAAAAAAAAAAAAAB8BAABfcmVscy8ucmVsc1BLAQItABQABgAIAAAAIQAL5cSPxQAAANsAAAAP&#10;AAAAAAAAAAAAAAAAAAcCAABkcnMvZG93bnJldi54bWxQSwUGAAAAAAMAAwC3AAAA+QIAAAAA&#10;" fillcolor="black [3213]" stroked="f" strokeweight="1pt"/>
                      <v:shape id="Flowchart: Alternate Process 53" o:spid="_x0000_s1038" type="#_x0000_t176" style="position:absolute;left:37592;top:31430;width:5038;height:6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EUxQAAANsAAAAPAAAAZHJzL2Rvd25yZXYueG1sRI9Ba8JA&#10;FITvgv9heYVeQt20Eimpm2CVSgQvxtLzI/uahGbfhuxWo7++WxA8DjPzDbPMR9OJEw2utazgeRaD&#10;IK6sbrlW8Hn8eHoF4Tyyxs4yKbiQgzybTpaYanvmA51KX4sAYZeigsb7PpXSVQ0ZdDPbEwfv2w4G&#10;fZBDLfWA5wA3nXyJ44U02HJYaLCndUPVT/lrFESbqE0iW33ti/e62K5tct3sEqUeH8bVGwhPo7+H&#10;b+1CK0jm8P8l/ACZ/QEAAP//AwBQSwECLQAUAAYACAAAACEA2+H2y+4AAACFAQAAEwAAAAAAAAAA&#10;AAAAAAAAAAAAW0NvbnRlbnRfVHlwZXNdLnhtbFBLAQItABQABgAIAAAAIQBa9CxbvwAAABUBAAAL&#10;AAAAAAAAAAAAAAAAAB8BAABfcmVscy8ucmVsc1BLAQItABQABgAIAAAAIQBkqWEUxQAAANsAAAAP&#10;AAAAAAAAAAAAAAAAAAcCAABkcnMvZG93bnJldi54bWxQSwUGAAAAAAMAAwC3AAAA+QIAAAAA&#10;" fillcolor="black [3213]" stroked="f" strokeweight="1pt"/>
                    </v:group>
                  </w:pict>
                </mc:Fallback>
              </mc:AlternateContent>
            </w:r>
          </w:p>
          <w:p w14:paraId="29DDF8F1" w14:textId="77777777" w:rsidR="00EF4E7D" w:rsidRDefault="00EF4E7D" w:rsidP="00222B0B">
            <w:pPr>
              <w:rPr>
                <w:rFonts w:cs="Times New Roman"/>
              </w:rPr>
            </w:pPr>
          </w:p>
          <w:p w14:paraId="43A40BA5" w14:textId="77777777" w:rsidR="00EF4E7D" w:rsidRDefault="00EF4E7D" w:rsidP="00222B0B">
            <w:pPr>
              <w:rPr>
                <w:rFonts w:cs="Times New Roman"/>
              </w:rPr>
            </w:pPr>
          </w:p>
          <w:p w14:paraId="075F8778" w14:textId="77777777" w:rsidR="00EF4E7D" w:rsidRDefault="00EF4E7D" w:rsidP="00222B0B">
            <w:pPr>
              <w:rPr>
                <w:rFonts w:cs="Times New Roman"/>
              </w:rPr>
            </w:pPr>
          </w:p>
          <w:p w14:paraId="76DCC7DA" w14:textId="77777777" w:rsidR="00EF4E7D" w:rsidRDefault="00EF4E7D" w:rsidP="00222B0B">
            <w:pPr>
              <w:rPr>
                <w:rFonts w:cs="Times New Roman"/>
              </w:rPr>
            </w:pPr>
          </w:p>
          <w:p w14:paraId="0EEBFE6B" w14:textId="77777777" w:rsidR="00EF4E7D" w:rsidRDefault="00EF4E7D" w:rsidP="00222B0B">
            <w:pPr>
              <w:rPr>
                <w:rFonts w:cs="Times New Roman"/>
              </w:rPr>
            </w:pPr>
          </w:p>
          <w:p w14:paraId="0E8C0B0B" w14:textId="77777777" w:rsidR="00EF4E7D" w:rsidRDefault="00EF4E7D" w:rsidP="00222B0B">
            <w:pPr>
              <w:rPr>
                <w:rFonts w:cs="Times New Roman"/>
              </w:rPr>
            </w:pPr>
          </w:p>
          <w:p w14:paraId="003F08EF" w14:textId="77777777" w:rsidR="00EF4E7D" w:rsidRDefault="00EF4E7D" w:rsidP="00EF4E7D">
            <w:pPr>
              <w:ind w:firstLine="0"/>
              <w:rPr>
                <w:rFonts w:cs="Times New Roman"/>
              </w:rPr>
            </w:pPr>
          </w:p>
          <w:p w14:paraId="0D467AEA" w14:textId="77777777" w:rsidR="00EF4E7D" w:rsidRDefault="00EF4E7D" w:rsidP="00222B0B">
            <w:pPr>
              <w:rPr>
                <w:rFonts w:cs="Times New Roman"/>
              </w:rPr>
            </w:pPr>
          </w:p>
          <w:p w14:paraId="63E61E6D" w14:textId="77777777" w:rsidR="00EF4E7D" w:rsidRDefault="00EF4E7D" w:rsidP="00222B0B">
            <w:pPr>
              <w:rPr>
                <w:rFonts w:cs="Times New Roman"/>
                <w:szCs w:val="24"/>
              </w:rPr>
            </w:pPr>
          </w:p>
        </w:tc>
      </w:tr>
      <w:tr w:rsidR="00EF4E7D" w14:paraId="680F4B55" w14:textId="77777777" w:rsidTr="00222B0B">
        <w:tc>
          <w:tcPr>
            <w:tcW w:w="9350" w:type="dxa"/>
            <w:gridSpan w:val="2"/>
          </w:tcPr>
          <w:p w14:paraId="01E923CE" w14:textId="77777777" w:rsidR="00EF4E7D" w:rsidRPr="006237AE" w:rsidRDefault="00EF4E7D" w:rsidP="00222B0B">
            <w:pPr>
              <w:jc w:val="center"/>
              <w:rPr>
                <w:rFonts w:cs="Times New Roman"/>
                <w:b/>
                <w:bCs/>
                <w:szCs w:val="24"/>
              </w:rPr>
            </w:pPr>
            <w:r w:rsidRPr="006237AE">
              <w:rPr>
                <w:rFonts w:cs="Times New Roman"/>
                <w:b/>
                <w:bCs/>
                <w:szCs w:val="24"/>
              </w:rPr>
              <w:t xml:space="preserve">High Fidelity Concepts </w:t>
            </w:r>
          </w:p>
        </w:tc>
      </w:tr>
      <w:tr w:rsidR="00EF4E7D" w14:paraId="7EB60C67" w14:textId="77777777" w:rsidTr="00222B0B">
        <w:tc>
          <w:tcPr>
            <w:tcW w:w="4675" w:type="dxa"/>
          </w:tcPr>
          <w:p w14:paraId="2DC9F03F" w14:textId="77777777" w:rsidR="00EF4E7D" w:rsidRDefault="00EF4E7D" w:rsidP="00222B0B">
            <w:pPr>
              <w:jc w:val="center"/>
              <w:rPr>
                <w:rFonts w:cs="Times New Roman"/>
                <w:szCs w:val="24"/>
              </w:rPr>
            </w:pPr>
            <w:r>
              <w:rPr>
                <w:rFonts w:cs="Times New Roman"/>
                <w:szCs w:val="24"/>
              </w:rPr>
              <w:t>Concept #37</w:t>
            </w:r>
          </w:p>
        </w:tc>
        <w:tc>
          <w:tcPr>
            <w:tcW w:w="4675" w:type="dxa"/>
          </w:tcPr>
          <w:p w14:paraId="37126EBD" w14:textId="77777777" w:rsidR="00EF4E7D" w:rsidRDefault="00EF4E7D" w:rsidP="00222B0B">
            <w:pPr>
              <w:rPr>
                <w:rFonts w:cs="Times New Roman"/>
                <w:szCs w:val="24"/>
              </w:rPr>
            </w:pPr>
            <w:r>
              <w:rPr>
                <w:rFonts w:cs="Times New Roman"/>
                <w:szCs w:val="24"/>
              </w:rPr>
              <w:t xml:space="preserve">This design would mimic Podzilla but instead the legs would be rigid and the side attachment will move up and down such as a fork lift. Each post will have a double wheel design. </w:t>
            </w:r>
          </w:p>
          <w:p w14:paraId="592F17EF" w14:textId="77777777" w:rsidR="00EF4E7D" w:rsidRPr="00E168C1" w:rsidRDefault="00EF4E7D" w:rsidP="00222B0B">
            <w:pPr>
              <w:rPr>
                <w:rFonts w:cs="Times New Roman"/>
                <w:szCs w:val="24"/>
              </w:rPr>
            </w:pPr>
            <w:r w:rsidRPr="004C6FF7">
              <w:rPr>
                <w:rFonts w:cs="Times New Roman"/>
                <w:szCs w:val="24"/>
              </w:rPr>
              <w:drawing>
                <wp:inline distT="0" distB="0" distL="0" distR="0" wp14:anchorId="29ECEB0C" wp14:editId="0101EF79">
                  <wp:extent cx="4003216" cy="327228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5855" cy="3274444"/>
                          </a:xfrm>
                          <a:prstGeom prst="rect">
                            <a:avLst/>
                          </a:prstGeom>
                        </pic:spPr>
                      </pic:pic>
                    </a:graphicData>
                  </a:graphic>
                </wp:inline>
              </w:drawing>
            </w:r>
          </w:p>
        </w:tc>
      </w:tr>
      <w:tr w:rsidR="00EF4E7D" w14:paraId="1E020BB3" w14:textId="77777777" w:rsidTr="00222B0B">
        <w:tc>
          <w:tcPr>
            <w:tcW w:w="4675" w:type="dxa"/>
          </w:tcPr>
          <w:p w14:paraId="2906D0CB" w14:textId="77777777" w:rsidR="00EF4E7D" w:rsidRDefault="00EF4E7D" w:rsidP="00222B0B">
            <w:pPr>
              <w:jc w:val="center"/>
              <w:rPr>
                <w:rFonts w:cs="Times New Roman"/>
                <w:szCs w:val="24"/>
              </w:rPr>
            </w:pPr>
            <w:r>
              <w:rPr>
                <w:rFonts w:cs="Times New Roman"/>
                <w:szCs w:val="24"/>
              </w:rPr>
              <w:t>Concept #66</w:t>
            </w:r>
          </w:p>
        </w:tc>
        <w:tc>
          <w:tcPr>
            <w:tcW w:w="4675" w:type="dxa"/>
          </w:tcPr>
          <w:p w14:paraId="0584BB84" w14:textId="77777777" w:rsidR="00EF4E7D" w:rsidRDefault="00EF4E7D" w:rsidP="00222B0B">
            <w:pPr>
              <w:rPr>
                <w:rFonts w:cs="Times New Roman"/>
              </w:rPr>
            </w:pPr>
            <w:r>
              <w:rPr>
                <w:rFonts w:cs="Times New Roman"/>
              </w:rPr>
              <w:t>F</w:t>
            </w:r>
            <w:r w:rsidRPr="00877B3A">
              <w:rPr>
                <w:rFonts w:cs="Times New Roman"/>
              </w:rPr>
              <w:t xml:space="preserve">lower-like </w:t>
            </w:r>
            <w:r>
              <w:rPr>
                <w:rFonts w:cs="Times New Roman"/>
              </w:rPr>
              <w:t>arching</w:t>
            </w:r>
            <w:r w:rsidRPr="00877B3A">
              <w:rPr>
                <w:rFonts w:cs="Times New Roman"/>
              </w:rPr>
              <w:t xml:space="preserve"> legs</w:t>
            </w:r>
            <w:r>
              <w:rPr>
                <w:rFonts w:cs="Times New Roman"/>
              </w:rPr>
              <w:t xml:space="preserve">. It would settle over cargo and a top system would lift the cargo up and back down to the ground  </w:t>
            </w:r>
          </w:p>
          <w:p w14:paraId="501A5A2B" w14:textId="77777777" w:rsidR="00EF4E7D" w:rsidRDefault="00EF4E7D" w:rsidP="00222B0B">
            <w:pPr>
              <w:rPr>
                <w:rFonts w:cs="Times New Roman"/>
                <w:szCs w:val="24"/>
              </w:rPr>
            </w:pPr>
            <w:r w:rsidRPr="00CE3EE3">
              <w:rPr>
                <w:rFonts w:cs="Times New Roman"/>
                <w:szCs w:val="24"/>
              </w:rPr>
              <w:drawing>
                <wp:inline distT="0" distB="0" distL="0" distR="0" wp14:anchorId="424CACB4" wp14:editId="128A54A1">
                  <wp:extent cx="3214911" cy="154700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1488" cy="1550169"/>
                          </a:xfrm>
                          <a:prstGeom prst="rect">
                            <a:avLst/>
                          </a:prstGeom>
                        </pic:spPr>
                      </pic:pic>
                    </a:graphicData>
                  </a:graphic>
                </wp:inline>
              </w:drawing>
            </w:r>
          </w:p>
        </w:tc>
      </w:tr>
      <w:tr w:rsidR="00EF4E7D" w14:paraId="781F4938" w14:textId="77777777" w:rsidTr="00222B0B">
        <w:tc>
          <w:tcPr>
            <w:tcW w:w="4675" w:type="dxa"/>
          </w:tcPr>
          <w:p w14:paraId="4F8790F7" w14:textId="77777777" w:rsidR="00EF4E7D" w:rsidRDefault="00EF4E7D" w:rsidP="00222B0B">
            <w:pPr>
              <w:jc w:val="center"/>
              <w:rPr>
                <w:rFonts w:cs="Times New Roman"/>
                <w:szCs w:val="24"/>
              </w:rPr>
            </w:pPr>
            <w:r>
              <w:rPr>
                <w:rFonts w:cs="Times New Roman"/>
                <w:szCs w:val="24"/>
              </w:rPr>
              <w:t>Concept #100</w:t>
            </w:r>
          </w:p>
        </w:tc>
        <w:tc>
          <w:tcPr>
            <w:tcW w:w="4675" w:type="dxa"/>
          </w:tcPr>
          <w:p w14:paraId="1ED143C0" w14:textId="77777777" w:rsidR="00EF4E7D" w:rsidRDefault="00EF4E7D" w:rsidP="00222B0B">
            <w:pPr>
              <w:rPr>
                <w:rFonts w:cs="Times New Roman"/>
              </w:rPr>
            </w:pPr>
            <w:r w:rsidRPr="008F7DD5">
              <w:rPr>
                <w:rFonts w:cs="Times New Roman"/>
              </w:rPr>
              <w:t xml:space="preserve">This design would have a seesaw tilt bed design. It would have a hook that would latch onto the cargo and a pulley system would drag it back the incline. It would level out and then tilt the opposite way to drop the cargo off. </w:t>
            </w:r>
          </w:p>
          <w:p w14:paraId="5D20E56E" w14:textId="77777777" w:rsidR="00EF4E7D" w:rsidRDefault="00EF4E7D" w:rsidP="00222B0B">
            <w:pPr>
              <w:jc w:val="center"/>
            </w:pPr>
            <w:r w:rsidRPr="00D23CC7">
              <w:drawing>
                <wp:inline distT="0" distB="0" distL="0" distR="0" wp14:anchorId="5FDD5E42" wp14:editId="4A75E58A">
                  <wp:extent cx="3549324" cy="13169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4533" cy="1318899"/>
                          </a:xfrm>
                          <a:prstGeom prst="rect">
                            <a:avLst/>
                          </a:prstGeom>
                        </pic:spPr>
                      </pic:pic>
                    </a:graphicData>
                  </a:graphic>
                </wp:inline>
              </w:drawing>
            </w:r>
          </w:p>
          <w:p w14:paraId="520E8E24" w14:textId="77777777" w:rsidR="00EF4E7D" w:rsidRDefault="00EF4E7D" w:rsidP="00222B0B">
            <w:pPr>
              <w:jc w:val="center"/>
            </w:pPr>
          </w:p>
          <w:p w14:paraId="136FEB79" w14:textId="77777777" w:rsidR="00EF4E7D" w:rsidRDefault="00EF4E7D" w:rsidP="00222B0B">
            <w:pPr>
              <w:jc w:val="center"/>
            </w:pPr>
          </w:p>
          <w:p w14:paraId="47A9461E" w14:textId="77777777" w:rsidR="00EF4E7D" w:rsidRDefault="00EF4E7D" w:rsidP="00222B0B">
            <w:pPr>
              <w:jc w:val="center"/>
            </w:pPr>
          </w:p>
          <w:p w14:paraId="43F3B97A" w14:textId="77777777" w:rsidR="00EF4E7D" w:rsidRDefault="00EF4E7D" w:rsidP="00222B0B">
            <w:pPr>
              <w:jc w:val="center"/>
              <w:rPr>
                <w:rFonts w:cs="Times New Roman"/>
                <w:szCs w:val="24"/>
              </w:rPr>
            </w:pPr>
            <w:r>
              <w:rPr>
                <w:rFonts w:cs="Times New Roman"/>
                <w:noProof/>
                <w:szCs w:val="24"/>
              </w:rPr>
              <w:drawing>
                <wp:inline distT="0" distB="0" distL="0" distR="0" wp14:anchorId="27F3B7A0" wp14:editId="4BD83C75">
                  <wp:extent cx="3928457" cy="30700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cstate="print">
                            <a:extLst>
                              <a:ext uri="{28A0092B-C50C-407E-A947-70E740481C1C}">
                                <a14:useLocalDpi xmlns:a14="http://schemas.microsoft.com/office/drawing/2010/main" val="0"/>
                              </a:ext>
                            </a:extLst>
                          </a:blip>
                          <a:srcRect l="14302" t="10704"/>
                          <a:stretch/>
                        </pic:blipFill>
                        <pic:spPr bwMode="auto">
                          <a:xfrm>
                            <a:off x="0" y="0"/>
                            <a:ext cx="3953622" cy="30897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48E99F" w14:textId="77777777" w:rsidR="00EF4E7D" w:rsidRDefault="00EF4E7D" w:rsidP="00EF4E7D">
      <w:pPr>
        <w:rPr>
          <w:rFonts w:cs="Times New Roman"/>
          <w:szCs w:val="24"/>
        </w:rPr>
      </w:pPr>
    </w:p>
    <w:p w14:paraId="61C37FC9" w14:textId="3B0430CC" w:rsidR="00D60EF2" w:rsidRPr="00D60EF2" w:rsidRDefault="00D60EF2" w:rsidP="00EF4E7D">
      <w:pPr>
        <w:ind w:firstLine="0"/>
      </w:pPr>
    </w:p>
    <w:p w14:paraId="32526AB2" w14:textId="77777777" w:rsidR="00D60EF2" w:rsidRPr="00D60EF2" w:rsidRDefault="00D60EF2" w:rsidP="00FA34C4">
      <w:pPr>
        <w:jc w:val="center"/>
      </w:pPr>
    </w:p>
    <w:p w14:paraId="117A28DC" w14:textId="3D15F242" w:rsidR="00D60EF2" w:rsidRDefault="00B51EF1" w:rsidP="00D60EF2">
      <w:pPr>
        <w:pStyle w:val="Heading2"/>
      </w:pPr>
      <w:bookmarkStart w:id="33" w:name="_Toc116051568"/>
      <w:r>
        <w:t xml:space="preserve"> </w:t>
      </w:r>
      <w:r w:rsidR="00D60EF2">
        <w:t>1.6 Concept Selection</w:t>
      </w:r>
      <w:bookmarkEnd w:id="33"/>
    </w:p>
    <w:p w14:paraId="33D70319" w14:textId="77777777" w:rsidR="00E77D11" w:rsidRPr="001C0FE6" w:rsidRDefault="00E77D11" w:rsidP="00415814">
      <w:pPr>
        <w:ind w:firstLine="0"/>
        <w:rPr>
          <w:rFonts w:cs="Times New Roman"/>
          <w:b/>
          <w:bCs/>
          <w:color w:val="000000"/>
          <w:shd w:val="clear" w:color="auto" w:fill="FFFFFF"/>
        </w:rPr>
      </w:pPr>
      <w:r w:rsidRPr="001C0FE6">
        <w:rPr>
          <w:rFonts w:cs="Times New Roman"/>
          <w:b/>
          <w:bCs/>
          <w:color w:val="000000"/>
          <w:shd w:val="clear" w:color="auto" w:fill="FFFFFF"/>
        </w:rPr>
        <w:t xml:space="preserve">Binary Pairwise Comparison </w:t>
      </w:r>
    </w:p>
    <w:p w14:paraId="6FF83DFF" w14:textId="48C38236" w:rsidR="00E77D11" w:rsidRDefault="00E77D11" w:rsidP="00E77D11">
      <w:pPr>
        <w:rPr>
          <w:rFonts w:cs="Times New Roman"/>
          <w:color w:val="000000"/>
          <w:shd w:val="clear" w:color="auto" w:fill="FFFFFF"/>
        </w:rPr>
      </w:pPr>
      <w:r w:rsidRPr="00723842">
        <w:rPr>
          <w:rFonts w:cs="Times New Roman"/>
          <w:color w:val="000000"/>
          <w:shd w:val="clear" w:color="auto" w:fill="FFFFFF"/>
        </w:rPr>
        <w:t xml:space="preserve">During concept generation, one hundred ideas were gathered and recorded in Appendix D. To properly evaluate these ideas to select a final design, the customer requirements and engineering characteristics of the design were first decided. </w:t>
      </w:r>
      <w:r>
        <w:rPr>
          <w:rFonts w:cs="Times New Roman"/>
          <w:color w:val="000000"/>
          <w:shd w:val="clear" w:color="auto" w:fill="FFFFFF"/>
        </w:rPr>
        <w:t xml:space="preserve">To condense our table sizes, each of these was assigned a number which can be identified in Table 4. </w:t>
      </w:r>
    </w:p>
    <w:p w14:paraId="12A4FB5F" w14:textId="5DD16911" w:rsidR="00E77D11" w:rsidRDefault="00E77D11" w:rsidP="00E77D11">
      <w:pPr>
        <w:jc w:val="center"/>
        <w:rPr>
          <w:rFonts w:cs="Times New Roman"/>
          <w:color w:val="000000"/>
          <w:shd w:val="clear" w:color="auto" w:fill="FFFFFF"/>
        </w:rPr>
      </w:pPr>
      <w:r>
        <w:rPr>
          <w:rFonts w:cs="Times New Roman"/>
          <w:color w:val="000000"/>
          <w:shd w:val="clear" w:color="auto" w:fill="FFFFFF"/>
        </w:rPr>
        <w:t>Table 4: Legend for Customer Requirements and Engineering Characteristics</w:t>
      </w:r>
    </w:p>
    <w:tbl>
      <w:tblPr>
        <w:tblStyle w:val="TableGrid"/>
        <w:tblW w:w="0" w:type="auto"/>
        <w:tblLook w:val="04A0" w:firstRow="1" w:lastRow="0" w:firstColumn="1" w:lastColumn="0" w:noHBand="0" w:noVBand="1"/>
      </w:tblPr>
      <w:tblGrid>
        <w:gridCol w:w="3116"/>
        <w:gridCol w:w="3117"/>
        <w:gridCol w:w="3117"/>
      </w:tblGrid>
      <w:tr w:rsidR="00E77D11" w14:paraId="48E91602" w14:textId="77777777" w:rsidTr="004649AF">
        <w:tc>
          <w:tcPr>
            <w:tcW w:w="3116" w:type="dxa"/>
          </w:tcPr>
          <w:p w14:paraId="197D1768"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Number</w:t>
            </w:r>
          </w:p>
        </w:tc>
        <w:tc>
          <w:tcPr>
            <w:tcW w:w="3117" w:type="dxa"/>
          </w:tcPr>
          <w:p w14:paraId="6EF7AE5F"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Customer Requirements</w:t>
            </w:r>
          </w:p>
        </w:tc>
        <w:tc>
          <w:tcPr>
            <w:tcW w:w="3117" w:type="dxa"/>
          </w:tcPr>
          <w:p w14:paraId="2EE95831"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Engineering Characteristics</w:t>
            </w:r>
          </w:p>
        </w:tc>
      </w:tr>
      <w:tr w:rsidR="00E77D11" w:rsidRPr="00E77D11" w14:paraId="1453DEEA" w14:textId="77777777" w:rsidTr="004649AF">
        <w:tc>
          <w:tcPr>
            <w:tcW w:w="3116" w:type="dxa"/>
          </w:tcPr>
          <w:p w14:paraId="30FE2C22"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w:t>
            </w:r>
          </w:p>
        </w:tc>
        <w:tc>
          <w:tcPr>
            <w:tcW w:w="3117" w:type="dxa"/>
            <w:vAlign w:val="bottom"/>
          </w:tcPr>
          <w:p w14:paraId="21EFF34A"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Power storage system</w:t>
            </w:r>
          </w:p>
        </w:tc>
        <w:tc>
          <w:tcPr>
            <w:tcW w:w="3117" w:type="dxa"/>
          </w:tcPr>
          <w:p w14:paraId="0D5516AF" w14:textId="77777777" w:rsidR="00E77D11" w:rsidRPr="00E77D11" w:rsidRDefault="00E77D11" w:rsidP="004649AF">
            <w:pPr>
              <w:spacing w:line="240" w:lineRule="auto"/>
              <w:jc w:val="center"/>
              <w:rPr>
                <w:rFonts w:cs="Times New Roman"/>
                <w:color w:val="000000"/>
              </w:rPr>
            </w:pPr>
            <w:r w:rsidRPr="00E77D11">
              <w:rPr>
                <w:rFonts w:cs="Times New Roman"/>
                <w:color w:val="000000"/>
              </w:rPr>
              <w:t>Fit within rocket</w:t>
            </w:r>
          </w:p>
        </w:tc>
      </w:tr>
      <w:tr w:rsidR="00E77D11" w:rsidRPr="00E77D11" w14:paraId="6AC40567" w14:textId="77777777" w:rsidTr="004649AF">
        <w:tc>
          <w:tcPr>
            <w:tcW w:w="3116" w:type="dxa"/>
          </w:tcPr>
          <w:p w14:paraId="709B7858"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2</w:t>
            </w:r>
          </w:p>
        </w:tc>
        <w:tc>
          <w:tcPr>
            <w:tcW w:w="3117" w:type="dxa"/>
            <w:vAlign w:val="bottom"/>
          </w:tcPr>
          <w:p w14:paraId="1764B0CC"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Lift assist mechanism</w:t>
            </w:r>
          </w:p>
        </w:tc>
        <w:tc>
          <w:tcPr>
            <w:tcW w:w="3117" w:type="dxa"/>
          </w:tcPr>
          <w:p w14:paraId="0CDF3A16" w14:textId="77777777" w:rsidR="00E77D11" w:rsidRPr="00E77D11" w:rsidRDefault="00E77D11" w:rsidP="004649AF">
            <w:pPr>
              <w:spacing w:line="240" w:lineRule="auto"/>
              <w:jc w:val="center"/>
              <w:rPr>
                <w:rFonts w:cs="Times New Roman"/>
                <w:color w:val="000000"/>
                <w:shd w:val="clear" w:color="auto" w:fill="FFFFFF"/>
              </w:rPr>
            </w:pPr>
            <w:r w:rsidRPr="00E77D11">
              <w:rPr>
                <w:rFonts w:cs="Times New Roman"/>
                <w:color w:val="000000"/>
                <w:shd w:val="clear" w:color="auto" w:fill="FFFFFF"/>
              </w:rPr>
              <w:t>Collapsible volumetric footprint</w:t>
            </w:r>
          </w:p>
        </w:tc>
      </w:tr>
      <w:tr w:rsidR="00E77D11" w14:paraId="2D466756" w14:textId="77777777" w:rsidTr="004649AF">
        <w:tc>
          <w:tcPr>
            <w:tcW w:w="3116" w:type="dxa"/>
          </w:tcPr>
          <w:p w14:paraId="7D102F15"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3</w:t>
            </w:r>
          </w:p>
        </w:tc>
        <w:tc>
          <w:tcPr>
            <w:tcW w:w="3117" w:type="dxa"/>
            <w:vAlign w:val="bottom"/>
          </w:tcPr>
          <w:p w14:paraId="70EB43B1"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Adaptable to multiple payloads</w:t>
            </w:r>
          </w:p>
        </w:tc>
        <w:tc>
          <w:tcPr>
            <w:tcW w:w="3117" w:type="dxa"/>
          </w:tcPr>
          <w:p w14:paraId="0C90E24D"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Supports 1.4*max working load</w:t>
            </w:r>
          </w:p>
        </w:tc>
      </w:tr>
      <w:tr w:rsidR="00E77D11" w14:paraId="51035E50" w14:textId="77777777" w:rsidTr="004649AF">
        <w:tc>
          <w:tcPr>
            <w:tcW w:w="3116" w:type="dxa"/>
          </w:tcPr>
          <w:p w14:paraId="00F70D09"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4</w:t>
            </w:r>
          </w:p>
        </w:tc>
        <w:tc>
          <w:tcPr>
            <w:tcW w:w="3117" w:type="dxa"/>
            <w:vAlign w:val="bottom"/>
          </w:tcPr>
          <w:p w14:paraId="20BBCDFD"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Supports 1 metric ton</w:t>
            </w:r>
          </w:p>
        </w:tc>
        <w:tc>
          <w:tcPr>
            <w:tcW w:w="3117" w:type="dxa"/>
          </w:tcPr>
          <w:p w14:paraId="5FDA33D5"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Secures cargo (prevents shift)</w:t>
            </w:r>
          </w:p>
        </w:tc>
      </w:tr>
      <w:tr w:rsidR="00E77D11" w14:paraId="7D116421" w14:textId="77777777" w:rsidTr="004649AF">
        <w:tc>
          <w:tcPr>
            <w:tcW w:w="3116" w:type="dxa"/>
          </w:tcPr>
          <w:p w14:paraId="094602D3"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5</w:t>
            </w:r>
          </w:p>
        </w:tc>
        <w:tc>
          <w:tcPr>
            <w:tcW w:w="3117" w:type="dxa"/>
            <w:vAlign w:val="bottom"/>
          </w:tcPr>
          <w:p w14:paraId="5DE7115F"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Capable of reaching 6 km/h</w:t>
            </w:r>
          </w:p>
        </w:tc>
        <w:tc>
          <w:tcPr>
            <w:tcW w:w="3117" w:type="dxa"/>
          </w:tcPr>
          <w:p w14:paraId="0492569C"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Device stability when lifting/loading</w:t>
            </w:r>
          </w:p>
        </w:tc>
      </w:tr>
      <w:tr w:rsidR="00E77D11" w14:paraId="2E9C6610" w14:textId="77777777" w:rsidTr="004649AF">
        <w:tc>
          <w:tcPr>
            <w:tcW w:w="3116" w:type="dxa"/>
          </w:tcPr>
          <w:p w14:paraId="1F3B2E71"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6</w:t>
            </w:r>
          </w:p>
        </w:tc>
        <w:tc>
          <w:tcPr>
            <w:tcW w:w="3117" w:type="dxa"/>
            <w:vAlign w:val="bottom"/>
          </w:tcPr>
          <w:p w14:paraId="3C71609F" w14:textId="77777777" w:rsidR="00E77D11" w:rsidRPr="00E940AB" w:rsidRDefault="00E77D11" w:rsidP="004649AF">
            <w:pPr>
              <w:spacing w:line="240" w:lineRule="auto"/>
              <w:jc w:val="center"/>
              <w:rPr>
                <w:rFonts w:cs="Times New Roman"/>
                <w:color w:val="000000"/>
                <w:shd w:val="clear" w:color="auto" w:fill="FFFFFF"/>
              </w:rPr>
            </w:pPr>
            <w:r w:rsidRPr="00E940AB">
              <w:rPr>
                <w:rFonts w:cs="Times New Roman"/>
                <w:color w:val="000000"/>
              </w:rPr>
              <w:t>Autonomous pathing</w:t>
            </w:r>
          </w:p>
        </w:tc>
        <w:tc>
          <w:tcPr>
            <w:tcW w:w="3117" w:type="dxa"/>
          </w:tcPr>
          <w:p w14:paraId="649476BF"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Complete 8 hour working cycle</w:t>
            </w:r>
          </w:p>
        </w:tc>
      </w:tr>
      <w:tr w:rsidR="00E77D11" w14:paraId="29B66E1D" w14:textId="77777777" w:rsidTr="004649AF">
        <w:tc>
          <w:tcPr>
            <w:tcW w:w="3116" w:type="dxa"/>
          </w:tcPr>
          <w:p w14:paraId="41044423"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7</w:t>
            </w:r>
          </w:p>
        </w:tc>
        <w:tc>
          <w:tcPr>
            <w:tcW w:w="3117" w:type="dxa"/>
            <w:vAlign w:val="bottom"/>
          </w:tcPr>
          <w:p w14:paraId="5BB6C1C3"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0D3447E2"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Power source capable of powering all subsystems</w:t>
            </w:r>
          </w:p>
        </w:tc>
      </w:tr>
      <w:tr w:rsidR="00E77D11" w14:paraId="58FA4C05" w14:textId="77777777" w:rsidTr="004649AF">
        <w:tc>
          <w:tcPr>
            <w:tcW w:w="3116" w:type="dxa"/>
          </w:tcPr>
          <w:p w14:paraId="56AB0D2D"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8</w:t>
            </w:r>
          </w:p>
        </w:tc>
        <w:tc>
          <w:tcPr>
            <w:tcW w:w="3117" w:type="dxa"/>
            <w:vAlign w:val="bottom"/>
          </w:tcPr>
          <w:p w14:paraId="7B254B7D"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60CDF9F0"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Convert power to movement</w:t>
            </w:r>
          </w:p>
        </w:tc>
      </w:tr>
      <w:tr w:rsidR="00E77D11" w14:paraId="757798EE" w14:textId="77777777" w:rsidTr="004649AF">
        <w:tc>
          <w:tcPr>
            <w:tcW w:w="3116" w:type="dxa"/>
          </w:tcPr>
          <w:p w14:paraId="154341DF"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9</w:t>
            </w:r>
          </w:p>
        </w:tc>
        <w:tc>
          <w:tcPr>
            <w:tcW w:w="3117" w:type="dxa"/>
            <w:vAlign w:val="bottom"/>
          </w:tcPr>
          <w:p w14:paraId="5042CA9F"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2D6421F6"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Lift maximum weight</w:t>
            </w:r>
          </w:p>
        </w:tc>
      </w:tr>
      <w:tr w:rsidR="00E77D11" w14:paraId="398A5A6F" w14:textId="77777777" w:rsidTr="004649AF">
        <w:tc>
          <w:tcPr>
            <w:tcW w:w="3116" w:type="dxa"/>
          </w:tcPr>
          <w:p w14:paraId="0832D601"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10</w:t>
            </w:r>
          </w:p>
        </w:tc>
        <w:tc>
          <w:tcPr>
            <w:tcW w:w="3117" w:type="dxa"/>
            <w:vAlign w:val="bottom"/>
          </w:tcPr>
          <w:p w14:paraId="21489B70"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797FDE91"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Ground clearance</w:t>
            </w:r>
          </w:p>
        </w:tc>
      </w:tr>
      <w:tr w:rsidR="00E77D11" w14:paraId="352BE3DC" w14:textId="77777777" w:rsidTr="004649AF">
        <w:tc>
          <w:tcPr>
            <w:tcW w:w="3116" w:type="dxa"/>
          </w:tcPr>
          <w:p w14:paraId="0BBC349C"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11</w:t>
            </w:r>
          </w:p>
        </w:tc>
        <w:tc>
          <w:tcPr>
            <w:tcW w:w="3117" w:type="dxa"/>
            <w:vAlign w:val="bottom"/>
          </w:tcPr>
          <w:p w14:paraId="4E3B07CF"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49A76072"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Device stability transporting over rough terrain</w:t>
            </w:r>
          </w:p>
        </w:tc>
      </w:tr>
      <w:tr w:rsidR="00E77D11" w14:paraId="68E3043C" w14:textId="77777777" w:rsidTr="004649AF">
        <w:tc>
          <w:tcPr>
            <w:tcW w:w="3116" w:type="dxa"/>
          </w:tcPr>
          <w:p w14:paraId="6FD13EB8"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12</w:t>
            </w:r>
          </w:p>
        </w:tc>
        <w:tc>
          <w:tcPr>
            <w:tcW w:w="3117" w:type="dxa"/>
            <w:vAlign w:val="bottom"/>
          </w:tcPr>
          <w:p w14:paraId="496003D7"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038037A2"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Device location feedback</w:t>
            </w:r>
          </w:p>
        </w:tc>
      </w:tr>
      <w:tr w:rsidR="00E77D11" w14:paraId="6DDACEB4" w14:textId="77777777" w:rsidTr="004649AF">
        <w:tc>
          <w:tcPr>
            <w:tcW w:w="3116" w:type="dxa"/>
          </w:tcPr>
          <w:p w14:paraId="68266F73"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13</w:t>
            </w:r>
          </w:p>
        </w:tc>
        <w:tc>
          <w:tcPr>
            <w:tcW w:w="3117" w:type="dxa"/>
            <w:vAlign w:val="bottom"/>
          </w:tcPr>
          <w:p w14:paraId="258E8012"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66D3FE97" w14:textId="77777777" w:rsidR="00E77D11" w:rsidRPr="00E72CE5" w:rsidRDefault="00E77D11" w:rsidP="004649AF">
            <w:pPr>
              <w:spacing w:line="240" w:lineRule="auto"/>
              <w:jc w:val="center"/>
              <w:rPr>
                <w:rFonts w:cs="Times New Roman"/>
                <w:shd w:val="clear" w:color="auto" w:fill="FFFFFF"/>
              </w:rPr>
            </w:pPr>
            <w:r w:rsidRPr="00E72CE5">
              <w:rPr>
                <w:rFonts w:cs="Times New Roman"/>
                <w:shd w:val="clear" w:color="auto" w:fill="FFFFFF"/>
              </w:rPr>
              <w:t>Stays within allowable deviation during line following</w:t>
            </w:r>
          </w:p>
        </w:tc>
      </w:tr>
      <w:tr w:rsidR="00E77D11" w14:paraId="3879D9C8" w14:textId="77777777" w:rsidTr="004649AF">
        <w:tc>
          <w:tcPr>
            <w:tcW w:w="3116" w:type="dxa"/>
          </w:tcPr>
          <w:p w14:paraId="7E38C626" w14:textId="77777777" w:rsidR="00E77D11" w:rsidRDefault="00E77D11" w:rsidP="004649AF">
            <w:pPr>
              <w:spacing w:line="240" w:lineRule="auto"/>
              <w:jc w:val="center"/>
              <w:rPr>
                <w:rFonts w:cs="Times New Roman"/>
                <w:color w:val="000000"/>
                <w:shd w:val="clear" w:color="auto" w:fill="FFFFFF"/>
              </w:rPr>
            </w:pPr>
            <w:r>
              <w:rPr>
                <w:rFonts w:cs="Times New Roman"/>
                <w:color w:val="000000"/>
                <w:shd w:val="clear" w:color="auto" w:fill="FFFFFF"/>
              </w:rPr>
              <w:t>14</w:t>
            </w:r>
          </w:p>
        </w:tc>
        <w:tc>
          <w:tcPr>
            <w:tcW w:w="3117" w:type="dxa"/>
            <w:vAlign w:val="bottom"/>
          </w:tcPr>
          <w:p w14:paraId="63169C42" w14:textId="77777777" w:rsidR="00E77D11" w:rsidRPr="00E940AB" w:rsidRDefault="00E77D11" w:rsidP="004649AF">
            <w:pPr>
              <w:spacing w:line="240" w:lineRule="auto"/>
              <w:jc w:val="center"/>
              <w:rPr>
                <w:rFonts w:cs="Times New Roman"/>
                <w:color w:val="000000"/>
              </w:rPr>
            </w:pPr>
            <w:r>
              <w:rPr>
                <w:rFonts w:cs="Times New Roman"/>
                <w:color w:val="000000"/>
              </w:rPr>
              <w:t>--</w:t>
            </w:r>
          </w:p>
        </w:tc>
        <w:tc>
          <w:tcPr>
            <w:tcW w:w="3117" w:type="dxa"/>
          </w:tcPr>
          <w:p w14:paraId="757584F0" w14:textId="77777777" w:rsidR="00E77D11" w:rsidRPr="00E72CE5" w:rsidRDefault="00E77D11" w:rsidP="004649AF">
            <w:pPr>
              <w:spacing w:line="240" w:lineRule="auto"/>
              <w:jc w:val="center"/>
              <w:rPr>
                <w:rFonts w:cs="Times New Roman"/>
                <w:shd w:val="clear" w:color="auto" w:fill="FFFFFF"/>
              </w:rPr>
            </w:pPr>
            <w:r w:rsidRPr="00E72CE5">
              <w:rPr>
                <w:rFonts w:cs="Times New Roman"/>
                <w:shd w:val="clear" w:color="auto" w:fill="FFFFFF"/>
              </w:rPr>
              <w:t>Move cargo at certain speed</w:t>
            </w:r>
          </w:p>
        </w:tc>
      </w:tr>
    </w:tbl>
    <w:p w14:paraId="2E6D96A3" w14:textId="099AF260" w:rsidR="00E77D11" w:rsidRDefault="00E77D11" w:rsidP="00E77D11">
      <w:pPr>
        <w:rPr>
          <w:rFonts w:cs="Times New Roman"/>
          <w:color w:val="000000"/>
          <w:shd w:val="clear" w:color="auto" w:fill="FFFFFF"/>
        </w:rPr>
      </w:pPr>
    </w:p>
    <w:p w14:paraId="7DD8C4F5" w14:textId="0CB165CE" w:rsidR="00E77D11" w:rsidRDefault="00E77D11" w:rsidP="00E77D11">
      <w:pPr>
        <w:rPr>
          <w:rFonts w:cs="Times New Roman"/>
          <w:color w:val="000000"/>
          <w:shd w:val="clear" w:color="auto" w:fill="FFFFFF"/>
        </w:rPr>
      </w:pPr>
      <w:r>
        <w:rPr>
          <w:rFonts w:cs="Times New Roman"/>
          <w:color w:val="000000"/>
          <w:shd w:val="clear" w:color="auto" w:fill="FFFFFF"/>
        </w:rPr>
        <w:t xml:space="preserve">A </w:t>
      </w:r>
      <w:r w:rsidRPr="00723842">
        <w:rPr>
          <w:rFonts w:cs="Times New Roman"/>
          <w:color w:val="000000"/>
          <w:shd w:val="clear" w:color="auto" w:fill="FFFFFF"/>
        </w:rPr>
        <w:t>binary pairwise comparison matrix</w:t>
      </w:r>
      <w:r>
        <w:rPr>
          <w:rFonts w:cs="Times New Roman"/>
          <w:color w:val="000000"/>
          <w:shd w:val="clear" w:color="auto" w:fill="FFFFFF"/>
        </w:rPr>
        <w:t xml:space="preserve"> was created</w:t>
      </w:r>
      <w:r w:rsidRPr="00723842">
        <w:rPr>
          <w:rFonts w:cs="Times New Roman"/>
          <w:color w:val="000000"/>
          <w:shd w:val="clear" w:color="auto" w:fill="FFFFFF"/>
        </w:rPr>
        <w:t xml:space="preserve"> by inputting the customer needs into the rows and columns of Table</w:t>
      </w:r>
      <w:r>
        <w:rPr>
          <w:rFonts w:cs="Times New Roman"/>
          <w:color w:val="000000"/>
          <w:shd w:val="clear" w:color="auto" w:fill="FFFFFF"/>
        </w:rPr>
        <w:t xml:space="preserve"> 5</w:t>
      </w:r>
      <w:r w:rsidRPr="00723842">
        <w:rPr>
          <w:rFonts w:cs="Times New Roman"/>
          <w:color w:val="000000"/>
          <w:shd w:val="clear" w:color="auto" w:fill="FFFFFF"/>
        </w:rPr>
        <w:t xml:space="preserve">. These needs were then evaluated against one another outputting either a binary ‘1’ or ‘0’. This matrix tool outputs the important weight factor for each customer requirement. The weight factor is then utilized in the House of Quality. </w:t>
      </w:r>
      <w:r>
        <w:rPr>
          <w:rFonts w:cs="Times New Roman"/>
          <w:color w:val="000000"/>
          <w:shd w:val="clear" w:color="auto" w:fill="FFFFFF"/>
        </w:rPr>
        <w:t xml:space="preserve">From the table below, it was determined that the lift assist mechanism and system adaptability requirements were most essential to the design.  </w:t>
      </w:r>
    </w:p>
    <w:p w14:paraId="558F3798" w14:textId="23BD63E9" w:rsidR="00E77D11" w:rsidRPr="00B51EF1" w:rsidRDefault="00E77D11" w:rsidP="00B51EF1">
      <w:pPr>
        <w:jc w:val="center"/>
        <w:rPr>
          <w:rFonts w:cs="Times New Roman"/>
          <w:b/>
          <w:bCs/>
          <w:color w:val="000000"/>
          <w:shd w:val="clear" w:color="auto" w:fill="FFFFFF"/>
        </w:rPr>
      </w:pPr>
      <w:r w:rsidRPr="00B51EF1">
        <w:rPr>
          <w:rFonts w:cs="Times New Roman"/>
          <w:b/>
          <w:bCs/>
          <w:color w:val="000000"/>
          <w:shd w:val="clear" w:color="auto" w:fill="FFFFFF"/>
        </w:rPr>
        <w:t>Table 6: Binary Comparison Matrix</w:t>
      </w:r>
    </w:p>
    <w:tbl>
      <w:tblPr>
        <w:tblW w:w="7200" w:type="dxa"/>
        <w:jc w:val="center"/>
        <w:tblLook w:val="04A0" w:firstRow="1" w:lastRow="0" w:firstColumn="1" w:lastColumn="0" w:noHBand="0" w:noVBand="1"/>
      </w:tblPr>
      <w:tblGrid>
        <w:gridCol w:w="1814"/>
        <w:gridCol w:w="685"/>
        <w:gridCol w:w="685"/>
        <w:gridCol w:w="685"/>
        <w:gridCol w:w="676"/>
        <w:gridCol w:w="685"/>
        <w:gridCol w:w="685"/>
        <w:gridCol w:w="685"/>
        <w:gridCol w:w="685"/>
        <w:gridCol w:w="685"/>
        <w:gridCol w:w="685"/>
        <w:gridCol w:w="685"/>
      </w:tblGrid>
      <w:tr w:rsidR="00B51EF1" w:rsidRPr="002633F0" w14:paraId="204580B0" w14:textId="77777777">
        <w:trPr>
          <w:trHeight w:val="340"/>
          <w:jc w:val="center"/>
        </w:trPr>
        <w:tc>
          <w:tcPr>
            <w:tcW w:w="3980"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4F0D22D5" w14:textId="77777777" w:rsidR="00B51EF1" w:rsidRPr="002633F0" w:rsidRDefault="00B51EF1">
            <w:pPr>
              <w:spacing w:line="240" w:lineRule="auto"/>
              <w:ind w:firstLine="0"/>
              <w:jc w:val="center"/>
              <w:rPr>
                <w:rFonts w:ascii="Calibri" w:eastAsia="Times New Roman" w:hAnsi="Calibri" w:cs="Calibri"/>
                <w:b/>
                <w:bCs/>
                <w:color w:val="000000"/>
                <w:sz w:val="18"/>
                <w:szCs w:val="18"/>
              </w:rPr>
            </w:pPr>
            <w:r w:rsidRPr="002633F0">
              <w:rPr>
                <w:rFonts w:ascii="Calibri" w:eastAsia="Times New Roman" w:hAnsi="Calibri" w:cs="Calibri"/>
                <w:b/>
                <w:bCs/>
                <w:color w:val="000000"/>
                <w:sz w:val="18"/>
                <w:szCs w:val="18"/>
              </w:rPr>
              <w:t>Customer Needs</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45FE2DF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4336BF8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2</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265EE44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w:t>
            </w:r>
          </w:p>
        </w:tc>
        <w:tc>
          <w:tcPr>
            <w:tcW w:w="1300" w:type="dxa"/>
            <w:tcBorders>
              <w:top w:val="single" w:sz="8" w:space="0" w:color="auto"/>
              <w:left w:val="nil"/>
              <w:bottom w:val="single" w:sz="8" w:space="0" w:color="auto"/>
              <w:right w:val="single" w:sz="4" w:space="0" w:color="auto"/>
            </w:tcBorders>
            <w:shd w:val="clear" w:color="000000" w:fill="F8CBAD"/>
            <w:noWrap/>
            <w:vAlign w:val="center"/>
            <w:hideMark/>
          </w:tcPr>
          <w:p w14:paraId="21694FA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4</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60210F1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5</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6F4D786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0A11732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7</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5A7B170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w:t>
            </w:r>
          </w:p>
        </w:tc>
        <w:tc>
          <w:tcPr>
            <w:tcW w:w="1320" w:type="dxa"/>
            <w:tcBorders>
              <w:top w:val="single" w:sz="8" w:space="0" w:color="auto"/>
              <w:left w:val="nil"/>
              <w:bottom w:val="single" w:sz="8" w:space="0" w:color="auto"/>
              <w:right w:val="single" w:sz="4" w:space="0" w:color="auto"/>
            </w:tcBorders>
            <w:shd w:val="clear" w:color="000000" w:fill="F8CBAD"/>
            <w:noWrap/>
            <w:vAlign w:val="center"/>
            <w:hideMark/>
          </w:tcPr>
          <w:p w14:paraId="3F2E3C8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single" w:sz="8" w:space="0" w:color="auto"/>
              <w:left w:val="nil"/>
              <w:bottom w:val="single" w:sz="8" w:space="0" w:color="auto"/>
              <w:right w:val="nil"/>
            </w:tcBorders>
            <w:shd w:val="clear" w:color="000000" w:fill="F8CBAD"/>
            <w:noWrap/>
            <w:vAlign w:val="center"/>
            <w:hideMark/>
          </w:tcPr>
          <w:p w14:paraId="6BD6007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10</w:t>
            </w:r>
          </w:p>
        </w:tc>
        <w:tc>
          <w:tcPr>
            <w:tcW w:w="132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0BDC5F6D" w14:textId="77777777" w:rsidR="00B51EF1" w:rsidRPr="002633F0" w:rsidRDefault="00B51EF1">
            <w:pPr>
              <w:spacing w:line="240" w:lineRule="auto"/>
              <w:ind w:firstLine="0"/>
              <w:jc w:val="center"/>
              <w:rPr>
                <w:rFonts w:ascii="Calibri" w:eastAsia="Times New Roman" w:hAnsi="Calibri" w:cs="Calibri"/>
                <w:b/>
                <w:bCs/>
                <w:color w:val="000000"/>
                <w:sz w:val="18"/>
                <w:szCs w:val="18"/>
              </w:rPr>
            </w:pPr>
            <w:r w:rsidRPr="002633F0">
              <w:rPr>
                <w:rFonts w:ascii="Calibri" w:eastAsia="Times New Roman" w:hAnsi="Calibri" w:cs="Calibri"/>
                <w:b/>
                <w:bCs/>
                <w:color w:val="000000"/>
                <w:sz w:val="18"/>
                <w:szCs w:val="18"/>
              </w:rPr>
              <w:t>Total</w:t>
            </w:r>
          </w:p>
        </w:tc>
      </w:tr>
      <w:tr w:rsidR="00B51EF1" w:rsidRPr="002633F0" w14:paraId="033E5B71"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25669A3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 Power storage system</w:t>
            </w:r>
          </w:p>
        </w:tc>
        <w:tc>
          <w:tcPr>
            <w:tcW w:w="1320" w:type="dxa"/>
            <w:tcBorders>
              <w:top w:val="nil"/>
              <w:left w:val="nil"/>
              <w:bottom w:val="single" w:sz="4" w:space="0" w:color="auto"/>
              <w:right w:val="single" w:sz="4" w:space="0" w:color="auto"/>
            </w:tcBorders>
            <w:shd w:val="clear" w:color="auto" w:fill="auto"/>
            <w:noWrap/>
            <w:vAlign w:val="center"/>
            <w:hideMark/>
          </w:tcPr>
          <w:p w14:paraId="6C37AF6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2F513127"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8D76F1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5BCEDCD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9FA0EA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90FDBA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06A731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3ECE99C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16EDCEA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nil"/>
            </w:tcBorders>
            <w:shd w:val="clear" w:color="auto" w:fill="auto"/>
            <w:noWrap/>
            <w:vAlign w:val="center"/>
            <w:hideMark/>
          </w:tcPr>
          <w:p w14:paraId="3C1D4CA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4B11C1A3"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w:t>
            </w:r>
          </w:p>
        </w:tc>
      </w:tr>
      <w:tr w:rsidR="00B51EF1" w:rsidRPr="002633F0" w14:paraId="2168EA78"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0A46ADA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2 - Lift assist mechanism</w:t>
            </w:r>
          </w:p>
        </w:tc>
        <w:tc>
          <w:tcPr>
            <w:tcW w:w="1320" w:type="dxa"/>
            <w:tcBorders>
              <w:top w:val="nil"/>
              <w:left w:val="nil"/>
              <w:bottom w:val="single" w:sz="4" w:space="0" w:color="auto"/>
              <w:right w:val="single" w:sz="4" w:space="0" w:color="auto"/>
            </w:tcBorders>
            <w:shd w:val="clear" w:color="auto" w:fill="auto"/>
            <w:noWrap/>
            <w:vAlign w:val="center"/>
            <w:hideMark/>
          </w:tcPr>
          <w:p w14:paraId="547FE07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8D22F8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4276FCF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69D3EAF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1EA185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CB593A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CEF69A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7B43A2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582760E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nil"/>
            </w:tcBorders>
            <w:shd w:val="clear" w:color="auto" w:fill="auto"/>
            <w:noWrap/>
            <w:vAlign w:val="center"/>
            <w:hideMark/>
          </w:tcPr>
          <w:p w14:paraId="79BDCD8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018333D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r>
      <w:tr w:rsidR="00B51EF1" w:rsidRPr="002633F0" w14:paraId="3B5594D9"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50F7C0E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3 -  Adaptable to multiple payloads</w:t>
            </w:r>
          </w:p>
        </w:tc>
        <w:tc>
          <w:tcPr>
            <w:tcW w:w="1320" w:type="dxa"/>
            <w:tcBorders>
              <w:top w:val="nil"/>
              <w:left w:val="nil"/>
              <w:bottom w:val="single" w:sz="4" w:space="0" w:color="auto"/>
              <w:right w:val="single" w:sz="4" w:space="0" w:color="auto"/>
            </w:tcBorders>
            <w:shd w:val="clear" w:color="auto" w:fill="auto"/>
            <w:noWrap/>
            <w:vAlign w:val="center"/>
            <w:hideMark/>
          </w:tcPr>
          <w:p w14:paraId="4BAF616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239612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E4FC9E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00" w:type="dxa"/>
            <w:tcBorders>
              <w:top w:val="nil"/>
              <w:left w:val="nil"/>
              <w:bottom w:val="single" w:sz="4" w:space="0" w:color="auto"/>
              <w:right w:val="single" w:sz="4" w:space="0" w:color="auto"/>
            </w:tcBorders>
            <w:shd w:val="clear" w:color="auto" w:fill="auto"/>
            <w:noWrap/>
            <w:vAlign w:val="center"/>
            <w:hideMark/>
          </w:tcPr>
          <w:p w14:paraId="2600EB53"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C508B2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8F7DD6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7F621D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87C47D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2DDA33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nil"/>
            </w:tcBorders>
            <w:shd w:val="clear" w:color="auto" w:fill="auto"/>
            <w:noWrap/>
            <w:vAlign w:val="center"/>
            <w:hideMark/>
          </w:tcPr>
          <w:p w14:paraId="4BCAEB6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42B52B9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r>
      <w:tr w:rsidR="00B51EF1" w:rsidRPr="002633F0" w14:paraId="5F5D1264"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5D3C18A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4 - supports 1 metric ton</w:t>
            </w:r>
          </w:p>
        </w:tc>
        <w:tc>
          <w:tcPr>
            <w:tcW w:w="1320" w:type="dxa"/>
            <w:tcBorders>
              <w:top w:val="nil"/>
              <w:left w:val="nil"/>
              <w:bottom w:val="single" w:sz="4" w:space="0" w:color="auto"/>
              <w:right w:val="single" w:sz="4" w:space="0" w:color="auto"/>
            </w:tcBorders>
            <w:shd w:val="clear" w:color="auto" w:fill="auto"/>
            <w:noWrap/>
            <w:vAlign w:val="center"/>
            <w:hideMark/>
          </w:tcPr>
          <w:p w14:paraId="6589C37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711D549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0D424DC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43AF15D3"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2EE5188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5EA6A2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CF6363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C8B186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F34E0C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nil"/>
            </w:tcBorders>
            <w:shd w:val="clear" w:color="auto" w:fill="auto"/>
            <w:noWrap/>
            <w:vAlign w:val="center"/>
            <w:hideMark/>
          </w:tcPr>
          <w:p w14:paraId="2A9FB10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4B56E35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w:t>
            </w:r>
          </w:p>
        </w:tc>
      </w:tr>
      <w:tr w:rsidR="00B51EF1" w:rsidRPr="002633F0" w14:paraId="1AC638D6"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10977B9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5 - capable of reaching 6 km/h</w:t>
            </w:r>
          </w:p>
        </w:tc>
        <w:tc>
          <w:tcPr>
            <w:tcW w:w="1320" w:type="dxa"/>
            <w:tcBorders>
              <w:top w:val="nil"/>
              <w:left w:val="nil"/>
              <w:bottom w:val="single" w:sz="4" w:space="0" w:color="auto"/>
              <w:right w:val="single" w:sz="4" w:space="0" w:color="auto"/>
            </w:tcBorders>
            <w:shd w:val="clear" w:color="auto" w:fill="auto"/>
            <w:noWrap/>
            <w:vAlign w:val="center"/>
            <w:hideMark/>
          </w:tcPr>
          <w:p w14:paraId="1E6D33F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E6F319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6ACF5EA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306F07D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E8D38A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7AC2F4D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437F9A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127261C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91CDEE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nil"/>
            </w:tcBorders>
            <w:shd w:val="clear" w:color="auto" w:fill="auto"/>
            <w:noWrap/>
            <w:vAlign w:val="center"/>
            <w:hideMark/>
          </w:tcPr>
          <w:p w14:paraId="73A07A8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6E890D0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w:t>
            </w:r>
          </w:p>
        </w:tc>
      </w:tr>
      <w:tr w:rsidR="00B51EF1" w:rsidRPr="002633F0" w14:paraId="6562E367"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417F3B7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6 - Autonomous pathing</w:t>
            </w:r>
          </w:p>
        </w:tc>
        <w:tc>
          <w:tcPr>
            <w:tcW w:w="1320" w:type="dxa"/>
            <w:tcBorders>
              <w:top w:val="nil"/>
              <w:left w:val="nil"/>
              <w:bottom w:val="single" w:sz="4" w:space="0" w:color="auto"/>
              <w:right w:val="single" w:sz="4" w:space="0" w:color="auto"/>
            </w:tcBorders>
            <w:shd w:val="clear" w:color="auto" w:fill="auto"/>
            <w:noWrap/>
            <w:vAlign w:val="center"/>
            <w:hideMark/>
          </w:tcPr>
          <w:p w14:paraId="491A0AC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071BF1A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6131F9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center"/>
            <w:hideMark/>
          </w:tcPr>
          <w:p w14:paraId="36B0927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EF0B80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3D1A11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7C1EBFE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2B60AF7"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CCF892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nil"/>
            </w:tcBorders>
            <w:shd w:val="clear" w:color="auto" w:fill="auto"/>
            <w:noWrap/>
            <w:vAlign w:val="center"/>
            <w:hideMark/>
          </w:tcPr>
          <w:p w14:paraId="20CDC52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1111728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w:t>
            </w:r>
          </w:p>
        </w:tc>
      </w:tr>
      <w:tr w:rsidR="00B51EF1" w:rsidRPr="002633F0" w14:paraId="4DE28977"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1DBAE22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7 - Budget of  $2000</w:t>
            </w:r>
          </w:p>
        </w:tc>
        <w:tc>
          <w:tcPr>
            <w:tcW w:w="1320" w:type="dxa"/>
            <w:tcBorders>
              <w:top w:val="nil"/>
              <w:left w:val="nil"/>
              <w:bottom w:val="single" w:sz="4" w:space="0" w:color="auto"/>
              <w:right w:val="single" w:sz="4" w:space="0" w:color="auto"/>
            </w:tcBorders>
            <w:shd w:val="clear" w:color="auto" w:fill="auto"/>
            <w:noWrap/>
            <w:vAlign w:val="center"/>
            <w:hideMark/>
          </w:tcPr>
          <w:p w14:paraId="2581BB3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7CF7314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322A288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1662155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4BDA8BD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1A32B48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643A21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0BAD1A8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0AE06BC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nil"/>
            </w:tcBorders>
            <w:shd w:val="clear" w:color="auto" w:fill="auto"/>
            <w:noWrap/>
            <w:vAlign w:val="center"/>
            <w:hideMark/>
          </w:tcPr>
          <w:p w14:paraId="5E93F2A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6CD1F64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w:t>
            </w:r>
          </w:p>
        </w:tc>
      </w:tr>
      <w:tr w:rsidR="00B51EF1" w:rsidRPr="002633F0" w14:paraId="01064E0F"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06C07B9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8 - Weighs less than 1.4 metric tons</w:t>
            </w:r>
          </w:p>
        </w:tc>
        <w:tc>
          <w:tcPr>
            <w:tcW w:w="1320" w:type="dxa"/>
            <w:tcBorders>
              <w:top w:val="nil"/>
              <w:left w:val="nil"/>
              <w:bottom w:val="single" w:sz="4" w:space="0" w:color="auto"/>
              <w:right w:val="single" w:sz="4" w:space="0" w:color="auto"/>
            </w:tcBorders>
            <w:shd w:val="clear" w:color="auto" w:fill="auto"/>
            <w:noWrap/>
            <w:vAlign w:val="center"/>
            <w:hideMark/>
          </w:tcPr>
          <w:p w14:paraId="21511B4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3F905613"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1F42E43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643A704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30F2C45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6C620D7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8AACD3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1B8EB78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4D23910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nil"/>
            </w:tcBorders>
            <w:shd w:val="clear" w:color="auto" w:fill="auto"/>
            <w:noWrap/>
            <w:vAlign w:val="center"/>
            <w:hideMark/>
          </w:tcPr>
          <w:p w14:paraId="687EC0D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61B893A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4</w:t>
            </w:r>
          </w:p>
        </w:tc>
      </w:tr>
      <w:tr w:rsidR="00B51EF1" w:rsidRPr="002633F0" w14:paraId="75D6B82C" w14:textId="77777777">
        <w:trPr>
          <w:trHeight w:val="320"/>
          <w:jc w:val="center"/>
        </w:trPr>
        <w:tc>
          <w:tcPr>
            <w:tcW w:w="3980" w:type="dxa"/>
            <w:tcBorders>
              <w:top w:val="nil"/>
              <w:left w:val="single" w:sz="8" w:space="0" w:color="auto"/>
              <w:bottom w:val="single" w:sz="4" w:space="0" w:color="auto"/>
              <w:right w:val="single" w:sz="8" w:space="0" w:color="auto"/>
            </w:tcBorders>
            <w:shd w:val="clear" w:color="000000" w:fill="F8CBAD"/>
            <w:noWrap/>
            <w:vAlign w:val="center"/>
            <w:hideMark/>
          </w:tcPr>
          <w:p w14:paraId="69ED52B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 xml:space="preserve">9 - Designed within rocket constraints </w:t>
            </w:r>
          </w:p>
        </w:tc>
        <w:tc>
          <w:tcPr>
            <w:tcW w:w="1320" w:type="dxa"/>
            <w:tcBorders>
              <w:top w:val="nil"/>
              <w:left w:val="nil"/>
              <w:bottom w:val="single" w:sz="4" w:space="0" w:color="auto"/>
              <w:right w:val="single" w:sz="4" w:space="0" w:color="auto"/>
            </w:tcBorders>
            <w:shd w:val="clear" w:color="auto" w:fill="auto"/>
            <w:noWrap/>
            <w:vAlign w:val="center"/>
            <w:hideMark/>
          </w:tcPr>
          <w:p w14:paraId="508C0CD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27D5031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31E4A70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single" w:sz="4" w:space="0" w:color="auto"/>
              <w:right w:val="single" w:sz="4" w:space="0" w:color="auto"/>
            </w:tcBorders>
            <w:shd w:val="clear" w:color="auto" w:fill="auto"/>
            <w:noWrap/>
            <w:vAlign w:val="center"/>
            <w:hideMark/>
          </w:tcPr>
          <w:p w14:paraId="2BE7B1C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729CB02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001FC31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D8BC58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5625E87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07551C3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nil"/>
              <w:bottom w:val="single" w:sz="4" w:space="0" w:color="auto"/>
              <w:right w:val="nil"/>
            </w:tcBorders>
            <w:shd w:val="clear" w:color="auto" w:fill="auto"/>
            <w:noWrap/>
            <w:vAlign w:val="center"/>
            <w:hideMark/>
          </w:tcPr>
          <w:p w14:paraId="6727454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single" w:sz="8" w:space="0" w:color="auto"/>
              <w:bottom w:val="single" w:sz="4" w:space="0" w:color="auto"/>
              <w:right w:val="single" w:sz="8" w:space="0" w:color="auto"/>
            </w:tcBorders>
            <w:shd w:val="clear" w:color="000000" w:fill="E2EFDA"/>
            <w:noWrap/>
            <w:vAlign w:val="center"/>
            <w:hideMark/>
          </w:tcPr>
          <w:p w14:paraId="6899F847"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5</w:t>
            </w:r>
          </w:p>
        </w:tc>
      </w:tr>
      <w:tr w:rsidR="00B51EF1" w:rsidRPr="002633F0" w14:paraId="6522890D" w14:textId="77777777">
        <w:trPr>
          <w:trHeight w:val="340"/>
          <w:jc w:val="center"/>
        </w:trPr>
        <w:tc>
          <w:tcPr>
            <w:tcW w:w="3980" w:type="dxa"/>
            <w:tcBorders>
              <w:top w:val="nil"/>
              <w:left w:val="single" w:sz="8" w:space="0" w:color="auto"/>
              <w:bottom w:val="nil"/>
              <w:right w:val="single" w:sz="8" w:space="0" w:color="auto"/>
            </w:tcBorders>
            <w:shd w:val="clear" w:color="000000" w:fill="F8CBAD"/>
            <w:noWrap/>
            <w:vAlign w:val="center"/>
            <w:hideMark/>
          </w:tcPr>
          <w:p w14:paraId="49645DE7"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10 - Scaled hardware-based prototype</w:t>
            </w:r>
          </w:p>
        </w:tc>
        <w:tc>
          <w:tcPr>
            <w:tcW w:w="1320" w:type="dxa"/>
            <w:tcBorders>
              <w:top w:val="nil"/>
              <w:left w:val="nil"/>
              <w:bottom w:val="nil"/>
              <w:right w:val="single" w:sz="4" w:space="0" w:color="auto"/>
            </w:tcBorders>
            <w:shd w:val="clear" w:color="auto" w:fill="auto"/>
            <w:noWrap/>
            <w:vAlign w:val="center"/>
            <w:hideMark/>
          </w:tcPr>
          <w:p w14:paraId="2A7352B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nil"/>
              <w:right w:val="single" w:sz="4" w:space="0" w:color="auto"/>
            </w:tcBorders>
            <w:shd w:val="clear" w:color="auto" w:fill="auto"/>
            <w:noWrap/>
            <w:vAlign w:val="center"/>
            <w:hideMark/>
          </w:tcPr>
          <w:p w14:paraId="253A051D"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nil"/>
              <w:right w:val="single" w:sz="4" w:space="0" w:color="auto"/>
            </w:tcBorders>
            <w:shd w:val="clear" w:color="auto" w:fill="auto"/>
            <w:noWrap/>
            <w:vAlign w:val="center"/>
            <w:hideMark/>
          </w:tcPr>
          <w:p w14:paraId="3DE2E4F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00" w:type="dxa"/>
            <w:tcBorders>
              <w:top w:val="nil"/>
              <w:left w:val="nil"/>
              <w:bottom w:val="nil"/>
              <w:right w:val="single" w:sz="4" w:space="0" w:color="auto"/>
            </w:tcBorders>
            <w:shd w:val="clear" w:color="auto" w:fill="auto"/>
            <w:noWrap/>
            <w:vAlign w:val="center"/>
            <w:hideMark/>
          </w:tcPr>
          <w:p w14:paraId="4476400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nil"/>
              <w:right w:val="single" w:sz="4" w:space="0" w:color="auto"/>
            </w:tcBorders>
            <w:shd w:val="clear" w:color="auto" w:fill="auto"/>
            <w:noWrap/>
            <w:vAlign w:val="center"/>
            <w:hideMark/>
          </w:tcPr>
          <w:p w14:paraId="078423A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nil"/>
              <w:right w:val="single" w:sz="4" w:space="0" w:color="auto"/>
            </w:tcBorders>
            <w:shd w:val="clear" w:color="auto" w:fill="auto"/>
            <w:noWrap/>
            <w:vAlign w:val="center"/>
            <w:hideMark/>
          </w:tcPr>
          <w:p w14:paraId="73581A2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nil"/>
              <w:right w:val="single" w:sz="4" w:space="0" w:color="auto"/>
            </w:tcBorders>
            <w:shd w:val="clear" w:color="auto" w:fill="auto"/>
            <w:noWrap/>
            <w:vAlign w:val="center"/>
            <w:hideMark/>
          </w:tcPr>
          <w:p w14:paraId="15F02043"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0</w:t>
            </w:r>
          </w:p>
        </w:tc>
        <w:tc>
          <w:tcPr>
            <w:tcW w:w="1320" w:type="dxa"/>
            <w:tcBorders>
              <w:top w:val="nil"/>
              <w:left w:val="nil"/>
              <w:bottom w:val="nil"/>
              <w:right w:val="single" w:sz="4" w:space="0" w:color="auto"/>
            </w:tcBorders>
            <w:shd w:val="clear" w:color="auto" w:fill="auto"/>
            <w:noWrap/>
            <w:vAlign w:val="center"/>
            <w:hideMark/>
          </w:tcPr>
          <w:p w14:paraId="381278F1"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nil"/>
              <w:right w:val="single" w:sz="4" w:space="0" w:color="auto"/>
            </w:tcBorders>
            <w:shd w:val="clear" w:color="auto" w:fill="auto"/>
            <w:noWrap/>
            <w:vAlign w:val="center"/>
            <w:hideMark/>
          </w:tcPr>
          <w:p w14:paraId="37B67DC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nil"/>
              <w:left w:val="nil"/>
              <w:bottom w:val="nil"/>
              <w:right w:val="nil"/>
            </w:tcBorders>
            <w:shd w:val="clear" w:color="auto" w:fill="auto"/>
            <w:noWrap/>
            <w:vAlign w:val="center"/>
            <w:hideMark/>
          </w:tcPr>
          <w:p w14:paraId="6F043F64"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w:t>
            </w:r>
          </w:p>
        </w:tc>
        <w:tc>
          <w:tcPr>
            <w:tcW w:w="1320" w:type="dxa"/>
            <w:tcBorders>
              <w:top w:val="nil"/>
              <w:left w:val="single" w:sz="8" w:space="0" w:color="auto"/>
              <w:bottom w:val="single" w:sz="8" w:space="0" w:color="auto"/>
              <w:right w:val="single" w:sz="8" w:space="0" w:color="auto"/>
            </w:tcBorders>
            <w:shd w:val="clear" w:color="000000" w:fill="E2EFDA"/>
            <w:noWrap/>
            <w:vAlign w:val="center"/>
            <w:hideMark/>
          </w:tcPr>
          <w:p w14:paraId="1100C216"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w:t>
            </w:r>
          </w:p>
        </w:tc>
      </w:tr>
      <w:tr w:rsidR="00B51EF1" w:rsidRPr="002633F0" w14:paraId="65FB8A62" w14:textId="77777777">
        <w:trPr>
          <w:trHeight w:val="320"/>
          <w:jc w:val="center"/>
        </w:trPr>
        <w:tc>
          <w:tcPr>
            <w:tcW w:w="3980" w:type="dxa"/>
            <w:tcBorders>
              <w:top w:val="single" w:sz="8" w:space="0" w:color="auto"/>
              <w:left w:val="single" w:sz="8" w:space="0" w:color="auto"/>
              <w:bottom w:val="single" w:sz="4" w:space="0" w:color="auto"/>
              <w:right w:val="single" w:sz="8" w:space="0" w:color="auto"/>
            </w:tcBorders>
            <w:shd w:val="clear" w:color="000000" w:fill="A9D08E"/>
            <w:noWrap/>
            <w:vAlign w:val="center"/>
            <w:hideMark/>
          </w:tcPr>
          <w:p w14:paraId="78F0A75D" w14:textId="77777777" w:rsidR="00B51EF1" w:rsidRPr="002633F0" w:rsidRDefault="00B51EF1">
            <w:pPr>
              <w:spacing w:line="240" w:lineRule="auto"/>
              <w:ind w:firstLine="0"/>
              <w:jc w:val="center"/>
              <w:rPr>
                <w:rFonts w:ascii="Calibri" w:eastAsia="Times New Roman" w:hAnsi="Calibri" w:cs="Calibri"/>
                <w:b/>
                <w:bCs/>
                <w:color w:val="000000"/>
                <w:sz w:val="18"/>
                <w:szCs w:val="18"/>
              </w:rPr>
            </w:pPr>
            <w:r w:rsidRPr="002633F0">
              <w:rPr>
                <w:rFonts w:ascii="Calibri" w:eastAsia="Times New Roman" w:hAnsi="Calibri" w:cs="Calibri"/>
                <w:b/>
                <w:bCs/>
                <w:color w:val="000000"/>
                <w:sz w:val="18"/>
                <w:szCs w:val="18"/>
              </w:rPr>
              <w:t>Total</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43518D5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2AA88532"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1E0A9E4A"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8</w:t>
            </w:r>
          </w:p>
        </w:tc>
        <w:tc>
          <w:tcPr>
            <w:tcW w:w="1300" w:type="dxa"/>
            <w:tcBorders>
              <w:top w:val="single" w:sz="8" w:space="0" w:color="auto"/>
              <w:left w:val="nil"/>
              <w:bottom w:val="single" w:sz="4" w:space="0" w:color="auto"/>
              <w:right w:val="single" w:sz="4" w:space="0" w:color="auto"/>
            </w:tcBorders>
            <w:shd w:val="clear" w:color="000000" w:fill="E2EFDA"/>
            <w:noWrap/>
            <w:vAlign w:val="center"/>
            <w:hideMark/>
          </w:tcPr>
          <w:p w14:paraId="18674F8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4E62D54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409D83A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6</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75CF61B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1</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2FE5C75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5</w:t>
            </w:r>
          </w:p>
        </w:tc>
        <w:tc>
          <w:tcPr>
            <w:tcW w:w="1320" w:type="dxa"/>
            <w:tcBorders>
              <w:top w:val="single" w:sz="8" w:space="0" w:color="auto"/>
              <w:left w:val="nil"/>
              <w:bottom w:val="single" w:sz="4" w:space="0" w:color="auto"/>
              <w:right w:val="single" w:sz="4" w:space="0" w:color="auto"/>
            </w:tcBorders>
            <w:shd w:val="clear" w:color="000000" w:fill="E2EFDA"/>
            <w:noWrap/>
            <w:vAlign w:val="center"/>
            <w:hideMark/>
          </w:tcPr>
          <w:p w14:paraId="1D1C0355"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4</w:t>
            </w:r>
          </w:p>
        </w:tc>
        <w:tc>
          <w:tcPr>
            <w:tcW w:w="1320" w:type="dxa"/>
            <w:tcBorders>
              <w:top w:val="single" w:sz="8" w:space="0" w:color="auto"/>
              <w:left w:val="nil"/>
              <w:bottom w:val="single" w:sz="4" w:space="0" w:color="auto"/>
              <w:right w:val="single" w:sz="8" w:space="0" w:color="auto"/>
            </w:tcBorders>
            <w:shd w:val="clear" w:color="000000" w:fill="E2EFDA"/>
            <w:noWrap/>
            <w:vAlign w:val="center"/>
            <w:hideMark/>
          </w:tcPr>
          <w:p w14:paraId="56B8A15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3</w:t>
            </w:r>
          </w:p>
        </w:tc>
        <w:tc>
          <w:tcPr>
            <w:tcW w:w="1320" w:type="dxa"/>
            <w:tcBorders>
              <w:top w:val="nil"/>
              <w:left w:val="nil"/>
              <w:bottom w:val="nil"/>
              <w:right w:val="nil"/>
            </w:tcBorders>
            <w:shd w:val="clear" w:color="000000" w:fill="FFFFFF"/>
            <w:noWrap/>
            <w:vAlign w:val="center"/>
            <w:hideMark/>
          </w:tcPr>
          <w:p w14:paraId="0412F2DC"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 </w:t>
            </w:r>
          </w:p>
        </w:tc>
      </w:tr>
      <w:tr w:rsidR="00B51EF1" w:rsidRPr="002633F0" w14:paraId="3E6E1D03" w14:textId="77777777">
        <w:trPr>
          <w:trHeight w:val="340"/>
          <w:jc w:val="center"/>
        </w:trPr>
        <w:tc>
          <w:tcPr>
            <w:tcW w:w="3980" w:type="dxa"/>
            <w:tcBorders>
              <w:top w:val="nil"/>
              <w:left w:val="single" w:sz="8" w:space="0" w:color="auto"/>
              <w:bottom w:val="single" w:sz="8" w:space="0" w:color="auto"/>
              <w:right w:val="single" w:sz="8" w:space="0" w:color="auto"/>
            </w:tcBorders>
            <w:shd w:val="clear" w:color="000000" w:fill="A9D08E"/>
            <w:noWrap/>
            <w:vAlign w:val="center"/>
            <w:hideMark/>
          </w:tcPr>
          <w:p w14:paraId="7DF8AEBC" w14:textId="77777777" w:rsidR="00B51EF1" w:rsidRPr="002633F0" w:rsidRDefault="00B51EF1">
            <w:pPr>
              <w:spacing w:line="240" w:lineRule="auto"/>
              <w:ind w:firstLine="0"/>
              <w:jc w:val="center"/>
              <w:rPr>
                <w:rFonts w:ascii="Calibri" w:eastAsia="Times New Roman" w:hAnsi="Calibri" w:cs="Calibri"/>
                <w:b/>
                <w:bCs/>
                <w:color w:val="000000"/>
                <w:sz w:val="18"/>
                <w:szCs w:val="18"/>
              </w:rPr>
            </w:pPr>
            <w:r w:rsidRPr="002633F0">
              <w:rPr>
                <w:rFonts w:ascii="Calibri" w:eastAsia="Times New Roman" w:hAnsi="Calibri" w:cs="Calibri"/>
                <w:b/>
                <w:bCs/>
                <w:color w:val="000000"/>
                <w:sz w:val="18"/>
                <w:szCs w:val="18"/>
              </w:rPr>
              <w:t>Check: (n-1)</w:t>
            </w:r>
          </w:p>
        </w:tc>
        <w:tc>
          <w:tcPr>
            <w:tcW w:w="1320" w:type="dxa"/>
            <w:tcBorders>
              <w:top w:val="nil"/>
              <w:left w:val="nil"/>
              <w:bottom w:val="single" w:sz="8" w:space="0" w:color="auto"/>
              <w:right w:val="single" w:sz="4" w:space="0" w:color="auto"/>
            </w:tcBorders>
            <w:shd w:val="clear" w:color="000000" w:fill="E2EFDA"/>
            <w:noWrap/>
            <w:vAlign w:val="center"/>
            <w:hideMark/>
          </w:tcPr>
          <w:p w14:paraId="48545A0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670EC8EF"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3D3F657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00" w:type="dxa"/>
            <w:tcBorders>
              <w:top w:val="nil"/>
              <w:left w:val="nil"/>
              <w:bottom w:val="single" w:sz="8" w:space="0" w:color="auto"/>
              <w:right w:val="single" w:sz="4" w:space="0" w:color="auto"/>
            </w:tcBorders>
            <w:shd w:val="clear" w:color="000000" w:fill="E2EFDA"/>
            <w:noWrap/>
            <w:vAlign w:val="center"/>
            <w:hideMark/>
          </w:tcPr>
          <w:p w14:paraId="442494F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4A73C8E8"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56EF4BD0"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353C5B1B"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677FEDE7"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4" w:space="0" w:color="auto"/>
            </w:tcBorders>
            <w:shd w:val="clear" w:color="000000" w:fill="E2EFDA"/>
            <w:noWrap/>
            <w:vAlign w:val="center"/>
            <w:hideMark/>
          </w:tcPr>
          <w:p w14:paraId="31D6A19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single" w:sz="8" w:space="0" w:color="auto"/>
              <w:right w:val="single" w:sz="8" w:space="0" w:color="auto"/>
            </w:tcBorders>
            <w:shd w:val="clear" w:color="000000" w:fill="E2EFDA"/>
            <w:noWrap/>
            <w:vAlign w:val="center"/>
            <w:hideMark/>
          </w:tcPr>
          <w:p w14:paraId="1202F70E"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9</w:t>
            </w:r>
          </w:p>
        </w:tc>
        <w:tc>
          <w:tcPr>
            <w:tcW w:w="1320" w:type="dxa"/>
            <w:tcBorders>
              <w:top w:val="nil"/>
              <w:left w:val="nil"/>
              <w:bottom w:val="nil"/>
              <w:right w:val="nil"/>
            </w:tcBorders>
            <w:shd w:val="clear" w:color="000000" w:fill="FFFFFF"/>
            <w:noWrap/>
            <w:vAlign w:val="center"/>
            <w:hideMark/>
          </w:tcPr>
          <w:p w14:paraId="16CC8099" w14:textId="77777777" w:rsidR="00B51EF1" w:rsidRPr="002633F0" w:rsidRDefault="00B51EF1">
            <w:pPr>
              <w:spacing w:line="240" w:lineRule="auto"/>
              <w:ind w:firstLine="0"/>
              <w:jc w:val="center"/>
              <w:rPr>
                <w:rFonts w:ascii="Calibri" w:eastAsia="Times New Roman" w:hAnsi="Calibri" w:cs="Calibri"/>
                <w:color w:val="000000"/>
                <w:sz w:val="18"/>
                <w:szCs w:val="18"/>
              </w:rPr>
            </w:pPr>
            <w:r w:rsidRPr="002633F0">
              <w:rPr>
                <w:rFonts w:ascii="Calibri" w:eastAsia="Times New Roman" w:hAnsi="Calibri" w:cs="Calibri"/>
                <w:color w:val="000000"/>
                <w:sz w:val="18"/>
                <w:szCs w:val="18"/>
              </w:rPr>
              <w:t> </w:t>
            </w:r>
          </w:p>
        </w:tc>
      </w:tr>
    </w:tbl>
    <w:p w14:paraId="2147F837" w14:textId="0CA91EBE" w:rsidR="00E77D11" w:rsidRPr="00E77D11" w:rsidRDefault="00E77D11" w:rsidP="00E77D11">
      <w:pPr>
        <w:rPr>
          <w:rFonts w:cs="Times New Roman"/>
          <w:color w:val="000000"/>
          <w:shd w:val="clear" w:color="auto" w:fill="FFFFFF"/>
        </w:rPr>
      </w:pPr>
    </w:p>
    <w:p w14:paraId="35CDDC46" w14:textId="3B40F233" w:rsidR="00E77D11" w:rsidRPr="00B51EF1" w:rsidRDefault="00E77D11" w:rsidP="00E77D11">
      <w:pPr>
        <w:pStyle w:val="NormalWeb"/>
        <w:shd w:val="clear" w:color="auto" w:fill="FFFFFF"/>
        <w:spacing w:before="0" w:beforeAutospacing="0" w:after="0" w:afterAutospacing="0"/>
        <w:jc w:val="both"/>
        <w:rPr>
          <w:color w:val="000000"/>
          <w:shd w:val="clear" w:color="auto" w:fill="FFFFFF"/>
        </w:rPr>
      </w:pPr>
      <w:r w:rsidRPr="00B51EF1">
        <w:rPr>
          <w:color w:val="000000"/>
          <w:shd w:val="clear" w:color="auto" w:fill="FFFFFF"/>
        </w:rPr>
        <w:t>The House of Quality includes the list of customer requirements as rows and the list of engineering characteristics as columns. The goal of this matrix is to determine which engineering characteristics are critical to satisfy within the design according to the customer requirements. Moving from row to column, the team determined if the characteristic would contribute to fulfilling the customer's need and subsequently gave a ranking of 0, 1, 3, and 9 to make the final rankings distinct. Nine demonstrates a very significant need. Each end raw score was multiplied by a weight factor, a</w:t>
      </w:r>
      <w:r w:rsidRPr="00B51EF1">
        <w:rPr>
          <w:color w:val="000000"/>
        </w:rPr>
        <w:t xml:space="preserve"> higher end score correlated to a higher ranking of the categories chosen.</w:t>
      </w:r>
      <w:r w:rsidRPr="00B51EF1">
        <w:rPr>
          <w:color w:val="000000"/>
          <w:shd w:val="clear" w:color="auto" w:fill="FFFFFF"/>
        </w:rPr>
        <w:t xml:space="preserve"> The engineering characteristics that ranked within the top three were: design fits within rocket constraints, has ground clearance supports the maximum weight, and converts power to movement</w:t>
      </w:r>
      <w:r w:rsidR="004660CC">
        <w:rPr>
          <w:color w:val="000000"/>
          <w:shd w:val="clear" w:color="auto" w:fill="FFFFFF"/>
        </w:rPr>
        <w:t>.</w:t>
      </w:r>
    </w:p>
    <w:p w14:paraId="358837E1" w14:textId="4B0465FC" w:rsidR="00E77D11" w:rsidRPr="00B51EF1" w:rsidRDefault="00E77D11" w:rsidP="00B51EF1">
      <w:pPr>
        <w:ind w:firstLine="0"/>
        <w:jc w:val="center"/>
        <w:rPr>
          <w:rFonts w:cs="Times New Roman"/>
          <w:b/>
          <w:bCs/>
          <w:color w:val="000000"/>
          <w:shd w:val="clear" w:color="auto" w:fill="FFFFFF"/>
        </w:rPr>
      </w:pPr>
      <w:r w:rsidRPr="00B51EF1">
        <w:rPr>
          <w:rFonts w:cs="Times New Roman"/>
          <w:b/>
          <w:bCs/>
          <w:color w:val="000000"/>
          <w:shd w:val="clear" w:color="auto" w:fill="FFFFFF"/>
        </w:rPr>
        <w:t xml:space="preserve">Table </w:t>
      </w:r>
      <w:r w:rsidR="00A04CBD" w:rsidRPr="00B51EF1">
        <w:rPr>
          <w:rFonts w:cs="Times New Roman"/>
          <w:b/>
          <w:bCs/>
          <w:color w:val="000000"/>
          <w:shd w:val="clear" w:color="auto" w:fill="FFFFFF"/>
        </w:rPr>
        <w:t>7</w:t>
      </w:r>
      <w:r w:rsidRPr="00B51EF1">
        <w:rPr>
          <w:rFonts w:cs="Times New Roman"/>
          <w:b/>
          <w:bCs/>
          <w:color w:val="000000"/>
          <w:shd w:val="clear" w:color="auto" w:fill="FFFFFF"/>
        </w:rPr>
        <w:t>: House of Quality</w:t>
      </w:r>
    </w:p>
    <w:tbl>
      <w:tblPr>
        <w:tblW w:w="9450" w:type="dxa"/>
        <w:jc w:val="center"/>
        <w:tblLook w:val="04A0" w:firstRow="1" w:lastRow="0" w:firstColumn="1" w:lastColumn="0" w:noHBand="0" w:noVBand="1"/>
      </w:tblPr>
      <w:tblGrid>
        <w:gridCol w:w="1327"/>
        <w:gridCol w:w="674"/>
        <w:gridCol w:w="541"/>
        <w:gridCol w:w="567"/>
        <w:gridCol w:w="798"/>
        <w:gridCol w:w="606"/>
        <w:gridCol w:w="798"/>
        <w:gridCol w:w="543"/>
        <w:gridCol w:w="553"/>
        <w:gridCol w:w="871"/>
        <w:gridCol w:w="543"/>
        <w:gridCol w:w="733"/>
        <w:gridCol w:w="798"/>
        <w:gridCol w:w="733"/>
        <w:gridCol w:w="798"/>
        <w:gridCol w:w="798"/>
      </w:tblGrid>
      <w:tr w:rsidR="00B51EF1" w:rsidRPr="006546D5" w14:paraId="70F67B6B" w14:textId="77777777">
        <w:trPr>
          <w:trHeight w:val="320"/>
          <w:jc w:val="center"/>
        </w:trPr>
        <w:tc>
          <w:tcPr>
            <w:tcW w:w="1327" w:type="dxa"/>
            <w:tcBorders>
              <w:top w:val="nil"/>
              <w:left w:val="nil"/>
              <w:bottom w:val="nil"/>
              <w:right w:val="nil"/>
            </w:tcBorders>
            <w:shd w:val="clear" w:color="auto" w:fill="auto"/>
            <w:noWrap/>
            <w:vAlign w:val="bottom"/>
            <w:hideMark/>
          </w:tcPr>
          <w:p w14:paraId="02C945D9" w14:textId="77777777" w:rsidR="00B51EF1" w:rsidRPr="006546D5" w:rsidRDefault="00B51EF1">
            <w:pPr>
              <w:spacing w:line="240" w:lineRule="auto"/>
              <w:ind w:firstLine="0"/>
              <w:rPr>
                <w:rFonts w:eastAsia="Times New Roman" w:cs="Times New Roman"/>
                <w:sz w:val="18"/>
                <w:szCs w:val="18"/>
              </w:rPr>
            </w:pPr>
          </w:p>
        </w:tc>
        <w:tc>
          <w:tcPr>
            <w:tcW w:w="396" w:type="dxa"/>
            <w:tcBorders>
              <w:top w:val="nil"/>
              <w:left w:val="nil"/>
              <w:bottom w:val="nil"/>
              <w:right w:val="nil"/>
            </w:tcBorders>
            <w:shd w:val="clear" w:color="auto" w:fill="auto"/>
            <w:noWrap/>
            <w:vAlign w:val="bottom"/>
            <w:hideMark/>
          </w:tcPr>
          <w:p w14:paraId="7E894C60" w14:textId="77777777" w:rsidR="00B51EF1" w:rsidRPr="006546D5" w:rsidRDefault="00B51EF1">
            <w:pPr>
              <w:spacing w:line="240" w:lineRule="auto"/>
              <w:ind w:firstLine="0"/>
              <w:rPr>
                <w:rFonts w:eastAsia="Times New Roman" w:cs="Times New Roman"/>
                <w:sz w:val="18"/>
                <w:szCs w:val="18"/>
              </w:rPr>
            </w:pPr>
          </w:p>
        </w:tc>
        <w:tc>
          <w:tcPr>
            <w:tcW w:w="7727" w:type="dxa"/>
            <w:gridSpan w:val="14"/>
            <w:vMerge w:val="restart"/>
            <w:tcBorders>
              <w:top w:val="single" w:sz="8" w:space="0" w:color="auto"/>
              <w:left w:val="single" w:sz="8" w:space="0" w:color="auto"/>
              <w:bottom w:val="single" w:sz="8" w:space="0" w:color="000000"/>
              <w:right w:val="single" w:sz="8" w:space="0" w:color="000000"/>
            </w:tcBorders>
            <w:shd w:val="clear" w:color="000000" w:fill="C9C9C9"/>
            <w:noWrap/>
            <w:vAlign w:val="center"/>
            <w:hideMark/>
          </w:tcPr>
          <w:p w14:paraId="74440811"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Engineering Characteristics</w:t>
            </w:r>
          </w:p>
        </w:tc>
      </w:tr>
      <w:tr w:rsidR="00B51EF1" w:rsidRPr="006546D5" w14:paraId="379E27AB" w14:textId="77777777">
        <w:trPr>
          <w:trHeight w:val="50"/>
          <w:jc w:val="center"/>
        </w:trPr>
        <w:tc>
          <w:tcPr>
            <w:tcW w:w="1327" w:type="dxa"/>
            <w:tcBorders>
              <w:top w:val="nil"/>
              <w:left w:val="nil"/>
              <w:bottom w:val="nil"/>
              <w:right w:val="nil"/>
            </w:tcBorders>
            <w:shd w:val="clear" w:color="auto" w:fill="auto"/>
            <w:noWrap/>
            <w:vAlign w:val="bottom"/>
            <w:hideMark/>
          </w:tcPr>
          <w:p w14:paraId="3AE9B2D4"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p>
        </w:tc>
        <w:tc>
          <w:tcPr>
            <w:tcW w:w="396" w:type="dxa"/>
            <w:tcBorders>
              <w:top w:val="nil"/>
              <w:left w:val="nil"/>
              <w:bottom w:val="nil"/>
              <w:right w:val="nil"/>
            </w:tcBorders>
            <w:shd w:val="clear" w:color="auto" w:fill="auto"/>
            <w:noWrap/>
            <w:vAlign w:val="bottom"/>
            <w:hideMark/>
          </w:tcPr>
          <w:p w14:paraId="327E4BB4" w14:textId="77777777" w:rsidR="00B51EF1" w:rsidRPr="006546D5" w:rsidRDefault="00B51EF1">
            <w:pPr>
              <w:spacing w:line="240" w:lineRule="auto"/>
              <w:ind w:firstLine="0"/>
              <w:rPr>
                <w:rFonts w:eastAsia="Times New Roman" w:cs="Times New Roman"/>
                <w:sz w:val="18"/>
                <w:szCs w:val="18"/>
              </w:rPr>
            </w:pPr>
          </w:p>
        </w:tc>
        <w:tc>
          <w:tcPr>
            <w:tcW w:w="7727" w:type="dxa"/>
            <w:gridSpan w:val="14"/>
            <w:vMerge/>
            <w:tcBorders>
              <w:top w:val="nil"/>
              <w:left w:val="nil"/>
              <w:bottom w:val="nil"/>
              <w:right w:val="nil"/>
            </w:tcBorders>
            <w:vAlign w:val="center"/>
            <w:hideMark/>
          </w:tcPr>
          <w:p w14:paraId="322B0651" w14:textId="77777777" w:rsidR="00B51EF1" w:rsidRPr="006546D5" w:rsidRDefault="00B51EF1">
            <w:pPr>
              <w:spacing w:line="240" w:lineRule="auto"/>
              <w:ind w:firstLine="0"/>
              <w:rPr>
                <w:rFonts w:ascii="Calibri" w:eastAsia="Times New Roman" w:hAnsi="Calibri" w:cs="Calibri"/>
                <w:b/>
                <w:bCs/>
                <w:color w:val="000000"/>
                <w:sz w:val="18"/>
                <w:szCs w:val="18"/>
              </w:rPr>
            </w:pPr>
          </w:p>
        </w:tc>
      </w:tr>
      <w:tr w:rsidR="00B51EF1" w:rsidRPr="006546D5" w14:paraId="79EDC60A" w14:textId="77777777">
        <w:trPr>
          <w:trHeight w:val="340"/>
          <w:jc w:val="center"/>
        </w:trPr>
        <w:tc>
          <w:tcPr>
            <w:tcW w:w="1723" w:type="dxa"/>
            <w:gridSpan w:val="2"/>
            <w:tcBorders>
              <w:top w:val="single" w:sz="8" w:space="0" w:color="auto"/>
              <w:left w:val="single" w:sz="8" w:space="0" w:color="auto"/>
              <w:bottom w:val="single" w:sz="4" w:space="0" w:color="auto"/>
              <w:right w:val="single" w:sz="8" w:space="0" w:color="000000"/>
            </w:tcBorders>
            <w:shd w:val="clear" w:color="000000" w:fill="8EA9DB"/>
            <w:vAlign w:val="bottom"/>
            <w:hideMark/>
          </w:tcPr>
          <w:p w14:paraId="4964A795"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 xml:space="preserve">Improvement </w:t>
            </w:r>
            <w:r w:rsidRPr="006546D5">
              <w:rPr>
                <w:rFonts w:ascii="Calibri" w:eastAsia="Times New Roman" w:hAnsi="Calibri" w:cs="Calibri"/>
                <w:b/>
                <w:bCs/>
                <w:color w:val="000000"/>
                <w:sz w:val="18"/>
                <w:szCs w:val="18"/>
              </w:rPr>
              <w:br/>
              <w:t>Direction</w:t>
            </w:r>
          </w:p>
        </w:tc>
        <w:tc>
          <w:tcPr>
            <w:tcW w:w="538" w:type="dxa"/>
            <w:tcBorders>
              <w:top w:val="nil"/>
              <w:left w:val="nil"/>
              <w:bottom w:val="single" w:sz="4" w:space="0" w:color="auto"/>
              <w:right w:val="single" w:sz="4" w:space="0" w:color="auto"/>
            </w:tcBorders>
            <w:shd w:val="clear" w:color="000000" w:fill="B4C6E7"/>
            <w:noWrap/>
            <w:vAlign w:val="center"/>
            <w:hideMark/>
          </w:tcPr>
          <w:p w14:paraId="357DDE8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67" w:type="dxa"/>
            <w:tcBorders>
              <w:top w:val="nil"/>
              <w:left w:val="nil"/>
              <w:bottom w:val="single" w:sz="4" w:space="0" w:color="auto"/>
              <w:right w:val="single" w:sz="4" w:space="0" w:color="auto"/>
            </w:tcBorders>
            <w:shd w:val="clear" w:color="000000" w:fill="B4C6E7"/>
            <w:noWrap/>
            <w:vAlign w:val="center"/>
            <w:hideMark/>
          </w:tcPr>
          <w:p w14:paraId="38CE2A3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58359B8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1B9B677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33DC7A7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2C5349A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123E43E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79BF7E0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4253E56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2795A10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324F4AE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26F8829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000000" w:fill="B4C6E7"/>
            <w:noWrap/>
            <w:vAlign w:val="center"/>
            <w:hideMark/>
          </w:tcPr>
          <w:p w14:paraId="26B5AC9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649" w:type="dxa"/>
            <w:tcBorders>
              <w:top w:val="nil"/>
              <w:left w:val="nil"/>
              <w:bottom w:val="single" w:sz="4" w:space="0" w:color="auto"/>
              <w:right w:val="single" w:sz="8" w:space="0" w:color="auto"/>
            </w:tcBorders>
            <w:shd w:val="clear" w:color="000000" w:fill="B4C6E7"/>
            <w:noWrap/>
            <w:vAlign w:val="center"/>
            <w:hideMark/>
          </w:tcPr>
          <w:p w14:paraId="22AA4A3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r>
      <w:tr w:rsidR="00B51EF1" w:rsidRPr="006546D5" w14:paraId="7FF4FAA0" w14:textId="77777777">
        <w:trPr>
          <w:trHeight w:val="340"/>
          <w:jc w:val="center"/>
        </w:trPr>
        <w:tc>
          <w:tcPr>
            <w:tcW w:w="1723" w:type="dxa"/>
            <w:gridSpan w:val="2"/>
            <w:tcBorders>
              <w:top w:val="single" w:sz="4" w:space="0" w:color="auto"/>
              <w:left w:val="single" w:sz="8" w:space="0" w:color="auto"/>
              <w:bottom w:val="single" w:sz="8" w:space="0" w:color="auto"/>
              <w:right w:val="single" w:sz="8" w:space="0" w:color="000000"/>
            </w:tcBorders>
            <w:shd w:val="clear" w:color="000000" w:fill="FFD966"/>
            <w:noWrap/>
            <w:vAlign w:val="bottom"/>
            <w:hideMark/>
          </w:tcPr>
          <w:p w14:paraId="31D37854"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Units</w:t>
            </w:r>
          </w:p>
        </w:tc>
        <w:tc>
          <w:tcPr>
            <w:tcW w:w="538" w:type="dxa"/>
            <w:tcBorders>
              <w:top w:val="nil"/>
              <w:left w:val="nil"/>
              <w:bottom w:val="single" w:sz="8" w:space="0" w:color="auto"/>
              <w:right w:val="single" w:sz="4" w:space="0" w:color="auto"/>
            </w:tcBorders>
            <w:shd w:val="clear" w:color="000000" w:fill="FFE699"/>
            <w:noWrap/>
            <w:vAlign w:val="bottom"/>
            <w:hideMark/>
          </w:tcPr>
          <w:p w14:paraId="18BBEA6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m^3</w:t>
            </w:r>
          </w:p>
        </w:tc>
        <w:tc>
          <w:tcPr>
            <w:tcW w:w="567" w:type="dxa"/>
            <w:tcBorders>
              <w:top w:val="nil"/>
              <w:left w:val="nil"/>
              <w:bottom w:val="single" w:sz="8" w:space="0" w:color="auto"/>
              <w:right w:val="single" w:sz="4" w:space="0" w:color="auto"/>
            </w:tcBorders>
            <w:shd w:val="clear" w:color="000000" w:fill="FFE699"/>
            <w:noWrap/>
            <w:vAlign w:val="bottom"/>
            <w:hideMark/>
          </w:tcPr>
          <w:p w14:paraId="7C1B907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lbf</w:t>
            </w:r>
          </w:p>
        </w:tc>
        <w:tc>
          <w:tcPr>
            <w:tcW w:w="543" w:type="dxa"/>
            <w:tcBorders>
              <w:top w:val="nil"/>
              <w:left w:val="nil"/>
              <w:bottom w:val="single" w:sz="8" w:space="0" w:color="auto"/>
              <w:right w:val="single" w:sz="4" w:space="0" w:color="auto"/>
            </w:tcBorders>
            <w:shd w:val="clear" w:color="000000" w:fill="FFE699"/>
            <w:noWrap/>
            <w:vAlign w:val="bottom"/>
            <w:hideMark/>
          </w:tcPr>
          <w:p w14:paraId="4881D70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degrees</w:t>
            </w:r>
          </w:p>
        </w:tc>
        <w:tc>
          <w:tcPr>
            <w:tcW w:w="543" w:type="dxa"/>
            <w:tcBorders>
              <w:top w:val="nil"/>
              <w:left w:val="nil"/>
              <w:bottom w:val="single" w:sz="8" w:space="0" w:color="auto"/>
              <w:right w:val="single" w:sz="4" w:space="0" w:color="auto"/>
            </w:tcBorders>
            <w:shd w:val="clear" w:color="000000" w:fill="FFE699"/>
            <w:noWrap/>
            <w:vAlign w:val="bottom"/>
            <w:hideMark/>
          </w:tcPr>
          <w:p w14:paraId="38242C5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km/h</w:t>
            </w:r>
          </w:p>
        </w:tc>
        <w:tc>
          <w:tcPr>
            <w:tcW w:w="543" w:type="dxa"/>
            <w:tcBorders>
              <w:top w:val="nil"/>
              <w:left w:val="nil"/>
              <w:bottom w:val="single" w:sz="8" w:space="0" w:color="auto"/>
              <w:right w:val="single" w:sz="4" w:space="0" w:color="auto"/>
            </w:tcBorders>
            <w:shd w:val="clear" w:color="000000" w:fill="FFE699"/>
            <w:noWrap/>
            <w:vAlign w:val="bottom"/>
            <w:hideMark/>
          </w:tcPr>
          <w:p w14:paraId="5EC61A4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degrees</w:t>
            </w:r>
          </w:p>
        </w:tc>
        <w:tc>
          <w:tcPr>
            <w:tcW w:w="543" w:type="dxa"/>
            <w:tcBorders>
              <w:top w:val="nil"/>
              <w:left w:val="nil"/>
              <w:bottom w:val="single" w:sz="8" w:space="0" w:color="auto"/>
              <w:right w:val="single" w:sz="4" w:space="0" w:color="auto"/>
            </w:tcBorders>
            <w:shd w:val="clear" w:color="000000" w:fill="FFE699"/>
            <w:noWrap/>
            <w:vAlign w:val="bottom"/>
            <w:hideMark/>
          </w:tcPr>
          <w:p w14:paraId="70EA649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w:t>
            </w:r>
          </w:p>
        </w:tc>
        <w:tc>
          <w:tcPr>
            <w:tcW w:w="543" w:type="dxa"/>
            <w:tcBorders>
              <w:top w:val="nil"/>
              <w:left w:val="nil"/>
              <w:bottom w:val="single" w:sz="8" w:space="0" w:color="auto"/>
              <w:right w:val="single" w:sz="4" w:space="0" w:color="auto"/>
            </w:tcBorders>
            <w:shd w:val="clear" w:color="000000" w:fill="FFE699"/>
            <w:noWrap/>
            <w:vAlign w:val="bottom"/>
            <w:hideMark/>
          </w:tcPr>
          <w:p w14:paraId="6B20DB8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kWh</w:t>
            </w:r>
          </w:p>
        </w:tc>
        <w:tc>
          <w:tcPr>
            <w:tcW w:w="543" w:type="dxa"/>
            <w:tcBorders>
              <w:top w:val="nil"/>
              <w:left w:val="nil"/>
              <w:bottom w:val="single" w:sz="8" w:space="0" w:color="auto"/>
              <w:right w:val="single" w:sz="4" w:space="0" w:color="auto"/>
            </w:tcBorders>
            <w:shd w:val="clear" w:color="000000" w:fill="FFE699"/>
            <w:noWrap/>
            <w:vAlign w:val="bottom"/>
            <w:hideMark/>
          </w:tcPr>
          <w:p w14:paraId="6693982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Newtons</w:t>
            </w:r>
          </w:p>
        </w:tc>
        <w:tc>
          <w:tcPr>
            <w:tcW w:w="543" w:type="dxa"/>
            <w:tcBorders>
              <w:top w:val="nil"/>
              <w:left w:val="nil"/>
              <w:bottom w:val="single" w:sz="8" w:space="0" w:color="auto"/>
              <w:right w:val="single" w:sz="4" w:space="0" w:color="auto"/>
            </w:tcBorders>
            <w:shd w:val="clear" w:color="000000" w:fill="FFE699"/>
            <w:noWrap/>
            <w:vAlign w:val="bottom"/>
            <w:hideMark/>
          </w:tcPr>
          <w:p w14:paraId="4740C13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lbf</w:t>
            </w:r>
          </w:p>
        </w:tc>
        <w:tc>
          <w:tcPr>
            <w:tcW w:w="543" w:type="dxa"/>
            <w:tcBorders>
              <w:top w:val="nil"/>
              <w:left w:val="nil"/>
              <w:bottom w:val="single" w:sz="8" w:space="0" w:color="auto"/>
              <w:right w:val="single" w:sz="4" w:space="0" w:color="auto"/>
            </w:tcBorders>
            <w:shd w:val="clear" w:color="000000" w:fill="FFE699"/>
            <w:noWrap/>
            <w:vAlign w:val="bottom"/>
            <w:hideMark/>
          </w:tcPr>
          <w:p w14:paraId="1A4266C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meters</w:t>
            </w:r>
          </w:p>
        </w:tc>
        <w:tc>
          <w:tcPr>
            <w:tcW w:w="543" w:type="dxa"/>
            <w:tcBorders>
              <w:top w:val="nil"/>
              <w:left w:val="nil"/>
              <w:bottom w:val="single" w:sz="8" w:space="0" w:color="auto"/>
              <w:right w:val="single" w:sz="4" w:space="0" w:color="auto"/>
            </w:tcBorders>
            <w:shd w:val="clear" w:color="000000" w:fill="FFE699"/>
            <w:noWrap/>
            <w:vAlign w:val="bottom"/>
            <w:hideMark/>
          </w:tcPr>
          <w:p w14:paraId="006CBDE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degrees</w:t>
            </w:r>
          </w:p>
        </w:tc>
        <w:tc>
          <w:tcPr>
            <w:tcW w:w="543" w:type="dxa"/>
            <w:tcBorders>
              <w:top w:val="nil"/>
              <w:left w:val="nil"/>
              <w:bottom w:val="single" w:sz="8" w:space="0" w:color="auto"/>
              <w:right w:val="single" w:sz="4" w:space="0" w:color="auto"/>
            </w:tcBorders>
            <w:shd w:val="clear" w:color="000000" w:fill="FFE699"/>
            <w:noWrap/>
            <w:vAlign w:val="bottom"/>
            <w:hideMark/>
          </w:tcPr>
          <w:p w14:paraId="66BEEF5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meters</w:t>
            </w:r>
          </w:p>
        </w:tc>
        <w:tc>
          <w:tcPr>
            <w:tcW w:w="543" w:type="dxa"/>
            <w:tcBorders>
              <w:top w:val="nil"/>
              <w:left w:val="nil"/>
              <w:bottom w:val="single" w:sz="8" w:space="0" w:color="auto"/>
              <w:right w:val="single" w:sz="4" w:space="0" w:color="auto"/>
            </w:tcBorders>
            <w:shd w:val="clear" w:color="000000" w:fill="FFE699"/>
            <w:noWrap/>
            <w:vAlign w:val="bottom"/>
            <w:hideMark/>
          </w:tcPr>
          <w:p w14:paraId="45F07F9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degrees</w:t>
            </w:r>
          </w:p>
        </w:tc>
        <w:tc>
          <w:tcPr>
            <w:tcW w:w="649" w:type="dxa"/>
            <w:tcBorders>
              <w:top w:val="nil"/>
              <w:left w:val="nil"/>
              <w:bottom w:val="single" w:sz="8" w:space="0" w:color="auto"/>
              <w:right w:val="single" w:sz="8" w:space="0" w:color="auto"/>
            </w:tcBorders>
            <w:shd w:val="clear" w:color="000000" w:fill="FFE699"/>
            <w:noWrap/>
            <w:vAlign w:val="bottom"/>
            <w:hideMark/>
          </w:tcPr>
          <w:p w14:paraId="365BEF3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degrees</w:t>
            </w:r>
          </w:p>
        </w:tc>
      </w:tr>
      <w:tr w:rsidR="00B51EF1" w:rsidRPr="006546D5" w14:paraId="5929FA9F" w14:textId="77777777">
        <w:trPr>
          <w:trHeight w:val="2509"/>
          <w:jc w:val="center"/>
        </w:trPr>
        <w:tc>
          <w:tcPr>
            <w:tcW w:w="1327" w:type="dxa"/>
            <w:tcBorders>
              <w:top w:val="nil"/>
              <w:left w:val="single" w:sz="8" w:space="0" w:color="auto"/>
              <w:bottom w:val="nil"/>
              <w:right w:val="single" w:sz="8" w:space="0" w:color="auto"/>
            </w:tcBorders>
            <w:shd w:val="clear" w:color="000000" w:fill="F4B084"/>
            <w:vAlign w:val="center"/>
            <w:hideMark/>
          </w:tcPr>
          <w:p w14:paraId="743FD0AC"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Customer</w:t>
            </w:r>
            <w:r w:rsidRPr="006546D5">
              <w:rPr>
                <w:rFonts w:ascii="Calibri" w:eastAsia="Times New Roman" w:hAnsi="Calibri" w:cs="Calibri"/>
                <w:b/>
                <w:bCs/>
                <w:color w:val="000000"/>
                <w:sz w:val="18"/>
                <w:szCs w:val="18"/>
              </w:rPr>
              <w:br/>
              <w:t>Requirements</w:t>
            </w:r>
          </w:p>
        </w:tc>
        <w:tc>
          <w:tcPr>
            <w:tcW w:w="396" w:type="dxa"/>
            <w:tcBorders>
              <w:top w:val="nil"/>
              <w:left w:val="nil"/>
              <w:bottom w:val="nil"/>
              <w:right w:val="nil"/>
            </w:tcBorders>
            <w:shd w:val="clear" w:color="000000" w:fill="A9D08E"/>
            <w:textDirection w:val="btLr"/>
            <w:vAlign w:val="center"/>
            <w:hideMark/>
          </w:tcPr>
          <w:p w14:paraId="4F353CC3"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Importance</w:t>
            </w:r>
            <w:r w:rsidRPr="006546D5">
              <w:rPr>
                <w:rFonts w:ascii="Calibri" w:eastAsia="Times New Roman" w:hAnsi="Calibri" w:cs="Calibri"/>
                <w:b/>
                <w:bCs/>
                <w:color w:val="000000"/>
                <w:sz w:val="18"/>
                <w:szCs w:val="18"/>
              </w:rPr>
              <w:br/>
              <w:t>Weight Factor</w:t>
            </w:r>
          </w:p>
        </w:tc>
        <w:tc>
          <w:tcPr>
            <w:tcW w:w="538" w:type="dxa"/>
            <w:tcBorders>
              <w:top w:val="nil"/>
              <w:left w:val="single" w:sz="8" w:space="0" w:color="000000"/>
              <w:bottom w:val="nil"/>
              <w:right w:val="single" w:sz="4" w:space="0" w:color="auto"/>
            </w:tcBorders>
            <w:shd w:val="clear" w:color="000000" w:fill="DBDBDB"/>
            <w:textDirection w:val="btLr"/>
            <w:vAlign w:val="center"/>
            <w:hideMark/>
          </w:tcPr>
          <w:p w14:paraId="4868DC6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 xml:space="preserve">1 -Fit within Rocket </w:t>
            </w:r>
          </w:p>
        </w:tc>
        <w:tc>
          <w:tcPr>
            <w:tcW w:w="567" w:type="dxa"/>
            <w:tcBorders>
              <w:top w:val="nil"/>
              <w:left w:val="nil"/>
              <w:bottom w:val="nil"/>
              <w:right w:val="single" w:sz="4" w:space="0" w:color="auto"/>
            </w:tcBorders>
            <w:shd w:val="clear" w:color="000000" w:fill="DBDBDB"/>
            <w:textDirection w:val="btLr"/>
            <w:vAlign w:val="center"/>
            <w:hideMark/>
          </w:tcPr>
          <w:p w14:paraId="79DD4EC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2 - Collapsible volumetric footprint</w:t>
            </w:r>
          </w:p>
        </w:tc>
        <w:tc>
          <w:tcPr>
            <w:tcW w:w="543" w:type="dxa"/>
            <w:tcBorders>
              <w:top w:val="nil"/>
              <w:left w:val="nil"/>
              <w:bottom w:val="nil"/>
              <w:right w:val="single" w:sz="4" w:space="0" w:color="auto"/>
            </w:tcBorders>
            <w:shd w:val="clear" w:color="000000" w:fill="DBDBDB"/>
            <w:textDirection w:val="btLr"/>
            <w:vAlign w:val="center"/>
            <w:hideMark/>
          </w:tcPr>
          <w:p w14:paraId="3A2370C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3 - Supports 1.4*Max Working load</w:t>
            </w:r>
          </w:p>
        </w:tc>
        <w:tc>
          <w:tcPr>
            <w:tcW w:w="543" w:type="dxa"/>
            <w:tcBorders>
              <w:top w:val="nil"/>
              <w:left w:val="nil"/>
              <w:bottom w:val="nil"/>
              <w:right w:val="single" w:sz="4" w:space="0" w:color="auto"/>
            </w:tcBorders>
            <w:shd w:val="clear" w:color="000000" w:fill="DBDBDB"/>
            <w:textDirection w:val="btLr"/>
            <w:vAlign w:val="center"/>
            <w:hideMark/>
          </w:tcPr>
          <w:p w14:paraId="7CAA1EF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4 - Secure Cargo (Prevent shift)</w:t>
            </w:r>
          </w:p>
        </w:tc>
        <w:tc>
          <w:tcPr>
            <w:tcW w:w="543" w:type="dxa"/>
            <w:tcBorders>
              <w:top w:val="nil"/>
              <w:left w:val="nil"/>
              <w:bottom w:val="nil"/>
              <w:right w:val="single" w:sz="4" w:space="0" w:color="auto"/>
            </w:tcBorders>
            <w:shd w:val="clear" w:color="000000" w:fill="DBDBDB"/>
            <w:textDirection w:val="btLr"/>
            <w:vAlign w:val="center"/>
            <w:hideMark/>
          </w:tcPr>
          <w:p w14:paraId="2573BF8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5 -Device stability when lifting/loading</w:t>
            </w:r>
          </w:p>
        </w:tc>
        <w:tc>
          <w:tcPr>
            <w:tcW w:w="543" w:type="dxa"/>
            <w:tcBorders>
              <w:top w:val="nil"/>
              <w:left w:val="nil"/>
              <w:bottom w:val="nil"/>
              <w:right w:val="single" w:sz="4" w:space="0" w:color="auto"/>
            </w:tcBorders>
            <w:shd w:val="clear" w:color="000000" w:fill="DBDBDB"/>
            <w:textDirection w:val="btLr"/>
            <w:vAlign w:val="center"/>
            <w:hideMark/>
          </w:tcPr>
          <w:p w14:paraId="648876F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6 - Complete 8 hour working cycle</w:t>
            </w:r>
          </w:p>
        </w:tc>
        <w:tc>
          <w:tcPr>
            <w:tcW w:w="543" w:type="dxa"/>
            <w:tcBorders>
              <w:top w:val="nil"/>
              <w:left w:val="nil"/>
              <w:bottom w:val="nil"/>
              <w:right w:val="single" w:sz="4" w:space="0" w:color="auto"/>
            </w:tcBorders>
            <w:shd w:val="clear" w:color="000000" w:fill="DBDBDB"/>
            <w:textDirection w:val="btLr"/>
            <w:vAlign w:val="center"/>
            <w:hideMark/>
          </w:tcPr>
          <w:p w14:paraId="6247B28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7 - Power source capable of powering all subsystems</w:t>
            </w:r>
          </w:p>
        </w:tc>
        <w:tc>
          <w:tcPr>
            <w:tcW w:w="543" w:type="dxa"/>
            <w:tcBorders>
              <w:top w:val="nil"/>
              <w:left w:val="nil"/>
              <w:bottom w:val="nil"/>
              <w:right w:val="single" w:sz="4" w:space="0" w:color="auto"/>
            </w:tcBorders>
            <w:shd w:val="clear" w:color="000000" w:fill="DBDBDB"/>
            <w:textDirection w:val="btLr"/>
            <w:vAlign w:val="center"/>
            <w:hideMark/>
          </w:tcPr>
          <w:p w14:paraId="73998B2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8 - Convert power to movement</w:t>
            </w:r>
          </w:p>
        </w:tc>
        <w:tc>
          <w:tcPr>
            <w:tcW w:w="543" w:type="dxa"/>
            <w:tcBorders>
              <w:top w:val="nil"/>
              <w:left w:val="nil"/>
              <w:bottom w:val="nil"/>
              <w:right w:val="single" w:sz="4" w:space="0" w:color="auto"/>
            </w:tcBorders>
            <w:shd w:val="clear" w:color="000000" w:fill="DBDBDB"/>
            <w:textDirection w:val="btLr"/>
            <w:vAlign w:val="center"/>
            <w:hideMark/>
          </w:tcPr>
          <w:p w14:paraId="647B953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9 - Lift maximum weight</w:t>
            </w:r>
          </w:p>
        </w:tc>
        <w:tc>
          <w:tcPr>
            <w:tcW w:w="543" w:type="dxa"/>
            <w:tcBorders>
              <w:top w:val="nil"/>
              <w:left w:val="nil"/>
              <w:bottom w:val="nil"/>
              <w:right w:val="single" w:sz="4" w:space="0" w:color="auto"/>
            </w:tcBorders>
            <w:shd w:val="clear" w:color="000000" w:fill="DBDBDB"/>
            <w:textDirection w:val="btLr"/>
            <w:vAlign w:val="center"/>
            <w:hideMark/>
          </w:tcPr>
          <w:p w14:paraId="7418D84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10 - Ground Clearance</w:t>
            </w:r>
          </w:p>
        </w:tc>
        <w:tc>
          <w:tcPr>
            <w:tcW w:w="543" w:type="dxa"/>
            <w:tcBorders>
              <w:top w:val="nil"/>
              <w:left w:val="nil"/>
              <w:bottom w:val="nil"/>
              <w:right w:val="single" w:sz="4" w:space="0" w:color="auto"/>
            </w:tcBorders>
            <w:shd w:val="clear" w:color="000000" w:fill="DBDBDB"/>
            <w:textDirection w:val="btLr"/>
            <w:vAlign w:val="center"/>
            <w:hideMark/>
          </w:tcPr>
          <w:p w14:paraId="782D8EC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11 - Device stability transporting over rough terrain</w:t>
            </w:r>
          </w:p>
        </w:tc>
        <w:tc>
          <w:tcPr>
            <w:tcW w:w="543" w:type="dxa"/>
            <w:tcBorders>
              <w:top w:val="nil"/>
              <w:left w:val="nil"/>
              <w:bottom w:val="nil"/>
              <w:right w:val="single" w:sz="4" w:space="0" w:color="auto"/>
            </w:tcBorders>
            <w:shd w:val="clear" w:color="000000" w:fill="DBDBDB"/>
            <w:textDirection w:val="btLr"/>
            <w:vAlign w:val="center"/>
            <w:hideMark/>
          </w:tcPr>
          <w:p w14:paraId="06CA6B3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12 - Device location feedback</w:t>
            </w:r>
          </w:p>
        </w:tc>
        <w:tc>
          <w:tcPr>
            <w:tcW w:w="543" w:type="dxa"/>
            <w:tcBorders>
              <w:top w:val="nil"/>
              <w:left w:val="nil"/>
              <w:bottom w:val="nil"/>
              <w:right w:val="single" w:sz="4" w:space="0" w:color="auto"/>
            </w:tcBorders>
            <w:shd w:val="clear" w:color="000000" w:fill="DBDBDB"/>
            <w:textDirection w:val="btLr"/>
            <w:vAlign w:val="center"/>
            <w:hideMark/>
          </w:tcPr>
          <w:p w14:paraId="1E80D70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13 - Stays within allowable deviation during line following</w:t>
            </w:r>
          </w:p>
        </w:tc>
        <w:tc>
          <w:tcPr>
            <w:tcW w:w="649" w:type="dxa"/>
            <w:tcBorders>
              <w:top w:val="nil"/>
              <w:left w:val="nil"/>
              <w:bottom w:val="nil"/>
              <w:right w:val="single" w:sz="8" w:space="0" w:color="000000"/>
            </w:tcBorders>
            <w:shd w:val="clear" w:color="000000" w:fill="DBDBDB"/>
            <w:noWrap/>
            <w:textDirection w:val="btLr"/>
            <w:vAlign w:val="center"/>
            <w:hideMark/>
          </w:tcPr>
          <w:p w14:paraId="4FC5250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14 - Move cargo at desired speed</w:t>
            </w:r>
          </w:p>
        </w:tc>
      </w:tr>
      <w:tr w:rsidR="00B51EF1" w:rsidRPr="006546D5" w14:paraId="0871D05E" w14:textId="77777777">
        <w:trPr>
          <w:trHeight w:val="320"/>
          <w:jc w:val="center"/>
        </w:trPr>
        <w:tc>
          <w:tcPr>
            <w:tcW w:w="1327"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3A807C61"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1- Power storage system</w:t>
            </w:r>
          </w:p>
        </w:tc>
        <w:tc>
          <w:tcPr>
            <w:tcW w:w="396" w:type="dxa"/>
            <w:tcBorders>
              <w:top w:val="single" w:sz="8" w:space="0" w:color="auto"/>
              <w:left w:val="nil"/>
              <w:bottom w:val="single" w:sz="4" w:space="0" w:color="auto"/>
              <w:right w:val="nil"/>
            </w:tcBorders>
            <w:shd w:val="clear" w:color="000000" w:fill="C6E0B4"/>
            <w:noWrap/>
            <w:vAlign w:val="center"/>
            <w:hideMark/>
          </w:tcPr>
          <w:p w14:paraId="6E306E2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38" w:type="dxa"/>
            <w:tcBorders>
              <w:top w:val="single" w:sz="8" w:space="0" w:color="auto"/>
              <w:left w:val="single" w:sz="8" w:space="0" w:color="000000"/>
              <w:bottom w:val="single" w:sz="4" w:space="0" w:color="auto"/>
              <w:right w:val="single" w:sz="4" w:space="0" w:color="auto"/>
            </w:tcBorders>
            <w:shd w:val="clear" w:color="auto" w:fill="auto"/>
            <w:noWrap/>
            <w:vAlign w:val="bottom"/>
            <w:hideMark/>
          </w:tcPr>
          <w:p w14:paraId="52FFA57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47C910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9D5044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6C12C56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72AF80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367ACE1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040E0C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73FC3AB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E66359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222759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1F04E66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1A072BF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single" w:sz="8" w:space="0" w:color="auto"/>
              <w:left w:val="nil"/>
              <w:bottom w:val="single" w:sz="4" w:space="0" w:color="auto"/>
              <w:right w:val="single" w:sz="4" w:space="0" w:color="auto"/>
            </w:tcBorders>
            <w:shd w:val="clear" w:color="auto" w:fill="auto"/>
            <w:noWrap/>
            <w:vAlign w:val="bottom"/>
            <w:hideMark/>
          </w:tcPr>
          <w:p w14:paraId="202EB84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single" w:sz="8" w:space="0" w:color="auto"/>
              <w:left w:val="nil"/>
              <w:bottom w:val="single" w:sz="4" w:space="0" w:color="auto"/>
              <w:right w:val="single" w:sz="8" w:space="0" w:color="auto"/>
            </w:tcBorders>
            <w:shd w:val="clear" w:color="auto" w:fill="auto"/>
            <w:noWrap/>
            <w:vAlign w:val="bottom"/>
            <w:hideMark/>
          </w:tcPr>
          <w:p w14:paraId="3B60B7A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0720277C"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11536C0F"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2 - Lift assist mechanism</w:t>
            </w:r>
          </w:p>
        </w:tc>
        <w:tc>
          <w:tcPr>
            <w:tcW w:w="396" w:type="dxa"/>
            <w:tcBorders>
              <w:top w:val="nil"/>
              <w:left w:val="nil"/>
              <w:bottom w:val="single" w:sz="4" w:space="0" w:color="auto"/>
              <w:right w:val="nil"/>
            </w:tcBorders>
            <w:shd w:val="clear" w:color="000000" w:fill="C6E0B4"/>
            <w:noWrap/>
            <w:vAlign w:val="center"/>
            <w:hideMark/>
          </w:tcPr>
          <w:p w14:paraId="486540F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6F7ACC9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5080D9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30FECF3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3A6178D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86642A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1617B30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263BA30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58EB1A9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E66F54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EDCA55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1C0FBA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73836D8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nil"/>
              <w:right w:val="nil"/>
            </w:tcBorders>
            <w:shd w:val="clear" w:color="auto" w:fill="auto"/>
            <w:noWrap/>
            <w:vAlign w:val="bottom"/>
            <w:hideMark/>
          </w:tcPr>
          <w:p w14:paraId="140E3D9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nil"/>
              <w:left w:val="single" w:sz="4" w:space="0" w:color="auto"/>
              <w:bottom w:val="single" w:sz="4" w:space="0" w:color="auto"/>
              <w:right w:val="single" w:sz="8" w:space="0" w:color="auto"/>
            </w:tcBorders>
            <w:shd w:val="clear" w:color="auto" w:fill="auto"/>
            <w:noWrap/>
            <w:vAlign w:val="bottom"/>
            <w:hideMark/>
          </w:tcPr>
          <w:p w14:paraId="015DD0C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7AE08F41"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77977FCF"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3 -  Adaptable to multiple payloads</w:t>
            </w:r>
          </w:p>
        </w:tc>
        <w:tc>
          <w:tcPr>
            <w:tcW w:w="396" w:type="dxa"/>
            <w:tcBorders>
              <w:top w:val="nil"/>
              <w:left w:val="nil"/>
              <w:bottom w:val="single" w:sz="4" w:space="0" w:color="auto"/>
              <w:right w:val="nil"/>
            </w:tcBorders>
            <w:shd w:val="clear" w:color="000000" w:fill="C6E0B4"/>
            <w:noWrap/>
            <w:vAlign w:val="center"/>
            <w:hideMark/>
          </w:tcPr>
          <w:p w14:paraId="0A0F23A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01D7415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39F27CA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26A3CDB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75168EF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7D774BC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64A31E6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60D170A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5DDB11A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384117D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343CB40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17D436D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43494B1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14:paraId="6DD3BCC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nil"/>
              <w:left w:val="nil"/>
              <w:bottom w:val="nil"/>
              <w:right w:val="single" w:sz="8" w:space="0" w:color="auto"/>
            </w:tcBorders>
            <w:shd w:val="clear" w:color="auto" w:fill="auto"/>
            <w:noWrap/>
            <w:vAlign w:val="bottom"/>
            <w:hideMark/>
          </w:tcPr>
          <w:p w14:paraId="6EFCFF7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r>
      <w:tr w:rsidR="00B51EF1" w:rsidRPr="006546D5" w14:paraId="5519011E"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13E49E89"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4 - supports 1 metric ton</w:t>
            </w:r>
          </w:p>
        </w:tc>
        <w:tc>
          <w:tcPr>
            <w:tcW w:w="396" w:type="dxa"/>
            <w:tcBorders>
              <w:top w:val="nil"/>
              <w:left w:val="nil"/>
              <w:bottom w:val="single" w:sz="4" w:space="0" w:color="auto"/>
              <w:right w:val="nil"/>
            </w:tcBorders>
            <w:shd w:val="clear" w:color="000000" w:fill="C6E0B4"/>
            <w:noWrap/>
            <w:vAlign w:val="center"/>
            <w:hideMark/>
          </w:tcPr>
          <w:p w14:paraId="44A2B33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30C2A08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3594F01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2DCBCA7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7E2434B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4E0639E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FE71C9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4041B5D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33EA984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9E1CAF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76335AE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2B32A06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5040D65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626C1E5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649" w:type="dxa"/>
            <w:tcBorders>
              <w:top w:val="single" w:sz="4" w:space="0" w:color="auto"/>
              <w:left w:val="nil"/>
              <w:bottom w:val="single" w:sz="4" w:space="0" w:color="auto"/>
              <w:right w:val="single" w:sz="8" w:space="0" w:color="auto"/>
            </w:tcBorders>
            <w:shd w:val="clear" w:color="auto" w:fill="auto"/>
            <w:noWrap/>
            <w:vAlign w:val="bottom"/>
            <w:hideMark/>
          </w:tcPr>
          <w:p w14:paraId="68D52C7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r>
      <w:tr w:rsidR="00B51EF1" w:rsidRPr="006546D5" w14:paraId="5DFACA11"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3B4CB4D7"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5 - capable of reaching 6 km/h</w:t>
            </w:r>
          </w:p>
        </w:tc>
        <w:tc>
          <w:tcPr>
            <w:tcW w:w="396" w:type="dxa"/>
            <w:tcBorders>
              <w:top w:val="nil"/>
              <w:left w:val="nil"/>
              <w:bottom w:val="single" w:sz="4" w:space="0" w:color="auto"/>
              <w:right w:val="nil"/>
            </w:tcBorders>
            <w:shd w:val="clear" w:color="000000" w:fill="C6E0B4"/>
            <w:noWrap/>
            <w:vAlign w:val="center"/>
            <w:hideMark/>
          </w:tcPr>
          <w:p w14:paraId="08C266E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24F1D09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6BDBADD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65A9A09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3781DE2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0C3535B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705AB7B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634712E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38AD8BA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74D2533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43CE3F0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5A54498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6E96A2E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23F45B5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649" w:type="dxa"/>
            <w:tcBorders>
              <w:top w:val="nil"/>
              <w:left w:val="nil"/>
              <w:bottom w:val="single" w:sz="4" w:space="0" w:color="auto"/>
              <w:right w:val="single" w:sz="8" w:space="0" w:color="auto"/>
            </w:tcBorders>
            <w:shd w:val="clear" w:color="auto" w:fill="auto"/>
            <w:noWrap/>
            <w:vAlign w:val="bottom"/>
            <w:hideMark/>
          </w:tcPr>
          <w:p w14:paraId="706140A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r>
      <w:tr w:rsidR="00B51EF1" w:rsidRPr="006546D5" w14:paraId="26E8C323"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7926E861"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6 - Autonomous pathing</w:t>
            </w:r>
          </w:p>
        </w:tc>
        <w:tc>
          <w:tcPr>
            <w:tcW w:w="396" w:type="dxa"/>
            <w:tcBorders>
              <w:top w:val="nil"/>
              <w:left w:val="nil"/>
              <w:bottom w:val="single" w:sz="4" w:space="0" w:color="auto"/>
              <w:right w:val="nil"/>
            </w:tcBorders>
            <w:shd w:val="clear" w:color="000000" w:fill="C6E0B4"/>
            <w:noWrap/>
            <w:vAlign w:val="center"/>
            <w:hideMark/>
          </w:tcPr>
          <w:p w14:paraId="64ADDB4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38" w:type="dxa"/>
            <w:tcBorders>
              <w:top w:val="nil"/>
              <w:left w:val="single" w:sz="8" w:space="0" w:color="000000"/>
              <w:bottom w:val="nil"/>
              <w:right w:val="single" w:sz="4" w:space="0" w:color="auto"/>
            </w:tcBorders>
            <w:shd w:val="clear" w:color="auto" w:fill="auto"/>
            <w:noWrap/>
            <w:vAlign w:val="bottom"/>
            <w:hideMark/>
          </w:tcPr>
          <w:p w14:paraId="7CC13CE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C4B5B0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11EF794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2B0D587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3A0695E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29B0C6B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7DC4E6A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05D14BA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49509F2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34F7B38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1DAF19A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4" w:space="0" w:color="auto"/>
              <w:right w:val="single" w:sz="4" w:space="0" w:color="auto"/>
            </w:tcBorders>
            <w:shd w:val="clear" w:color="auto" w:fill="auto"/>
            <w:noWrap/>
            <w:vAlign w:val="bottom"/>
            <w:hideMark/>
          </w:tcPr>
          <w:p w14:paraId="617742A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3744E29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649" w:type="dxa"/>
            <w:tcBorders>
              <w:top w:val="nil"/>
              <w:left w:val="nil"/>
              <w:bottom w:val="single" w:sz="4" w:space="0" w:color="auto"/>
              <w:right w:val="single" w:sz="8" w:space="0" w:color="auto"/>
            </w:tcBorders>
            <w:shd w:val="clear" w:color="auto" w:fill="auto"/>
            <w:noWrap/>
            <w:vAlign w:val="bottom"/>
            <w:hideMark/>
          </w:tcPr>
          <w:p w14:paraId="68B5F0E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222BE3C4"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4A92E60A"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7 - Budget of  $2000</w:t>
            </w:r>
          </w:p>
        </w:tc>
        <w:tc>
          <w:tcPr>
            <w:tcW w:w="396" w:type="dxa"/>
            <w:tcBorders>
              <w:top w:val="nil"/>
              <w:left w:val="nil"/>
              <w:bottom w:val="single" w:sz="4" w:space="0" w:color="auto"/>
              <w:right w:val="nil"/>
            </w:tcBorders>
            <w:shd w:val="clear" w:color="000000" w:fill="C6E0B4"/>
            <w:noWrap/>
            <w:vAlign w:val="center"/>
            <w:hideMark/>
          </w:tcPr>
          <w:p w14:paraId="008FDCB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w:t>
            </w:r>
          </w:p>
        </w:tc>
        <w:tc>
          <w:tcPr>
            <w:tcW w:w="538" w:type="dxa"/>
            <w:tcBorders>
              <w:top w:val="single" w:sz="4" w:space="0" w:color="auto"/>
              <w:left w:val="single" w:sz="8" w:space="0" w:color="000000"/>
              <w:bottom w:val="single" w:sz="4" w:space="0" w:color="auto"/>
              <w:right w:val="single" w:sz="4" w:space="0" w:color="auto"/>
            </w:tcBorders>
            <w:shd w:val="clear" w:color="auto" w:fill="auto"/>
            <w:noWrap/>
            <w:vAlign w:val="bottom"/>
            <w:hideMark/>
          </w:tcPr>
          <w:p w14:paraId="2A11F14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0D610FA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5FA1374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6D20E7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0382F7C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26763E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636F947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AA072E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0863D1B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787056B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08BC1F3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3405A44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77CB6F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nil"/>
              <w:left w:val="nil"/>
              <w:bottom w:val="single" w:sz="4" w:space="0" w:color="auto"/>
              <w:right w:val="single" w:sz="8" w:space="0" w:color="auto"/>
            </w:tcBorders>
            <w:shd w:val="clear" w:color="auto" w:fill="auto"/>
            <w:noWrap/>
            <w:vAlign w:val="bottom"/>
            <w:hideMark/>
          </w:tcPr>
          <w:p w14:paraId="6685481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r>
      <w:tr w:rsidR="00B51EF1" w:rsidRPr="006546D5" w14:paraId="7C8D6342"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08CD9346"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8 - Weighs less than 1.4 metric tons</w:t>
            </w:r>
          </w:p>
        </w:tc>
        <w:tc>
          <w:tcPr>
            <w:tcW w:w="396" w:type="dxa"/>
            <w:tcBorders>
              <w:top w:val="nil"/>
              <w:left w:val="nil"/>
              <w:bottom w:val="single" w:sz="4" w:space="0" w:color="auto"/>
              <w:right w:val="nil"/>
            </w:tcBorders>
            <w:shd w:val="clear" w:color="000000" w:fill="C6E0B4"/>
            <w:noWrap/>
            <w:vAlign w:val="center"/>
            <w:hideMark/>
          </w:tcPr>
          <w:p w14:paraId="5197995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4</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3FE20E7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5E52F5F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2FB266F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6A25A71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4188EE0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3D1FA0D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016A10F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D1A1B7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4D9D6DF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2B91779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06A5152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0628347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4F7233F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nil"/>
              <w:left w:val="nil"/>
              <w:bottom w:val="single" w:sz="4" w:space="0" w:color="auto"/>
              <w:right w:val="single" w:sz="8" w:space="0" w:color="auto"/>
            </w:tcBorders>
            <w:shd w:val="clear" w:color="auto" w:fill="auto"/>
            <w:noWrap/>
            <w:vAlign w:val="bottom"/>
            <w:hideMark/>
          </w:tcPr>
          <w:p w14:paraId="6B3F758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0FF3BB6C" w14:textId="77777777">
        <w:trPr>
          <w:trHeight w:val="320"/>
          <w:jc w:val="center"/>
        </w:trPr>
        <w:tc>
          <w:tcPr>
            <w:tcW w:w="1327" w:type="dxa"/>
            <w:tcBorders>
              <w:top w:val="nil"/>
              <w:left w:val="single" w:sz="8" w:space="0" w:color="auto"/>
              <w:bottom w:val="single" w:sz="4" w:space="0" w:color="auto"/>
              <w:right w:val="single" w:sz="8" w:space="0" w:color="auto"/>
            </w:tcBorders>
            <w:shd w:val="clear" w:color="000000" w:fill="F8CBAD"/>
            <w:noWrap/>
            <w:vAlign w:val="bottom"/>
            <w:hideMark/>
          </w:tcPr>
          <w:p w14:paraId="5725CE4A"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 xml:space="preserve">9 - Designed within rocket constraints </w:t>
            </w:r>
          </w:p>
        </w:tc>
        <w:tc>
          <w:tcPr>
            <w:tcW w:w="396" w:type="dxa"/>
            <w:tcBorders>
              <w:top w:val="nil"/>
              <w:left w:val="nil"/>
              <w:bottom w:val="single" w:sz="4" w:space="0" w:color="auto"/>
              <w:right w:val="nil"/>
            </w:tcBorders>
            <w:shd w:val="clear" w:color="000000" w:fill="C6E0B4"/>
            <w:noWrap/>
            <w:vAlign w:val="center"/>
            <w:hideMark/>
          </w:tcPr>
          <w:p w14:paraId="6067DBB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4</w:t>
            </w:r>
          </w:p>
        </w:tc>
        <w:tc>
          <w:tcPr>
            <w:tcW w:w="538" w:type="dxa"/>
            <w:tcBorders>
              <w:top w:val="nil"/>
              <w:left w:val="single" w:sz="8" w:space="0" w:color="000000"/>
              <w:bottom w:val="single" w:sz="4" w:space="0" w:color="auto"/>
              <w:right w:val="single" w:sz="4" w:space="0" w:color="auto"/>
            </w:tcBorders>
            <w:shd w:val="clear" w:color="auto" w:fill="auto"/>
            <w:noWrap/>
            <w:vAlign w:val="bottom"/>
            <w:hideMark/>
          </w:tcPr>
          <w:p w14:paraId="0B6454A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2310FA8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5D675DF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618D8A0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0DF5F81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9</w:t>
            </w:r>
          </w:p>
        </w:tc>
        <w:tc>
          <w:tcPr>
            <w:tcW w:w="543" w:type="dxa"/>
            <w:tcBorders>
              <w:top w:val="nil"/>
              <w:left w:val="nil"/>
              <w:bottom w:val="single" w:sz="4" w:space="0" w:color="auto"/>
              <w:right w:val="single" w:sz="4" w:space="0" w:color="auto"/>
            </w:tcBorders>
            <w:shd w:val="clear" w:color="auto" w:fill="auto"/>
            <w:noWrap/>
            <w:vAlign w:val="bottom"/>
            <w:hideMark/>
          </w:tcPr>
          <w:p w14:paraId="303AEB9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5F6BB40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41E72E2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5CE2DA1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4" w:space="0" w:color="auto"/>
              <w:right w:val="single" w:sz="4" w:space="0" w:color="auto"/>
            </w:tcBorders>
            <w:shd w:val="clear" w:color="auto" w:fill="auto"/>
            <w:noWrap/>
            <w:vAlign w:val="bottom"/>
            <w:hideMark/>
          </w:tcPr>
          <w:p w14:paraId="05D6C17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1AC7A7E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4" w:space="0" w:color="auto"/>
              <w:right w:val="single" w:sz="4" w:space="0" w:color="auto"/>
            </w:tcBorders>
            <w:shd w:val="clear" w:color="auto" w:fill="auto"/>
            <w:noWrap/>
            <w:vAlign w:val="bottom"/>
            <w:hideMark/>
          </w:tcPr>
          <w:p w14:paraId="7881F87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auto" w:fill="auto"/>
            <w:noWrap/>
            <w:vAlign w:val="bottom"/>
            <w:hideMark/>
          </w:tcPr>
          <w:p w14:paraId="2D254D5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649" w:type="dxa"/>
            <w:tcBorders>
              <w:top w:val="nil"/>
              <w:left w:val="nil"/>
              <w:bottom w:val="single" w:sz="4" w:space="0" w:color="auto"/>
              <w:right w:val="single" w:sz="8" w:space="0" w:color="auto"/>
            </w:tcBorders>
            <w:shd w:val="clear" w:color="auto" w:fill="auto"/>
            <w:noWrap/>
            <w:vAlign w:val="bottom"/>
            <w:hideMark/>
          </w:tcPr>
          <w:p w14:paraId="0B13C18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3319B042" w14:textId="77777777">
        <w:trPr>
          <w:trHeight w:val="340"/>
          <w:jc w:val="center"/>
        </w:trPr>
        <w:tc>
          <w:tcPr>
            <w:tcW w:w="1327" w:type="dxa"/>
            <w:tcBorders>
              <w:top w:val="nil"/>
              <w:left w:val="single" w:sz="8" w:space="0" w:color="auto"/>
              <w:bottom w:val="single" w:sz="8" w:space="0" w:color="auto"/>
              <w:right w:val="single" w:sz="8" w:space="0" w:color="auto"/>
            </w:tcBorders>
            <w:shd w:val="clear" w:color="000000" w:fill="F8CBAD"/>
            <w:noWrap/>
            <w:vAlign w:val="bottom"/>
            <w:hideMark/>
          </w:tcPr>
          <w:p w14:paraId="1469E93E"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10 - Scaled hardware-based prototype</w:t>
            </w:r>
          </w:p>
        </w:tc>
        <w:tc>
          <w:tcPr>
            <w:tcW w:w="396" w:type="dxa"/>
            <w:tcBorders>
              <w:top w:val="nil"/>
              <w:left w:val="nil"/>
              <w:bottom w:val="single" w:sz="8" w:space="0" w:color="auto"/>
              <w:right w:val="nil"/>
            </w:tcBorders>
            <w:shd w:val="clear" w:color="000000" w:fill="C6E0B4"/>
            <w:noWrap/>
            <w:vAlign w:val="center"/>
            <w:hideMark/>
          </w:tcPr>
          <w:p w14:paraId="3E259C2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w:t>
            </w:r>
          </w:p>
        </w:tc>
        <w:tc>
          <w:tcPr>
            <w:tcW w:w="538" w:type="dxa"/>
            <w:tcBorders>
              <w:top w:val="nil"/>
              <w:left w:val="single" w:sz="8" w:space="0" w:color="000000"/>
              <w:bottom w:val="single" w:sz="8" w:space="0" w:color="auto"/>
              <w:right w:val="single" w:sz="4" w:space="0" w:color="auto"/>
            </w:tcBorders>
            <w:shd w:val="clear" w:color="auto" w:fill="auto"/>
            <w:noWrap/>
            <w:vAlign w:val="bottom"/>
            <w:hideMark/>
          </w:tcPr>
          <w:p w14:paraId="43E5747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67" w:type="dxa"/>
            <w:tcBorders>
              <w:top w:val="nil"/>
              <w:left w:val="nil"/>
              <w:bottom w:val="single" w:sz="8" w:space="0" w:color="auto"/>
              <w:right w:val="single" w:sz="4" w:space="0" w:color="auto"/>
            </w:tcBorders>
            <w:shd w:val="clear" w:color="auto" w:fill="auto"/>
            <w:noWrap/>
            <w:vAlign w:val="bottom"/>
            <w:hideMark/>
          </w:tcPr>
          <w:p w14:paraId="54B0E3D3"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8" w:space="0" w:color="auto"/>
              <w:right w:val="single" w:sz="4" w:space="0" w:color="auto"/>
            </w:tcBorders>
            <w:shd w:val="clear" w:color="auto" w:fill="auto"/>
            <w:noWrap/>
            <w:vAlign w:val="bottom"/>
            <w:hideMark/>
          </w:tcPr>
          <w:p w14:paraId="2120E82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8" w:space="0" w:color="auto"/>
              <w:right w:val="single" w:sz="4" w:space="0" w:color="auto"/>
            </w:tcBorders>
            <w:shd w:val="clear" w:color="auto" w:fill="auto"/>
            <w:noWrap/>
            <w:vAlign w:val="bottom"/>
            <w:hideMark/>
          </w:tcPr>
          <w:p w14:paraId="0676D32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8" w:space="0" w:color="auto"/>
              <w:right w:val="single" w:sz="4" w:space="0" w:color="auto"/>
            </w:tcBorders>
            <w:shd w:val="clear" w:color="auto" w:fill="auto"/>
            <w:noWrap/>
            <w:vAlign w:val="bottom"/>
            <w:hideMark/>
          </w:tcPr>
          <w:p w14:paraId="178E138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8" w:space="0" w:color="auto"/>
              <w:right w:val="single" w:sz="4" w:space="0" w:color="auto"/>
            </w:tcBorders>
            <w:shd w:val="clear" w:color="auto" w:fill="auto"/>
            <w:noWrap/>
            <w:vAlign w:val="bottom"/>
            <w:hideMark/>
          </w:tcPr>
          <w:p w14:paraId="408FA53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8" w:space="0" w:color="auto"/>
              <w:right w:val="single" w:sz="4" w:space="0" w:color="auto"/>
            </w:tcBorders>
            <w:shd w:val="clear" w:color="auto" w:fill="auto"/>
            <w:noWrap/>
            <w:vAlign w:val="bottom"/>
            <w:hideMark/>
          </w:tcPr>
          <w:p w14:paraId="61C1146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w:t>
            </w:r>
          </w:p>
        </w:tc>
        <w:tc>
          <w:tcPr>
            <w:tcW w:w="543" w:type="dxa"/>
            <w:tcBorders>
              <w:top w:val="nil"/>
              <w:left w:val="nil"/>
              <w:bottom w:val="single" w:sz="8" w:space="0" w:color="auto"/>
              <w:right w:val="single" w:sz="4" w:space="0" w:color="auto"/>
            </w:tcBorders>
            <w:shd w:val="clear" w:color="auto" w:fill="auto"/>
            <w:noWrap/>
            <w:vAlign w:val="bottom"/>
            <w:hideMark/>
          </w:tcPr>
          <w:p w14:paraId="473897D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543" w:type="dxa"/>
            <w:tcBorders>
              <w:top w:val="nil"/>
              <w:left w:val="nil"/>
              <w:bottom w:val="single" w:sz="8" w:space="0" w:color="auto"/>
              <w:right w:val="single" w:sz="4" w:space="0" w:color="auto"/>
            </w:tcBorders>
            <w:shd w:val="clear" w:color="auto" w:fill="auto"/>
            <w:noWrap/>
            <w:vAlign w:val="bottom"/>
            <w:hideMark/>
          </w:tcPr>
          <w:p w14:paraId="61253C6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8" w:space="0" w:color="auto"/>
              <w:right w:val="single" w:sz="4" w:space="0" w:color="auto"/>
            </w:tcBorders>
            <w:shd w:val="clear" w:color="auto" w:fill="auto"/>
            <w:noWrap/>
            <w:vAlign w:val="bottom"/>
            <w:hideMark/>
          </w:tcPr>
          <w:p w14:paraId="6C8B824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8" w:space="0" w:color="auto"/>
              <w:right w:val="single" w:sz="4" w:space="0" w:color="auto"/>
            </w:tcBorders>
            <w:shd w:val="clear" w:color="auto" w:fill="auto"/>
            <w:noWrap/>
            <w:vAlign w:val="bottom"/>
            <w:hideMark/>
          </w:tcPr>
          <w:p w14:paraId="3F11BA7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c>
          <w:tcPr>
            <w:tcW w:w="543" w:type="dxa"/>
            <w:tcBorders>
              <w:top w:val="nil"/>
              <w:left w:val="nil"/>
              <w:bottom w:val="single" w:sz="8" w:space="0" w:color="auto"/>
              <w:right w:val="single" w:sz="4" w:space="0" w:color="auto"/>
            </w:tcBorders>
            <w:shd w:val="clear" w:color="auto" w:fill="auto"/>
            <w:noWrap/>
            <w:vAlign w:val="bottom"/>
            <w:hideMark/>
          </w:tcPr>
          <w:p w14:paraId="262BCEB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w:t>
            </w:r>
          </w:p>
        </w:tc>
        <w:tc>
          <w:tcPr>
            <w:tcW w:w="543" w:type="dxa"/>
            <w:tcBorders>
              <w:top w:val="nil"/>
              <w:left w:val="nil"/>
              <w:bottom w:val="single" w:sz="8" w:space="0" w:color="auto"/>
              <w:right w:val="single" w:sz="4" w:space="0" w:color="auto"/>
            </w:tcBorders>
            <w:shd w:val="clear" w:color="auto" w:fill="auto"/>
            <w:noWrap/>
            <w:vAlign w:val="bottom"/>
            <w:hideMark/>
          </w:tcPr>
          <w:p w14:paraId="79A4ECC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w:t>
            </w:r>
          </w:p>
        </w:tc>
        <w:tc>
          <w:tcPr>
            <w:tcW w:w="649" w:type="dxa"/>
            <w:tcBorders>
              <w:top w:val="nil"/>
              <w:left w:val="nil"/>
              <w:bottom w:val="single" w:sz="8" w:space="0" w:color="auto"/>
              <w:right w:val="single" w:sz="8" w:space="0" w:color="auto"/>
            </w:tcBorders>
            <w:shd w:val="clear" w:color="auto" w:fill="auto"/>
            <w:noWrap/>
            <w:vAlign w:val="bottom"/>
            <w:hideMark/>
          </w:tcPr>
          <w:p w14:paraId="471CB35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w:t>
            </w:r>
          </w:p>
        </w:tc>
      </w:tr>
      <w:tr w:rsidR="00B51EF1" w:rsidRPr="006546D5" w14:paraId="505E1584" w14:textId="77777777">
        <w:trPr>
          <w:trHeight w:val="320"/>
          <w:jc w:val="center"/>
        </w:trPr>
        <w:tc>
          <w:tcPr>
            <w:tcW w:w="1327" w:type="dxa"/>
            <w:tcBorders>
              <w:top w:val="nil"/>
              <w:left w:val="single" w:sz="8" w:space="0" w:color="auto"/>
              <w:bottom w:val="single" w:sz="4" w:space="0" w:color="auto"/>
              <w:right w:val="nil"/>
            </w:tcBorders>
            <w:shd w:val="clear" w:color="000000" w:fill="F4B084"/>
            <w:noWrap/>
            <w:vAlign w:val="bottom"/>
            <w:hideMark/>
          </w:tcPr>
          <w:p w14:paraId="7B8B93AA"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Raw Score</w:t>
            </w:r>
          </w:p>
        </w:tc>
        <w:tc>
          <w:tcPr>
            <w:tcW w:w="396" w:type="dxa"/>
            <w:tcBorders>
              <w:top w:val="nil"/>
              <w:left w:val="single" w:sz="8" w:space="0" w:color="auto"/>
              <w:bottom w:val="single" w:sz="4" w:space="0" w:color="auto"/>
              <w:right w:val="single" w:sz="8" w:space="0" w:color="auto"/>
            </w:tcBorders>
            <w:shd w:val="clear" w:color="000000" w:fill="F8CBAD"/>
            <w:noWrap/>
            <w:vAlign w:val="bottom"/>
            <w:hideMark/>
          </w:tcPr>
          <w:p w14:paraId="34ACC9B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3040</w:t>
            </w:r>
          </w:p>
        </w:tc>
        <w:tc>
          <w:tcPr>
            <w:tcW w:w="538" w:type="dxa"/>
            <w:tcBorders>
              <w:top w:val="nil"/>
              <w:left w:val="nil"/>
              <w:bottom w:val="single" w:sz="4" w:space="0" w:color="auto"/>
              <w:right w:val="single" w:sz="4" w:space="0" w:color="auto"/>
            </w:tcBorders>
            <w:shd w:val="clear" w:color="000000" w:fill="F8CBAD"/>
            <w:noWrap/>
            <w:vAlign w:val="bottom"/>
            <w:hideMark/>
          </w:tcPr>
          <w:p w14:paraId="63C3F734"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216</w:t>
            </w:r>
          </w:p>
        </w:tc>
        <w:tc>
          <w:tcPr>
            <w:tcW w:w="567" w:type="dxa"/>
            <w:tcBorders>
              <w:top w:val="nil"/>
              <w:left w:val="nil"/>
              <w:bottom w:val="single" w:sz="4" w:space="0" w:color="auto"/>
              <w:right w:val="single" w:sz="4" w:space="0" w:color="auto"/>
            </w:tcBorders>
            <w:shd w:val="clear" w:color="000000" w:fill="F8CBAD"/>
            <w:noWrap/>
            <w:vAlign w:val="bottom"/>
            <w:hideMark/>
          </w:tcPr>
          <w:p w14:paraId="6FEF71C9"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268</w:t>
            </w:r>
          </w:p>
        </w:tc>
        <w:tc>
          <w:tcPr>
            <w:tcW w:w="543" w:type="dxa"/>
            <w:tcBorders>
              <w:top w:val="nil"/>
              <w:left w:val="nil"/>
              <w:bottom w:val="single" w:sz="4" w:space="0" w:color="auto"/>
              <w:right w:val="single" w:sz="4" w:space="0" w:color="auto"/>
            </w:tcBorders>
            <w:shd w:val="clear" w:color="000000" w:fill="F8CBAD"/>
            <w:noWrap/>
            <w:vAlign w:val="bottom"/>
            <w:hideMark/>
          </w:tcPr>
          <w:p w14:paraId="4FED1B7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182</w:t>
            </w:r>
          </w:p>
        </w:tc>
        <w:tc>
          <w:tcPr>
            <w:tcW w:w="543" w:type="dxa"/>
            <w:tcBorders>
              <w:top w:val="nil"/>
              <w:left w:val="nil"/>
              <w:bottom w:val="single" w:sz="4" w:space="0" w:color="auto"/>
              <w:right w:val="single" w:sz="4" w:space="0" w:color="auto"/>
            </w:tcBorders>
            <w:shd w:val="clear" w:color="000000" w:fill="F8CBAD"/>
            <w:noWrap/>
            <w:vAlign w:val="bottom"/>
            <w:hideMark/>
          </w:tcPr>
          <w:p w14:paraId="5642756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210</w:t>
            </w:r>
          </w:p>
        </w:tc>
        <w:tc>
          <w:tcPr>
            <w:tcW w:w="543" w:type="dxa"/>
            <w:tcBorders>
              <w:top w:val="nil"/>
              <w:left w:val="nil"/>
              <w:bottom w:val="single" w:sz="4" w:space="0" w:color="auto"/>
              <w:right w:val="single" w:sz="4" w:space="0" w:color="auto"/>
            </w:tcBorders>
            <w:shd w:val="clear" w:color="000000" w:fill="F8CBAD"/>
            <w:noWrap/>
            <w:vAlign w:val="bottom"/>
            <w:hideMark/>
          </w:tcPr>
          <w:p w14:paraId="4E9F92F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190</w:t>
            </w:r>
          </w:p>
        </w:tc>
        <w:tc>
          <w:tcPr>
            <w:tcW w:w="543" w:type="dxa"/>
            <w:tcBorders>
              <w:top w:val="nil"/>
              <w:left w:val="nil"/>
              <w:bottom w:val="single" w:sz="4" w:space="0" w:color="auto"/>
              <w:right w:val="single" w:sz="4" w:space="0" w:color="auto"/>
            </w:tcBorders>
            <w:shd w:val="clear" w:color="000000" w:fill="F8CBAD"/>
            <w:noWrap/>
            <w:vAlign w:val="bottom"/>
            <w:hideMark/>
          </w:tcPr>
          <w:p w14:paraId="5AD6DD2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204</w:t>
            </w:r>
          </w:p>
        </w:tc>
        <w:tc>
          <w:tcPr>
            <w:tcW w:w="543" w:type="dxa"/>
            <w:tcBorders>
              <w:top w:val="nil"/>
              <w:left w:val="nil"/>
              <w:bottom w:val="single" w:sz="4" w:space="0" w:color="auto"/>
              <w:right w:val="single" w:sz="4" w:space="0" w:color="auto"/>
            </w:tcBorders>
            <w:shd w:val="clear" w:color="000000" w:fill="F8CBAD"/>
            <w:noWrap/>
            <w:vAlign w:val="bottom"/>
            <w:hideMark/>
          </w:tcPr>
          <w:p w14:paraId="7FF035C7"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156</w:t>
            </w:r>
          </w:p>
        </w:tc>
        <w:tc>
          <w:tcPr>
            <w:tcW w:w="543" w:type="dxa"/>
            <w:tcBorders>
              <w:top w:val="nil"/>
              <w:left w:val="nil"/>
              <w:bottom w:val="single" w:sz="4" w:space="0" w:color="auto"/>
              <w:right w:val="single" w:sz="4" w:space="0" w:color="auto"/>
            </w:tcBorders>
            <w:shd w:val="clear" w:color="000000" w:fill="F8CBAD"/>
            <w:noWrap/>
            <w:vAlign w:val="bottom"/>
            <w:hideMark/>
          </w:tcPr>
          <w:p w14:paraId="3D4C0E1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268</w:t>
            </w:r>
          </w:p>
        </w:tc>
        <w:tc>
          <w:tcPr>
            <w:tcW w:w="543" w:type="dxa"/>
            <w:tcBorders>
              <w:top w:val="nil"/>
              <w:left w:val="nil"/>
              <w:bottom w:val="single" w:sz="4" w:space="0" w:color="auto"/>
              <w:right w:val="single" w:sz="4" w:space="0" w:color="auto"/>
            </w:tcBorders>
            <w:shd w:val="clear" w:color="000000" w:fill="F8CBAD"/>
            <w:noWrap/>
            <w:vAlign w:val="bottom"/>
            <w:hideMark/>
          </w:tcPr>
          <w:p w14:paraId="29C5CA3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270</w:t>
            </w:r>
          </w:p>
        </w:tc>
        <w:tc>
          <w:tcPr>
            <w:tcW w:w="543" w:type="dxa"/>
            <w:tcBorders>
              <w:top w:val="nil"/>
              <w:left w:val="nil"/>
              <w:bottom w:val="single" w:sz="4" w:space="0" w:color="auto"/>
              <w:right w:val="single" w:sz="4" w:space="0" w:color="auto"/>
            </w:tcBorders>
            <w:shd w:val="clear" w:color="000000" w:fill="F8CBAD"/>
            <w:noWrap/>
            <w:vAlign w:val="bottom"/>
            <w:hideMark/>
          </w:tcPr>
          <w:p w14:paraId="23EAB65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220</w:t>
            </w:r>
          </w:p>
        </w:tc>
        <w:tc>
          <w:tcPr>
            <w:tcW w:w="543" w:type="dxa"/>
            <w:tcBorders>
              <w:top w:val="nil"/>
              <w:left w:val="nil"/>
              <w:bottom w:val="single" w:sz="4" w:space="0" w:color="auto"/>
              <w:right w:val="single" w:sz="4" w:space="0" w:color="auto"/>
            </w:tcBorders>
            <w:shd w:val="clear" w:color="000000" w:fill="F8CBAD"/>
            <w:noWrap/>
            <w:vAlign w:val="bottom"/>
            <w:hideMark/>
          </w:tcPr>
          <w:p w14:paraId="7E61B05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224</w:t>
            </w:r>
          </w:p>
        </w:tc>
        <w:tc>
          <w:tcPr>
            <w:tcW w:w="543" w:type="dxa"/>
            <w:tcBorders>
              <w:top w:val="nil"/>
              <w:left w:val="nil"/>
              <w:bottom w:val="single" w:sz="4" w:space="0" w:color="auto"/>
              <w:right w:val="single" w:sz="4" w:space="0" w:color="auto"/>
            </w:tcBorders>
            <w:shd w:val="clear" w:color="000000" w:fill="F8CBAD"/>
            <w:noWrap/>
            <w:vAlign w:val="bottom"/>
            <w:hideMark/>
          </w:tcPr>
          <w:p w14:paraId="04B8100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158</w:t>
            </w:r>
          </w:p>
        </w:tc>
        <w:tc>
          <w:tcPr>
            <w:tcW w:w="543" w:type="dxa"/>
            <w:tcBorders>
              <w:top w:val="nil"/>
              <w:left w:val="nil"/>
              <w:bottom w:val="single" w:sz="4" w:space="0" w:color="auto"/>
              <w:right w:val="single" w:sz="4" w:space="0" w:color="auto"/>
            </w:tcBorders>
            <w:shd w:val="clear" w:color="000000" w:fill="F8CBAD"/>
            <w:noWrap/>
            <w:vAlign w:val="bottom"/>
            <w:hideMark/>
          </w:tcPr>
          <w:p w14:paraId="244B4BB0"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330</w:t>
            </w:r>
          </w:p>
        </w:tc>
        <w:tc>
          <w:tcPr>
            <w:tcW w:w="649" w:type="dxa"/>
            <w:tcBorders>
              <w:top w:val="nil"/>
              <w:left w:val="nil"/>
              <w:bottom w:val="single" w:sz="4" w:space="0" w:color="auto"/>
              <w:right w:val="single" w:sz="8" w:space="0" w:color="000000"/>
            </w:tcBorders>
            <w:shd w:val="clear" w:color="000000" w:fill="F8CBAD"/>
            <w:noWrap/>
            <w:vAlign w:val="bottom"/>
            <w:hideMark/>
          </w:tcPr>
          <w:p w14:paraId="77A3576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144</w:t>
            </w:r>
          </w:p>
        </w:tc>
      </w:tr>
      <w:tr w:rsidR="00B51EF1" w:rsidRPr="006546D5" w14:paraId="25FB88E8" w14:textId="77777777">
        <w:trPr>
          <w:trHeight w:val="320"/>
          <w:jc w:val="center"/>
        </w:trPr>
        <w:tc>
          <w:tcPr>
            <w:tcW w:w="1327" w:type="dxa"/>
            <w:tcBorders>
              <w:top w:val="nil"/>
              <w:left w:val="single" w:sz="8" w:space="0" w:color="auto"/>
              <w:bottom w:val="single" w:sz="4" w:space="0" w:color="auto"/>
              <w:right w:val="nil"/>
            </w:tcBorders>
            <w:shd w:val="clear" w:color="000000" w:fill="F4B084"/>
            <w:noWrap/>
            <w:vAlign w:val="bottom"/>
            <w:hideMark/>
          </w:tcPr>
          <w:p w14:paraId="446C3ADA"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Relative Weight %</w:t>
            </w:r>
          </w:p>
        </w:tc>
        <w:tc>
          <w:tcPr>
            <w:tcW w:w="396" w:type="dxa"/>
            <w:tcBorders>
              <w:top w:val="nil"/>
              <w:left w:val="single" w:sz="8" w:space="0" w:color="auto"/>
              <w:bottom w:val="single" w:sz="4" w:space="0" w:color="auto"/>
              <w:right w:val="single" w:sz="8" w:space="0" w:color="auto"/>
            </w:tcBorders>
            <w:shd w:val="clear" w:color="000000" w:fill="F8CBAD"/>
            <w:noWrap/>
            <w:vAlign w:val="bottom"/>
            <w:hideMark/>
          </w:tcPr>
          <w:p w14:paraId="071A852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100.0</w:t>
            </w:r>
          </w:p>
        </w:tc>
        <w:tc>
          <w:tcPr>
            <w:tcW w:w="538" w:type="dxa"/>
            <w:tcBorders>
              <w:top w:val="nil"/>
              <w:left w:val="nil"/>
              <w:bottom w:val="single" w:sz="4" w:space="0" w:color="auto"/>
              <w:right w:val="single" w:sz="4" w:space="0" w:color="auto"/>
            </w:tcBorders>
            <w:shd w:val="clear" w:color="000000" w:fill="F8CBAD"/>
            <w:noWrap/>
            <w:vAlign w:val="bottom"/>
            <w:hideMark/>
          </w:tcPr>
          <w:p w14:paraId="1F7204D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F8CBAD"/>
            <w:noWrap/>
            <w:vAlign w:val="bottom"/>
            <w:hideMark/>
          </w:tcPr>
          <w:p w14:paraId="7430EC1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8.8</w:t>
            </w:r>
          </w:p>
        </w:tc>
        <w:tc>
          <w:tcPr>
            <w:tcW w:w="543" w:type="dxa"/>
            <w:tcBorders>
              <w:top w:val="nil"/>
              <w:left w:val="nil"/>
              <w:bottom w:val="single" w:sz="4" w:space="0" w:color="auto"/>
              <w:right w:val="single" w:sz="4" w:space="0" w:color="auto"/>
            </w:tcBorders>
            <w:shd w:val="clear" w:color="000000" w:fill="F8CBAD"/>
            <w:noWrap/>
            <w:vAlign w:val="bottom"/>
            <w:hideMark/>
          </w:tcPr>
          <w:p w14:paraId="13DD565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6.0</w:t>
            </w:r>
          </w:p>
        </w:tc>
        <w:tc>
          <w:tcPr>
            <w:tcW w:w="543" w:type="dxa"/>
            <w:tcBorders>
              <w:top w:val="nil"/>
              <w:left w:val="nil"/>
              <w:bottom w:val="single" w:sz="4" w:space="0" w:color="auto"/>
              <w:right w:val="single" w:sz="4" w:space="0" w:color="auto"/>
            </w:tcBorders>
            <w:shd w:val="clear" w:color="000000" w:fill="F8CBAD"/>
            <w:noWrap/>
            <w:vAlign w:val="bottom"/>
            <w:hideMark/>
          </w:tcPr>
          <w:p w14:paraId="2D452AEF"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6.9</w:t>
            </w:r>
          </w:p>
        </w:tc>
        <w:tc>
          <w:tcPr>
            <w:tcW w:w="543" w:type="dxa"/>
            <w:tcBorders>
              <w:top w:val="nil"/>
              <w:left w:val="nil"/>
              <w:bottom w:val="single" w:sz="4" w:space="0" w:color="auto"/>
              <w:right w:val="single" w:sz="4" w:space="0" w:color="auto"/>
            </w:tcBorders>
            <w:shd w:val="clear" w:color="000000" w:fill="F8CBAD"/>
            <w:noWrap/>
            <w:vAlign w:val="bottom"/>
            <w:hideMark/>
          </w:tcPr>
          <w:p w14:paraId="518CCD9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6.3</w:t>
            </w:r>
          </w:p>
        </w:tc>
        <w:tc>
          <w:tcPr>
            <w:tcW w:w="543" w:type="dxa"/>
            <w:tcBorders>
              <w:top w:val="nil"/>
              <w:left w:val="nil"/>
              <w:bottom w:val="single" w:sz="4" w:space="0" w:color="auto"/>
              <w:right w:val="single" w:sz="4" w:space="0" w:color="auto"/>
            </w:tcBorders>
            <w:shd w:val="clear" w:color="000000" w:fill="F8CBAD"/>
            <w:noWrap/>
            <w:vAlign w:val="bottom"/>
            <w:hideMark/>
          </w:tcPr>
          <w:p w14:paraId="21B71D1A"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6.7</w:t>
            </w:r>
          </w:p>
        </w:tc>
        <w:tc>
          <w:tcPr>
            <w:tcW w:w="543" w:type="dxa"/>
            <w:tcBorders>
              <w:top w:val="nil"/>
              <w:left w:val="nil"/>
              <w:bottom w:val="single" w:sz="4" w:space="0" w:color="auto"/>
              <w:right w:val="single" w:sz="4" w:space="0" w:color="auto"/>
            </w:tcBorders>
            <w:shd w:val="clear" w:color="000000" w:fill="F8CBAD"/>
            <w:noWrap/>
            <w:vAlign w:val="bottom"/>
            <w:hideMark/>
          </w:tcPr>
          <w:p w14:paraId="08E437BB"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5.1</w:t>
            </w:r>
          </w:p>
        </w:tc>
        <w:tc>
          <w:tcPr>
            <w:tcW w:w="543" w:type="dxa"/>
            <w:tcBorders>
              <w:top w:val="nil"/>
              <w:left w:val="nil"/>
              <w:bottom w:val="single" w:sz="4" w:space="0" w:color="auto"/>
              <w:right w:val="single" w:sz="4" w:space="0" w:color="auto"/>
            </w:tcBorders>
            <w:shd w:val="clear" w:color="000000" w:fill="F8CBAD"/>
            <w:noWrap/>
            <w:vAlign w:val="bottom"/>
            <w:hideMark/>
          </w:tcPr>
          <w:p w14:paraId="363AA6C6"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8.8</w:t>
            </w:r>
          </w:p>
        </w:tc>
        <w:tc>
          <w:tcPr>
            <w:tcW w:w="543" w:type="dxa"/>
            <w:tcBorders>
              <w:top w:val="nil"/>
              <w:left w:val="nil"/>
              <w:bottom w:val="single" w:sz="4" w:space="0" w:color="auto"/>
              <w:right w:val="single" w:sz="4" w:space="0" w:color="auto"/>
            </w:tcBorders>
            <w:shd w:val="clear" w:color="000000" w:fill="F8CBAD"/>
            <w:noWrap/>
            <w:vAlign w:val="bottom"/>
            <w:hideMark/>
          </w:tcPr>
          <w:p w14:paraId="031CC95C"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8.9</w:t>
            </w:r>
          </w:p>
        </w:tc>
        <w:tc>
          <w:tcPr>
            <w:tcW w:w="543" w:type="dxa"/>
            <w:tcBorders>
              <w:top w:val="nil"/>
              <w:left w:val="nil"/>
              <w:bottom w:val="single" w:sz="4" w:space="0" w:color="auto"/>
              <w:right w:val="single" w:sz="4" w:space="0" w:color="auto"/>
            </w:tcBorders>
            <w:shd w:val="clear" w:color="000000" w:fill="F8CBAD"/>
            <w:noWrap/>
            <w:vAlign w:val="bottom"/>
            <w:hideMark/>
          </w:tcPr>
          <w:p w14:paraId="02657038"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7.2</w:t>
            </w:r>
          </w:p>
        </w:tc>
        <w:tc>
          <w:tcPr>
            <w:tcW w:w="543" w:type="dxa"/>
            <w:tcBorders>
              <w:top w:val="nil"/>
              <w:left w:val="nil"/>
              <w:bottom w:val="single" w:sz="4" w:space="0" w:color="auto"/>
              <w:right w:val="single" w:sz="4" w:space="0" w:color="auto"/>
            </w:tcBorders>
            <w:shd w:val="clear" w:color="000000" w:fill="F8CBAD"/>
            <w:noWrap/>
            <w:vAlign w:val="bottom"/>
            <w:hideMark/>
          </w:tcPr>
          <w:p w14:paraId="088EC4C1"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7.4</w:t>
            </w:r>
          </w:p>
        </w:tc>
        <w:tc>
          <w:tcPr>
            <w:tcW w:w="543" w:type="dxa"/>
            <w:tcBorders>
              <w:top w:val="nil"/>
              <w:left w:val="nil"/>
              <w:bottom w:val="single" w:sz="4" w:space="0" w:color="auto"/>
              <w:right w:val="single" w:sz="4" w:space="0" w:color="auto"/>
            </w:tcBorders>
            <w:shd w:val="clear" w:color="000000" w:fill="F8CBAD"/>
            <w:noWrap/>
            <w:vAlign w:val="bottom"/>
            <w:hideMark/>
          </w:tcPr>
          <w:p w14:paraId="681ED142"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5.2</w:t>
            </w:r>
          </w:p>
        </w:tc>
        <w:tc>
          <w:tcPr>
            <w:tcW w:w="543" w:type="dxa"/>
            <w:tcBorders>
              <w:top w:val="nil"/>
              <w:left w:val="nil"/>
              <w:bottom w:val="single" w:sz="4" w:space="0" w:color="auto"/>
              <w:right w:val="single" w:sz="4" w:space="0" w:color="auto"/>
            </w:tcBorders>
            <w:shd w:val="clear" w:color="000000" w:fill="F8CBAD"/>
            <w:noWrap/>
            <w:vAlign w:val="bottom"/>
            <w:hideMark/>
          </w:tcPr>
          <w:p w14:paraId="014ECF8E"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10.9</w:t>
            </w:r>
          </w:p>
        </w:tc>
        <w:tc>
          <w:tcPr>
            <w:tcW w:w="649" w:type="dxa"/>
            <w:tcBorders>
              <w:top w:val="nil"/>
              <w:left w:val="nil"/>
              <w:bottom w:val="single" w:sz="4" w:space="0" w:color="auto"/>
              <w:right w:val="single" w:sz="8" w:space="0" w:color="000000"/>
            </w:tcBorders>
            <w:shd w:val="clear" w:color="000000" w:fill="F8CBAD"/>
            <w:noWrap/>
            <w:vAlign w:val="bottom"/>
            <w:hideMark/>
          </w:tcPr>
          <w:p w14:paraId="477D1E2D"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4.7</w:t>
            </w:r>
          </w:p>
        </w:tc>
      </w:tr>
      <w:tr w:rsidR="00B51EF1" w:rsidRPr="006546D5" w14:paraId="56C30F3A" w14:textId="77777777">
        <w:trPr>
          <w:trHeight w:val="340"/>
          <w:jc w:val="center"/>
        </w:trPr>
        <w:tc>
          <w:tcPr>
            <w:tcW w:w="1327" w:type="dxa"/>
            <w:tcBorders>
              <w:top w:val="nil"/>
              <w:left w:val="single" w:sz="8" w:space="0" w:color="auto"/>
              <w:bottom w:val="single" w:sz="8" w:space="0" w:color="auto"/>
              <w:right w:val="nil"/>
            </w:tcBorders>
            <w:shd w:val="clear" w:color="000000" w:fill="F4B084"/>
            <w:noWrap/>
            <w:vAlign w:val="bottom"/>
            <w:hideMark/>
          </w:tcPr>
          <w:p w14:paraId="3DBFE215" w14:textId="77777777" w:rsidR="00B51EF1" w:rsidRPr="006546D5" w:rsidRDefault="00B51EF1">
            <w:pPr>
              <w:spacing w:line="240" w:lineRule="auto"/>
              <w:ind w:firstLine="0"/>
              <w:rPr>
                <w:rFonts w:ascii="Calibri" w:eastAsia="Times New Roman" w:hAnsi="Calibri" w:cs="Calibri"/>
                <w:color w:val="000000"/>
                <w:sz w:val="18"/>
                <w:szCs w:val="18"/>
              </w:rPr>
            </w:pPr>
            <w:r w:rsidRPr="006546D5">
              <w:rPr>
                <w:rFonts w:ascii="Calibri" w:eastAsia="Times New Roman" w:hAnsi="Calibri" w:cs="Calibri"/>
                <w:color w:val="000000"/>
                <w:sz w:val="18"/>
                <w:szCs w:val="18"/>
              </w:rPr>
              <w:t>Rank Order</w:t>
            </w:r>
          </w:p>
        </w:tc>
        <w:tc>
          <w:tcPr>
            <w:tcW w:w="396" w:type="dxa"/>
            <w:tcBorders>
              <w:top w:val="nil"/>
              <w:left w:val="single" w:sz="8" w:space="0" w:color="auto"/>
              <w:bottom w:val="single" w:sz="8" w:space="0" w:color="auto"/>
              <w:right w:val="single" w:sz="8" w:space="0" w:color="auto"/>
            </w:tcBorders>
            <w:shd w:val="clear" w:color="auto" w:fill="auto"/>
            <w:noWrap/>
            <w:vAlign w:val="bottom"/>
            <w:hideMark/>
          </w:tcPr>
          <w:p w14:paraId="05510325" w14:textId="77777777" w:rsidR="00B51EF1" w:rsidRPr="006546D5" w:rsidRDefault="00B51EF1">
            <w:pPr>
              <w:spacing w:line="240" w:lineRule="auto"/>
              <w:ind w:firstLine="0"/>
              <w:jc w:val="center"/>
              <w:rPr>
                <w:rFonts w:ascii="Calibri" w:eastAsia="Times New Roman" w:hAnsi="Calibri" w:cs="Calibri"/>
                <w:color w:val="000000"/>
                <w:sz w:val="18"/>
                <w:szCs w:val="18"/>
              </w:rPr>
            </w:pPr>
            <w:r w:rsidRPr="006546D5">
              <w:rPr>
                <w:rFonts w:ascii="Calibri" w:eastAsia="Times New Roman" w:hAnsi="Calibri" w:cs="Calibri"/>
                <w:color w:val="000000"/>
                <w:sz w:val="18"/>
                <w:szCs w:val="18"/>
              </w:rPr>
              <w:t>-</w:t>
            </w:r>
          </w:p>
        </w:tc>
        <w:tc>
          <w:tcPr>
            <w:tcW w:w="538" w:type="dxa"/>
            <w:tcBorders>
              <w:top w:val="nil"/>
              <w:left w:val="nil"/>
              <w:bottom w:val="single" w:sz="8" w:space="0" w:color="000000"/>
              <w:right w:val="single" w:sz="4" w:space="0" w:color="auto"/>
            </w:tcBorders>
            <w:shd w:val="clear" w:color="000000" w:fill="FFFFFF"/>
            <w:noWrap/>
            <w:vAlign w:val="bottom"/>
            <w:hideMark/>
          </w:tcPr>
          <w:p w14:paraId="0FF248CF"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7</w:t>
            </w:r>
          </w:p>
        </w:tc>
        <w:tc>
          <w:tcPr>
            <w:tcW w:w="567" w:type="dxa"/>
            <w:tcBorders>
              <w:top w:val="nil"/>
              <w:left w:val="nil"/>
              <w:bottom w:val="single" w:sz="8" w:space="0" w:color="000000"/>
              <w:right w:val="single" w:sz="4" w:space="0" w:color="auto"/>
            </w:tcBorders>
            <w:shd w:val="clear" w:color="000000" w:fill="FFFF00"/>
            <w:noWrap/>
            <w:vAlign w:val="bottom"/>
            <w:hideMark/>
          </w:tcPr>
          <w:p w14:paraId="5CDFE0AC"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3</w:t>
            </w:r>
          </w:p>
        </w:tc>
        <w:tc>
          <w:tcPr>
            <w:tcW w:w="543" w:type="dxa"/>
            <w:tcBorders>
              <w:top w:val="nil"/>
              <w:left w:val="nil"/>
              <w:bottom w:val="single" w:sz="8" w:space="0" w:color="000000"/>
              <w:right w:val="single" w:sz="4" w:space="0" w:color="auto"/>
            </w:tcBorders>
            <w:shd w:val="clear" w:color="000000" w:fill="FFFFFF"/>
            <w:noWrap/>
            <w:vAlign w:val="bottom"/>
            <w:hideMark/>
          </w:tcPr>
          <w:p w14:paraId="13BB1E86"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11</w:t>
            </w:r>
          </w:p>
        </w:tc>
        <w:tc>
          <w:tcPr>
            <w:tcW w:w="543" w:type="dxa"/>
            <w:tcBorders>
              <w:top w:val="nil"/>
              <w:left w:val="nil"/>
              <w:bottom w:val="single" w:sz="8" w:space="0" w:color="000000"/>
              <w:right w:val="single" w:sz="4" w:space="0" w:color="auto"/>
            </w:tcBorders>
            <w:shd w:val="clear" w:color="000000" w:fill="FFFFFF"/>
            <w:noWrap/>
            <w:vAlign w:val="bottom"/>
            <w:hideMark/>
          </w:tcPr>
          <w:p w14:paraId="0C8EADB6"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8</w:t>
            </w:r>
          </w:p>
        </w:tc>
        <w:tc>
          <w:tcPr>
            <w:tcW w:w="543" w:type="dxa"/>
            <w:tcBorders>
              <w:top w:val="nil"/>
              <w:left w:val="nil"/>
              <w:bottom w:val="single" w:sz="8" w:space="0" w:color="000000"/>
              <w:right w:val="single" w:sz="4" w:space="0" w:color="auto"/>
            </w:tcBorders>
            <w:shd w:val="clear" w:color="000000" w:fill="FFFFFF"/>
            <w:noWrap/>
            <w:vAlign w:val="bottom"/>
            <w:hideMark/>
          </w:tcPr>
          <w:p w14:paraId="58AAC6FA"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10</w:t>
            </w:r>
          </w:p>
        </w:tc>
        <w:tc>
          <w:tcPr>
            <w:tcW w:w="543" w:type="dxa"/>
            <w:tcBorders>
              <w:top w:val="nil"/>
              <w:left w:val="nil"/>
              <w:bottom w:val="single" w:sz="8" w:space="0" w:color="000000"/>
              <w:right w:val="single" w:sz="4" w:space="0" w:color="auto"/>
            </w:tcBorders>
            <w:shd w:val="clear" w:color="000000" w:fill="FFFFFF"/>
            <w:noWrap/>
            <w:vAlign w:val="bottom"/>
            <w:hideMark/>
          </w:tcPr>
          <w:p w14:paraId="2AA056F0"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9</w:t>
            </w:r>
          </w:p>
        </w:tc>
        <w:tc>
          <w:tcPr>
            <w:tcW w:w="543" w:type="dxa"/>
            <w:tcBorders>
              <w:top w:val="nil"/>
              <w:left w:val="nil"/>
              <w:bottom w:val="single" w:sz="8" w:space="0" w:color="000000"/>
              <w:right w:val="single" w:sz="4" w:space="0" w:color="auto"/>
            </w:tcBorders>
            <w:shd w:val="clear" w:color="000000" w:fill="FFFFFF"/>
            <w:noWrap/>
            <w:vAlign w:val="bottom"/>
            <w:hideMark/>
          </w:tcPr>
          <w:p w14:paraId="6434012A"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13</w:t>
            </w:r>
          </w:p>
        </w:tc>
        <w:tc>
          <w:tcPr>
            <w:tcW w:w="543" w:type="dxa"/>
            <w:tcBorders>
              <w:top w:val="nil"/>
              <w:left w:val="nil"/>
              <w:bottom w:val="single" w:sz="8" w:space="0" w:color="000000"/>
              <w:right w:val="single" w:sz="4" w:space="0" w:color="auto"/>
            </w:tcBorders>
            <w:shd w:val="clear" w:color="000000" w:fill="FFFF00"/>
            <w:noWrap/>
            <w:vAlign w:val="bottom"/>
            <w:hideMark/>
          </w:tcPr>
          <w:p w14:paraId="3A1D8924"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3</w:t>
            </w:r>
          </w:p>
        </w:tc>
        <w:tc>
          <w:tcPr>
            <w:tcW w:w="543" w:type="dxa"/>
            <w:tcBorders>
              <w:top w:val="nil"/>
              <w:left w:val="nil"/>
              <w:bottom w:val="single" w:sz="8" w:space="0" w:color="000000"/>
              <w:right w:val="single" w:sz="4" w:space="0" w:color="auto"/>
            </w:tcBorders>
            <w:shd w:val="clear" w:color="000000" w:fill="FFFF00"/>
            <w:noWrap/>
            <w:vAlign w:val="bottom"/>
            <w:hideMark/>
          </w:tcPr>
          <w:p w14:paraId="1A22FE9A"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2</w:t>
            </w:r>
          </w:p>
        </w:tc>
        <w:tc>
          <w:tcPr>
            <w:tcW w:w="543" w:type="dxa"/>
            <w:tcBorders>
              <w:top w:val="nil"/>
              <w:left w:val="nil"/>
              <w:bottom w:val="single" w:sz="8" w:space="0" w:color="000000"/>
              <w:right w:val="single" w:sz="4" w:space="0" w:color="auto"/>
            </w:tcBorders>
            <w:shd w:val="clear" w:color="000000" w:fill="FFFFFF"/>
            <w:noWrap/>
            <w:vAlign w:val="bottom"/>
            <w:hideMark/>
          </w:tcPr>
          <w:p w14:paraId="4B8E093A"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6</w:t>
            </w:r>
          </w:p>
        </w:tc>
        <w:tc>
          <w:tcPr>
            <w:tcW w:w="543" w:type="dxa"/>
            <w:tcBorders>
              <w:top w:val="nil"/>
              <w:left w:val="nil"/>
              <w:bottom w:val="single" w:sz="8" w:space="0" w:color="000000"/>
              <w:right w:val="single" w:sz="4" w:space="0" w:color="auto"/>
            </w:tcBorders>
            <w:shd w:val="clear" w:color="000000" w:fill="FFFFFF"/>
            <w:noWrap/>
            <w:vAlign w:val="bottom"/>
            <w:hideMark/>
          </w:tcPr>
          <w:p w14:paraId="2304C127"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5</w:t>
            </w:r>
          </w:p>
        </w:tc>
        <w:tc>
          <w:tcPr>
            <w:tcW w:w="543" w:type="dxa"/>
            <w:tcBorders>
              <w:top w:val="nil"/>
              <w:left w:val="nil"/>
              <w:bottom w:val="single" w:sz="8" w:space="0" w:color="000000"/>
              <w:right w:val="single" w:sz="4" w:space="0" w:color="auto"/>
            </w:tcBorders>
            <w:shd w:val="clear" w:color="000000" w:fill="FFFFFF"/>
            <w:noWrap/>
            <w:vAlign w:val="bottom"/>
            <w:hideMark/>
          </w:tcPr>
          <w:p w14:paraId="0872A8CC"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12</w:t>
            </w:r>
          </w:p>
        </w:tc>
        <w:tc>
          <w:tcPr>
            <w:tcW w:w="543" w:type="dxa"/>
            <w:tcBorders>
              <w:top w:val="nil"/>
              <w:left w:val="nil"/>
              <w:bottom w:val="single" w:sz="8" w:space="0" w:color="000000"/>
              <w:right w:val="single" w:sz="4" w:space="0" w:color="auto"/>
            </w:tcBorders>
            <w:shd w:val="clear" w:color="000000" w:fill="FFFF00"/>
            <w:noWrap/>
            <w:vAlign w:val="bottom"/>
            <w:hideMark/>
          </w:tcPr>
          <w:p w14:paraId="31C2535B"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w:t>
            </w:r>
          </w:p>
        </w:tc>
        <w:tc>
          <w:tcPr>
            <w:tcW w:w="649" w:type="dxa"/>
            <w:tcBorders>
              <w:top w:val="nil"/>
              <w:left w:val="nil"/>
              <w:bottom w:val="single" w:sz="8" w:space="0" w:color="000000"/>
              <w:right w:val="single" w:sz="8" w:space="0" w:color="000000"/>
            </w:tcBorders>
            <w:shd w:val="clear" w:color="000000" w:fill="FFFFFF"/>
            <w:noWrap/>
            <w:vAlign w:val="bottom"/>
            <w:hideMark/>
          </w:tcPr>
          <w:p w14:paraId="07049B36" w14:textId="77777777" w:rsidR="00B51EF1" w:rsidRPr="006546D5" w:rsidRDefault="00B51EF1">
            <w:pPr>
              <w:spacing w:line="240" w:lineRule="auto"/>
              <w:ind w:firstLine="0"/>
              <w:jc w:val="center"/>
              <w:rPr>
                <w:rFonts w:ascii="Calibri" w:eastAsia="Times New Roman" w:hAnsi="Calibri" w:cs="Calibri"/>
                <w:b/>
                <w:bCs/>
                <w:color w:val="000000"/>
                <w:sz w:val="18"/>
                <w:szCs w:val="18"/>
              </w:rPr>
            </w:pPr>
            <w:r w:rsidRPr="006546D5">
              <w:rPr>
                <w:rFonts w:ascii="Calibri" w:eastAsia="Times New Roman" w:hAnsi="Calibri" w:cs="Calibri"/>
                <w:b/>
                <w:bCs/>
                <w:color w:val="000000"/>
                <w:sz w:val="18"/>
                <w:szCs w:val="18"/>
              </w:rPr>
              <w:t>14</w:t>
            </w:r>
          </w:p>
        </w:tc>
      </w:tr>
    </w:tbl>
    <w:p w14:paraId="57D566DE" w14:textId="77777777" w:rsidR="00E77D11" w:rsidRDefault="00E77D11" w:rsidP="00E77D11">
      <w:pPr>
        <w:ind w:firstLine="0"/>
        <w:rPr>
          <w:rFonts w:cs="Times New Roman"/>
        </w:rPr>
      </w:pPr>
    </w:p>
    <w:p w14:paraId="50196BCD" w14:textId="0AD45040" w:rsidR="00117A2E" w:rsidRPr="00117A2E" w:rsidRDefault="00117A2E" w:rsidP="00E77D11">
      <w:pPr>
        <w:ind w:firstLine="0"/>
        <w:rPr>
          <w:rFonts w:cs="Times New Roman"/>
        </w:rPr>
      </w:pPr>
      <w:r>
        <w:rPr>
          <w:rFonts w:cs="Times New Roman"/>
        </w:rPr>
        <w:t xml:space="preserve">From the House of </w:t>
      </w:r>
      <w:r w:rsidR="0086080E">
        <w:rPr>
          <w:rFonts w:cs="Times New Roman"/>
        </w:rPr>
        <w:t>Quality,</w:t>
      </w:r>
      <w:r>
        <w:rPr>
          <w:rFonts w:cs="Times New Roman"/>
        </w:rPr>
        <w:t xml:space="preserve"> the team was able to determine the </w:t>
      </w:r>
      <w:r w:rsidR="006D58DD">
        <w:rPr>
          <w:rFonts w:cs="Times New Roman"/>
        </w:rPr>
        <w:t xml:space="preserve">top three engineering characteristics which need to be stressed in the final </w:t>
      </w:r>
      <w:r w:rsidR="0086080E">
        <w:rPr>
          <w:rFonts w:cs="Times New Roman"/>
        </w:rPr>
        <w:t>design</w:t>
      </w:r>
      <w:r w:rsidR="006D58DD">
        <w:rPr>
          <w:rFonts w:cs="Times New Roman"/>
        </w:rPr>
        <w:t xml:space="preserve"> process. </w:t>
      </w:r>
    </w:p>
    <w:p w14:paraId="30D82B71" w14:textId="77777777" w:rsidR="00E77D11" w:rsidRPr="0026226D" w:rsidRDefault="00E77D11" w:rsidP="00415814">
      <w:pPr>
        <w:ind w:firstLine="0"/>
        <w:rPr>
          <w:rFonts w:cs="Times New Roman"/>
          <w:b/>
          <w:bCs/>
        </w:rPr>
      </w:pPr>
      <w:r w:rsidRPr="0026226D">
        <w:rPr>
          <w:rFonts w:cs="Times New Roman"/>
          <w:b/>
          <w:bCs/>
        </w:rPr>
        <w:t xml:space="preserve">Pugh Chart </w:t>
      </w:r>
    </w:p>
    <w:p w14:paraId="70074AE4" w14:textId="3A90A20A" w:rsidR="00E77D11" w:rsidRDefault="00E77D11" w:rsidP="00E77D11">
      <w:pPr>
        <w:rPr>
          <w:rFonts w:cs="Times New Roman"/>
          <w:color w:val="000000"/>
          <w:shd w:val="clear" w:color="auto" w:fill="FFFFFF"/>
        </w:rPr>
      </w:pPr>
      <w:r w:rsidRPr="00487E0D">
        <w:rPr>
          <w:rFonts w:cs="Times New Roman"/>
          <w:color w:val="000000"/>
          <w:shd w:val="clear" w:color="auto" w:fill="FFFFFF"/>
        </w:rPr>
        <w:t xml:space="preserve">The Pugh Chart is a relative comparison technique. It creates down selected concepts by relatively comparing the engineering characteristics to a datum concept. Here, it is decided if the concept is better (+), worse (-), or the same in comparison (S). </w:t>
      </w:r>
      <w:r w:rsidRPr="00E54F4B">
        <w:rPr>
          <w:rFonts w:eastAsia="Times New Roman" w:cs="Times New Roman"/>
          <w:color w:val="000000"/>
          <w:szCs w:val="24"/>
        </w:rPr>
        <w:t xml:space="preserve">The number of better, worse, and satisfactory were counted and used to eliminate and rank ideas. </w:t>
      </w:r>
      <w:r w:rsidRPr="00487E0D">
        <w:rPr>
          <w:rFonts w:cs="Times New Roman"/>
          <w:color w:val="000000"/>
          <w:shd w:val="clear" w:color="auto" w:fill="FFFFFF"/>
        </w:rPr>
        <w:t xml:space="preserve">The chosen datum was a concept tokened “Podzilla” by the moving company “PODS.” This design moves over the storage container and then forms to the space requirements and </w:t>
      </w:r>
      <w:r>
        <w:rPr>
          <w:rFonts w:cs="Times New Roman"/>
          <w:color w:val="000000"/>
          <w:shd w:val="clear" w:color="auto" w:fill="FFFFFF"/>
        </w:rPr>
        <w:t xml:space="preserve">subsequently </w:t>
      </w:r>
      <w:r w:rsidRPr="00487E0D">
        <w:rPr>
          <w:rFonts w:cs="Times New Roman"/>
          <w:color w:val="000000"/>
          <w:shd w:val="clear" w:color="auto" w:fill="FFFFFF"/>
        </w:rPr>
        <w:t xml:space="preserve">lifts the device. Since this design was used a base model for many of the team’s design concepts, it was </w:t>
      </w:r>
      <w:r>
        <w:rPr>
          <w:rFonts w:cs="Times New Roman"/>
          <w:color w:val="000000"/>
          <w:shd w:val="clear" w:color="auto" w:fill="FFFFFF"/>
        </w:rPr>
        <w:t xml:space="preserve">also </w:t>
      </w:r>
      <w:r w:rsidRPr="00487E0D">
        <w:rPr>
          <w:rFonts w:cs="Times New Roman"/>
          <w:color w:val="000000"/>
          <w:shd w:val="clear" w:color="auto" w:fill="FFFFFF"/>
        </w:rPr>
        <w:t xml:space="preserve">used as the benchmark.  </w:t>
      </w:r>
    </w:p>
    <w:p w14:paraId="22C0F0AE" w14:textId="77777777" w:rsidR="00B51EF1" w:rsidRDefault="00B51EF1" w:rsidP="00A04CBD">
      <w:pPr>
        <w:rPr>
          <w:rFonts w:cs="Times New Roman"/>
          <w:color w:val="000000"/>
          <w:shd w:val="clear" w:color="auto" w:fill="FFFFFF"/>
        </w:rPr>
      </w:pPr>
    </w:p>
    <w:p w14:paraId="067B3686" w14:textId="77777777" w:rsidR="00B51EF1" w:rsidRDefault="00B51EF1" w:rsidP="00A04CBD">
      <w:pPr>
        <w:rPr>
          <w:rFonts w:cs="Times New Roman"/>
          <w:color w:val="000000"/>
          <w:shd w:val="clear" w:color="auto" w:fill="FFFFFF"/>
        </w:rPr>
      </w:pPr>
    </w:p>
    <w:p w14:paraId="233C0303" w14:textId="72D2D39D" w:rsidR="00082E1B" w:rsidRPr="00B51EF1" w:rsidRDefault="00082E1B" w:rsidP="00B51EF1">
      <w:pPr>
        <w:jc w:val="center"/>
        <w:rPr>
          <w:rFonts w:cs="Times New Roman"/>
          <w:b/>
          <w:bCs/>
          <w:color w:val="000000"/>
          <w:shd w:val="clear" w:color="auto" w:fill="FFFFFF"/>
        </w:rPr>
      </w:pPr>
      <w:r w:rsidRPr="00B51EF1">
        <w:rPr>
          <w:rFonts w:cs="Times New Roman"/>
          <w:b/>
          <w:bCs/>
          <w:color w:val="000000"/>
          <w:shd w:val="clear" w:color="auto" w:fill="FFFFFF"/>
        </w:rPr>
        <w:t xml:space="preserve">Table </w:t>
      </w:r>
      <w:r w:rsidR="00A04CBD" w:rsidRPr="00B51EF1">
        <w:rPr>
          <w:rFonts w:cs="Times New Roman"/>
          <w:b/>
          <w:bCs/>
          <w:color w:val="000000"/>
          <w:shd w:val="clear" w:color="auto" w:fill="FFFFFF"/>
        </w:rPr>
        <w:t>8</w:t>
      </w:r>
      <w:r w:rsidRPr="00B51EF1">
        <w:rPr>
          <w:rFonts w:cs="Times New Roman"/>
          <w:b/>
          <w:bCs/>
          <w:color w:val="000000"/>
          <w:shd w:val="clear" w:color="auto" w:fill="FFFFFF"/>
        </w:rPr>
        <w:t>: First Pugh Chart Iteration</w:t>
      </w:r>
    </w:p>
    <w:tbl>
      <w:tblPr>
        <w:tblW w:w="9530" w:type="dxa"/>
        <w:jc w:val="center"/>
        <w:tblLook w:val="04A0" w:firstRow="1" w:lastRow="0" w:firstColumn="1" w:lastColumn="0" w:noHBand="0" w:noVBand="1"/>
      </w:tblPr>
      <w:tblGrid>
        <w:gridCol w:w="1808"/>
        <w:gridCol w:w="803"/>
        <w:gridCol w:w="579"/>
        <w:gridCol w:w="927"/>
        <w:gridCol w:w="1304"/>
        <w:gridCol w:w="921"/>
        <w:gridCol w:w="1245"/>
        <w:gridCol w:w="764"/>
        <w:gridCol w:w="894"/>
        <w:gridCol w:w="960"/>
      </w:tblGrid>
      <w:tr w:rsidR="00B51EF1" w:rsidRPr="003E2F43" w14:paraId="3DF88BF1" w14:textId="77777777">
        <w:trPr>
          <w:trHeight w:val="315"/>
          <w:jc w:val="center"/>
        </w:trPr>
        <w:tc>
          <w:tcPr>
            <w:tcW w:w="1808" w:type="dxa"/>
            <w:vMerge w:val="restart"/>
            <w:tcBorders>
              <w:top w:val="single" w:sz="8" w:space="0" w:color="auto"/>
              <w:left w:val="single" w:sz="8" w:space="0" w:color="auto"/>
              <w:bottom w:val="single" w:sz="4" w:space="0" w:color="auto"/>
              <w:right w:val="single" w:sz="8" w:space="0" w:color="auto"/>
            </w:tcBorders>
            <w:shd w:val="clear" w:color="000000" w:fill="F4B084"/>
            <w:noWrap/>
            <w:vAlign w:val="center"/>
            <w:hideMark/>
          </w:tcPr>
          <w:p w14:paraId="6C54D7FE" w14:textId="77777777" w:rsidR="00B51EF1" w:rsidRPr="003E2F43" w:rsidRDefault="00B51EF1">
            <w:pPr>
              <w:spacing w:line="240" w:lineRule="auto"/>
              <w:ind w:firstLine="0"/>
              <w:jc w:val="center"/>
              <w:rPr>
                <w:rFonts w:ascii="Calibri" w:eastAsia="Times New Roman" w:hAnsi="Calibri" w:cs="Calibri"/>
                <w:b/>
                <w:bCs/>
                <w:color w:val="000000"/>
                <w:sz w:val="18"/>
                <w:szCs w:val="18"/>
              </w:rPr>
            </w:pPr>
            <w:r w:rsidRPr="003E2F43">
              <w:rPr>
                <w:rFonts w:ascii="Calibri" w:eastAsia="Times New Roman" w:hAnsi="Calibri" w:cs="Calibri"/>
                <w:b/>
                <w:bCs/>
                <w:color w:val="000000"/>
                <w:sz w:val="18"/>
                <w:szCs w:val="18"/>
              </w:rPr>
              <w:t>Function</w:t>
            </w:r>
          </w:p>
        </w:tc>
        <w:tc>
          <w:tcPr>
            <w:tcW w:w="803" w:type="dxa"/>
            <w:vMerge w:val="restart"/>
            <w:tcBorders>
              <w:top w:val="single" w:sz="8" w:space="0" w:color="auto"/>
              <w:left w:val="single" w:sz="8" w:space="0" w:color="auto"/>
              <w:bottom w:val="single" w:sz="8" w:space="0" w:color="000000"/>
              <w:right w:val="single" w:sz="8" w:space="0" w:color="auto"/>
            </w:tcBorders>
            <w:shd w:val="clear" w:color="000000" w:fill="C6E0B4"/>
            <w:noWrap/>
            <w:vAlign w:val="center"/>
            <w:hideMark/>
          </w:tcPr>
          <w:p w14:paraId="0DEF17EC" w14:textId="77777777" w:rsidR="00B51EF1" w:rsidRPr="003E2F43" w:rsidRDefault="00B51EF1">
            <w:pPr>
              <w:spacing w:line="240" w:lineRule="auto"/>
              <w:ind w:firstLine="0"/>
              <w:jc w:val="center"/>
              <w:rPr>
                <w:rFonts w:ascii="Calibri" w:eastAsia="Times New Roman" w:hAnsi="Calibri" w:cs="Calibri"/>
                <w:b/>
                <w:bCs/>
                <w:color w:val="000000"/>
                <w:sz w:val="18"/>
                <w:szCs w:val="18"/>
              </w:rPr>
            </w:pPr>
            <w:r w:rsidRPr="003E2F43">
              <w:rPr>
                <w:rFonts w:ascii="Calibri" w:eastAsia="Times New Roman" w:hAnsi="Calibri" w:cs="Calibri"/>
                <w:b/>
                <w:bCs/>
                <w:color w:val="000000"/>
                <w:sz w:val="18"/>
                <w:szCs w:val="18"/>
              </w:rPr>
              <w:t>Datum</w:t>
            </w:r>
          </w:p>
        </w:tc>
        <w:tc>
          <w:tcPr>
            <w:tcW w:w="6919" w:type="dxa"/>
            <w:gridSpan w:val="8"/>
            <w:tcBorders>
              <w:top w:val="single" w:sz="8" w:space="0" w:color="auto"/>
              <w:left w:val="nil"/>
              <w:bottom w:val="single" w:sz="8" w:space="0" w:color="auto"/>
              <w:right w:val="single" w:sz="8" w:space="0" w:color="000000"/>
            </w:tcBorders>
            <w:shd w:val="clear" w:color="000000" w:fill="8EA9DB"/>
            <w:noWrap/>
            <w:vAlign w:val="center"/>
            <w:hideMark/>
          </w:tcPr>
          <w:p w14:paraId="28757AE6" w14:textId="77777777" w:rsidR="00B51EF1" w:rsidRPr="003E2F43" w:rsidRDefault="00B51EF1">
            <w:pPr>
              <w:spacing w:line="240" w:lineRule="auto"/>
              <w:ind w:firstLine="0"/>
              <w:jc w:val="center"/>
              <w:rPr>
                <w:rFonts w:ascii="Calibri" w:eastAsia="Times New Roman" w:hAnsi="Calibri" w:cs="Calibri"/>
                <w:b/>
                <w:bCs/>
                <w:color w:val="000000"/>
                <w:sz w:val="18"/>
                <w:szCs w:val="18"/>
              </w:rPr>
            </w:pPr>
            <w:r w:rsidRPr="003E2F43">
              <w:rPr>
                <w:rFonts w:ascii="Calibri" w:eastAsia="Times New Roman" w:hAnsi="Calibri" w:cs="Calibri"/>
                <w:b/>
                <w:bCs/>
                <w:color w:val="000000"/>
                <w:sz w:val="18"/>
                <w:szCs w:val="18"/>
              </w:rPr>
              <w:t>Concepts</w:t>
            </w:r>
          </w:p>
        </w:tc>
      </w:tr>
      <w:tr w:rsidR="00B51EF1" w:rsidRPr="003E2F43" w14:paraId="3174530A" w14:textId="77777777">
        <w:trPr>
          <w:trHeight w:val="340"/>
          <w:jc w:val="center"/>
        </w:trPr>
        <w:tc>
          <w:tcPr>
            <w:tcW w:w="1808" w:type="dxa"/>
            <w:vMerge/>
            <w:tcBorders>
              <w:top w:val="single" w:sz="8" w:space="0" w:color="auto"/>
              <w:left w:val="single" w:sz="8" w:space="0" w:color="auto"/>
              <w:bottom w:val="single" w:sz="4" w:space="0" w:color="auto"/>
              <w:right w:val="single" w:sz="8" w:space="0" w:color="auto"/>
            </w:tcBorders>
            <w:vAlign w:val="center"/>
            <w:hideMark/>
          </w:tcPr>
          <w:p w14:paraId="031D73D9" w14:textId="77777777" w:rsidR="00B51EF1" w:rsidRPr="003E2F43" w:rsidRDefault="00B51EF1">
            <w:pPr>
              <w:spacing w:line="240" w:lineRule="auto"/>
              <w:ind w:firstLine="0"/>
              <w:rPr>
                <w:rFonts w:ascii="Calibri" w:eastAsia="Times New Roman" w:hAnsi="Calibri" w:cs="Calibri"/>
                <w:b/>
                <w:bCs/>
                <w:color w:val="000000"/>
                <w:sz w:val="18"/>
                <w:szCs w:val="18"/>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14:paraId="1BF1F066" w14:textId="77777777" w:rsidR="00B51EF1" w:rsidRPr="003E2F43" w:rsidRDefault="00B51EF1">
            <w:pPr>
              <w:spacing w:line="240" w:lineRule="auto"/>
              <w:ind w:firstLine="0"/>
              <w:rPr>
                <w:rFonts w:ascii="Calibri" w:eastAsia="Times New Roman" w:hAnsi="Calibri" w:cs="Calibri"/>
                <w:b/>
                <w:bCs/>
                <w:color w:val="000000"/>
                <w:sz w:val="18"/>
                <w:szCs w:val="18"/>
              </w:rPr>
            </w:pPr>
          </w:p>
        </w:tc>
        <w:tc>
          <w:tcPr>
            <w:tcW w:w="416" w:type="dxa"/>
            <w:tcBorders>
              <w:top w:val="nil"/>
              <w:left w:val="nil"/>
              <w:bottom w:val="nil"/>
              <w:right w:val="single" w:sz="8" w:space="0" w:color="auto"/>
            </w:tcBorders>
            <w:shd w:val="clear" w:color="000000" w:fill="B4C6E7"/>
            <w:noWrap/>
            <w:vAlign w:val="center"/>
            <w:hideMark/>
          </w:tcPr>
          <w:p w14:paraId="2BA0451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Atlas</w:t>
            </w:r>
          </w:p>
        </w:tc>
        <w:tc>
          <w:tcPr>
            <w:tcW w:w="927" w:type="dxa"/>
            <w:tcBorders>
              <w:top w:val="nil"/>
              <w:left w:val="nil"/>
              <w:bottom w:val="nil"/>
              <w:right w:val="single" w:sz="8" w:space="0" w:color="auto"/>
            </w:tcBorders>
            <w:shd w:val="clear" w:color="000000" w:fill="B4C6E7"/>
            <w:noWrap/>
            <w:vAlign w:val="center"/>
            <w:hideMark/>
          </w:tcPr>
          <w:p w14:paraId="3E881BA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Bipedal Forklift</w:t>
            </w:r>
          </w:p>
        </w:tc>
        <w:tc>
          <w:tcPr>
            <w:tcW w:w="1304" w:type="dxa"/>
            <w:tcBorders>
              <w:top w:val="nil"/>
              <w:left w:val="nil"/>
              <w:bottom w:val="nil"/>
              <w:right w:val="single" w:sz="8" w:space="0" w:color="auto"/>
            </w:tcBorders>
            <w:shd w:val="clear" w:color="000000" w:fill="B4C6E7"/>
            <w:noWrap/>
            <w:vAlign w:val="center"/>
            <w:hideMark/>
          </w:tcPr>
          <w:p w14:paraId="069A101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Honeycomb Cargo Bay</w:t>
            </w:r>
          </w:p>
        </w:tc>
        <w:tc>
          <w:tcPr>
            <w:tcW w:w="921" w:type="dxa"/>
            <w:tcBorders>
              <w:top w:val="nil"/>
              <w:left w:val="nil"/>
              <w:bottom w:val="nil"/>
              <w:right w:val="single" w:sz="8" w:space="0" w:color="auto"/>
            </w:tcBorders>
            <w:shd w:val="clear" w:color="000000" w:fill="B4C6E7"/>
            <w:noWrap/>
            <w:vAlign w:val="center"/>
            <w:hideMark/>
          </w:tcPr>
          <w:p w14:paraId="5F68193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Snake Fang Lift</w:t>
            </w:r>
          </w:p>
        </w:tc>
        <w:tc>
          <w:tcPr>
            <w:tcW w:w="1245" w:type="dxa"/>
            <w:tcBorders>
              <w:top w:val="nil"/>
              <w:left w:val="nil"/>
              <w:bottom w:val="nil"/>
              <w:right w:val="single" w:sz="8" w:space="0" w:color="auto"/>
            </w:tcBorders>
            <w:shd w:val="clear" w:color="000000" w:fill="B4C6E7"/>
            <w:noWrap/>
            <w:vAlign w:val="center"/>
            <w:hideMark/>
          </w:tcPr>
          <w:p w14:paraId="379B8103"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Modular pickup truck</w:t>
            </w:r>
          </w:p>
        </w:tc>
        <w:tc>
          <w:tcPr>
            <w:tcW w:w="543" w:type="dxa"/>
            <w:tcBorders>
              <w:top w:val="nil"/>
              <w:left w:val="nil"/>
              <w:bottom w:val="nil"/>
              <w:right w:val="single" w:sz="8" w:space="0" w:color="auto"/>
            </w:tcBorders>
            <w:shd w:val="clear" w:color="000000" w:fill="B4C6E7"/>
            <w:noWrap/>
            <w:vAlign w:val="center"/>
            <w:hideMark/>
          </w:tcPr>
          <w:p w14:paraId="63B10E8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Seesaw</w:t>
            </w:r>
          </w:p>
        </w:tc>
        <w:tc>
          <w:tcPr>
            <w:tcW w:w="633" w:type="dxa"/>
            <w:tcBorders>
              <w:top w:val="nil"/>
              <w:left w:val="nil"/>
              <w:bottom w:val="nil"/>
              <w:right w:val="single" w:sz="8" w:space="0" w:color="auto"/>
            </w:tcBorders>
            <w:shd w:val="clear" w:color="000000" w:fill="B4C6E7"/>
            <w:noWrap/>
            <w:vAlign w:val="center"/>
            <w:hideMark/>
          </w:tcPr>
          <w:p w14:paraId="1A86507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Quadzilla</w:t>
            </w:r>
          </w:p>
        </w:tc>
        <w:tc>
          <w:tcPr>
            <w:tcW w:w="930" w:type="dxa"/>
            <w:tcBorders>
              <w:top w:val="nil"/>
              <w:left w:val="nil"/>
              <w:bottom w:val="nil"/>
              <w:right w:val="single" w:sz="8" w:space="0" w:color="auto"/>
            </w:tcBorders>
            <w:shd w:val="clear" w:color="000000" w:fill="B4C6E7"/>
            <w:noWrap/>
            <w:vAlign w:val="center"/>
            <w:hideMark/>
          </w:tcPr>
          <w:p w14:paraId="2DC9CAC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Sunflower</w:t>
            </w:r>
          </w:p>
        </w:tc>
      </w:tr>
      <w:tr w:rsidR="00B51EF1" w:rsidRPr="003E2F43" w14:paraId="5F741DF3" w14:textId="77777777">
        <w:trPr>
          <w:trHeight w:val="320"/>
          <w:jc w:val="center"/>
        </w:trPr>
        <w:tc>
          <w:tcPr>
            <w:tcW w:w="1808" w:type="dxa"/>
            <w:tcBorders>
              <w:top w:val="single" w:sz="8" w:space="0" w:color="auto"/>
              <w:left w:val="single" w:sz="8" w:space="0" w:color="auto"/>
              <w:bottom w:val="single" w:sz="4" w:space="0" w:color="auto"/>
              <w:right w:val="single" w:sz="8" w:space="0" w:color="auto"/>
            </w:tcBorders>
            <w:shd w:val="clear" w:color="000000" w:fill="F8CBAD"/>
            <w:noWrap/>
            <w:vAlign w:val="center"/>
            <w:hideMark/>
          </w:tcPr>
          <w:p w14:paraId="56A262F3"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 xml:space="preserve">1 -Fit within Rocket </w:t>
            </w:r>
          </w:p>
        </w:tc>
        <w:tc>
          <w:tcPr>
            <w:tcW w:w="803" w:type="dxa"/>
            <w:vMerge w:val="restart"/>
            <w:tcBorders>
              <w:top w:val="nil"/>
              <w:left w:val="single" w:sz="8" w:space="0" w:color="auto"/>
              <w:bottom w:val="single" w:sz="8" w:space="0" w:color="000000"/>
              <w:right w:val="single" w:sz="8" w:space="0" w:color="auto"/>
            </w:tcBorders>
            <w:shd w:val="clear" w:color="000000" w:fill="E2EFDA"/>
            <w:textDirection w:val="btLr"/>
            <w:vAlign w:val="center"/>
            <w:hideMark/>
          </w:tcPr>
          <w:p w14:paraId="2EBAE69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Pods - Podzilla</w:t>
            </w:r>
          </w:p>
        </w:tc>
        <w:tc>
          <w:tcPr>
            <w:tcW w:w="416" w:type="dxa"/>
            <w:tcBorders>
              <w:top w:val="single" w:sz="8" w:space="0" w:color="auto"/>
              <w:left w:val="nil"/>
              <w:bottom w:val="single" w:sz="4" w:space="0" w:color="auto"/>
              <w:right w:val="single" w:sz="4" w:space="0" w:color="auto"/>
            </w:tcBorders>
            <w:shd w:val="clear" w:color="auto" w:fill="auto"/>
            <w:noWrap/>
            <w:vAlign w:val="center"/>
            <w:hideMark/>
          </w:tcPr>
          <w:p w14:paraId="532CC7F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single" w:sz="8" w:space="0" w:color="auto"/>
              <w:left w:val="nil"/>
              <w:bottom w:val="single" w:sz="4" w:space="0" w:color="auto"/>
              <w:right w:val="single" w:sz="4" w:space="0" w:color="auto"/>
            </w:tcBorders>
            <w:shd w:val="clear" w:color="auto" w:fill="auto"/>
            <w:noWrap/>
            <w:vAlign w:val="center"/>
            <w:hideMark/>
          </w:tcPr>
          <w:p w14:paraId="77FFD61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single" w:sz="8" w:space="0" w:color="auto"/>
              <w:left w:val="nil"/>
              <w:bottom w:val="single" w:sz="4" w:space="0" w:color="auto"/>
              <w:right w:val="single" w:sz="4" w:space="0" w:color="auto"/>
            </w:tcBorders>
            <w:shd w:val="clear" w:color="auto" w:fill="auto"/>
            <w:noWrap/>
            <w:vAlign w:val="center"/>
            <w:hideMark/>
          </w:tcPr>
          <w:p w14:paraId="2CC4691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single" w:sz="8" w:space="0" w:color="auto"/>
              <w:left w:val="nil"/>
              <w:bottom w:val="single" w:sz="4" w:space="0" w:color="auto"/>
              <w:right w:val="single" w:sz="4" w:space="0" w:color="auto"/>
            </w:tcBorders>
            <w:shd w:val="clear" w:color="auto" w:fill="auto"/>
            <w:noWrap/>
            <w:vAlign w:val="center"/>
            <w:hideMark/>
          </w:tcPr>
          <w:p w14:paraId="0600C7F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single" w:sz="8" w:space="0" w:color="auto"/>
              <w:left w:val="nil"/>
              <w:bottom w:val="single" w:sz="4" w:space="0" w:color="auto"/>
              <w:right w:val="single" w:sz="4" w:space="0" w:color="auto"/>
            </w:tcBorders>
            <w:shd w:val="clear" w:color="auto" w:fill="auto"/>
            <w:noWrap/>
            <w:vAlign w:val="center"/>
            <w:hideMark/>
          </w:tcPr>
          <w:p w14:paraId="67040713"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single" w:sz="8" w:space="0" w:color="auto"/>
              <w:left w:val="nil"/>
              <w:bottom w:val="single" w:sz="4" w:space="0" w:color="auto"/>
              <w:right w:val="single" w:sz="4" w:space="0" w:color="auto"/>
            </w:tcBorders>
            <w:shd w:val="clear" w:color="auto" w:fill="auto"/>
            <w:noWrap/>
            <w:vAlign w:val="center"/>
            <w:hideMark/>
          </w:tcPr>
          <w:p w14:paraId="2090548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single" w:sz="8" w:space="0" w:color="auto"/>
              <w:left w:val="nil"/>
              <w:bottom w:val="single" w:sz="4" w:space="0" w:color="auto"/>
              <w:right w:val="single" w:sz="4" w:space="0" w:color="auto"/>
            </w:tcBorders>
            <w:shd w:val="clear" w:color="auto" w:fill="auto"/>
            <w:noWrap/>
            <w:vAlign w:val="center"/>
            <w:hideMark/>
          </w:tcPr>
          <w:p w14:paraId="5C074C6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single" w:sz="8" w:space="0" w:color="auto"/>
              <w:left w:val="nil"/>
              <w:bottom w:val="single" w:sz="4" w:space="0" w:color="auto"/>
              <w:right w:val="single" w:sz="8" w:space="0" w:color="auto"/>
            </w:tcBorders>
            <w:shd w:val="clear" w:color="auto" w:fill="auto"/>
            <w:noWrap/>
            <w:vAlign w:val="center"/>
            <w:hideMark/>
          </w:tcPr>
          <w:p w14:paraId="1F0A0BD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3C737F55"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04ADE8FE"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2 - Collapsible volumetric footprint</w:t>
            </w:r>
          </w:p>
        </w:tc>
        <w:tc>
          <w:tcPr>
            <w:tcW w:w="803" w:type="dxa"/>
            <w:vMerge/>
            <w:tcBorders>
              <w:top w:val="nil"/>
              <w:left w:val="single" w:sz="8" w:space="0" w:color="auto"/>
              <w:bottom w:val="single" w:sz="8" w:space="0" w:color="000000"/>
              <w:right w:val="single" w:sz="8" w:space="0" w:color="auto"/>
            </w:tcBorders>
            <w:vAlign w:val="center"/>
            <w:hideMark/>
          </w:tcPr>
          <w:p w14:paraId="1ED01977"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06D9EC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7870389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0438CB7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11E21B0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2A34898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3C8BF42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60225149"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1F95448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23E4F8E8"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35E8BCDE"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3 - Supports 1.4*Max Working load</w:t>
            </w:r>
          </w:p>
        </w:tc>
        <w:tc>
          <w:tcPr>
            <w:tcW w:w="803" w:type="dxa"/>
            <w:vMerge/>
            <w:tcBorders>
              <w:top w:val="nil"/>
              <w:left w:val="single" w:sz="8" w:space="0" w:color="auto"/>
              <w:bottom w:val="single" w:sz="8" w:space="0" w:color="000000"/>
              <w:right w:val="single" w:sz="8" w:space="0" w:color="auto"/>
            </w:tcBorders>
            <w:vAlign w:val="center"/>
            <w:hideMark/>
          </w:tcPr>
          <w:p w14:paraId="3CA25416"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3A8095C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71FDC4B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2F704B6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0209FE7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5475119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2A2FFA2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0D9CEBD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58111F2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r>
      <w:tr w:rsidR="00B51EF1" w:rsidRPr="003E2F43" w14:paraId="69779E81"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222D98AD"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4 - Secure Cargo (Prevent shift)</w:t>
            </w:r>
          </w:p>
        </w:tc>
        <w:tc>
          <w:tcPr>
            <w:tcW w:w="803" w:type="dxa"/>
            <w:vMerge/>
            <w:tcBorders>
              <w:top w:val="nil"/>
              <w:left w:val="single" w:sz="8" w:space="0" w:color="auto"/>
              <w:bottom w:val="single" w:sz="8" w:space="0" w:color="000000"/>
              <w:right w:val="single" w:sz="8" w:space="0" w:color="auto"/>
            </w:tcBorders>
            <w:vAlign w:val="center"/>
            <w:hideMark/>
          </w:tcPr>
          <w:p w14:paraId="4A46E7C2"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1D35DF2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36BFE28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7A61D6F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16819D7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058304A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0E56180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17E51944"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4B07132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55650BE8" w14:textId="77777777">
        <w:trPr>
          <w:trHeight w:val="320"/>
          <w:jc w:val="center"/>
        </w:trPr>
        <w:tc>
          <w:tcPr>
            <w:tcW w:w="1808" w:type="dxa"/>
            <w:tcBorders>
              <w:top w:val="nil"/>
              <w:left w:val="single" w:sz="8" w:space="0" w:color="auto"/>
              <w:bottom w:val="single" w:sz="4" w:space="0" w:color="auto"/>
              <w:right w:val="nil"/>
            </w:tcBorders>
            <w:shd w:val="clear" w:color="000000" w:fill="F8CBAD"/>
            <w:noWrap/>
            <w:vAlign w:val="center"/>
            <w:hideMark/>
          </w:tcPr>
          <w:p w14:paraId="2D08B00D"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5 -Device stability when lifting/loading</w:t>
            </w:r>
          </w:p>
        </w:tc>
        <w:tc>
          <w:tcPr>
            <w:tcW w:w="803" w:type="dxa"/>
            <w:vMerge/>
            <w:tcBorders>
              <w:top w:val="nil"/>
              <w:left w:val="single" w:sz="8" w:space="0" w:color="auto"/>
              <w:bottom w:val="single" w:sz="8" w:space="0" w:color="000000"/>
              <w:right w:val="single" w:sz="8" w:space="0" w:color="auto"/>
            </w:tcBorders>
            <w:vAlign w:val="center"/>
            <w:hideMark/>
          </w:tcPr>
          <w:p w14:paraId="4156BFDC"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380B2C4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1FAF1D2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1BFD335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5BA7347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3895C634"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64E1791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38EFCDD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62B85A1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168157D8"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20869E2C"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6 - Complete 8 hour working cycle</w:t>
            </w:r>
          </w:p>
        </w:tc>
        <w:tc>
          <w:tcPr>
            <w:tcW w:w="803" w:type="dxa"/>
            <w:vMerge/>
            <w:tcBorders>
              <w:top w:val="nil"/>
              <w:left w:val="single" w:sz="8" w:space="0" w:color="auto"/>
              <w:bottom w:val="single" w:sz="8" w:space="0" w:color="000000"/>
              <w:right w:val="single" w:sz="8" w:space="0" w:color="auto"/>
            </w:tcBorders>
            <w:vAlign w:val="center"/>
            <w:hideMark/>
          </w:tcPr>
          <w:p w14:paraId="676EBE1F"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1E8097A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4647E80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4F9DD52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7507D764"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48DF126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30D316F3"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633" w:type="dxa"/>
            <w:tcBorders>
              <w:top w:val="nil"/>
              <w:left w:val="nil"/>
              <w:bottom w:val="single" w:sz="4" w:space="0" w:color="auto"/>
              <w:right w:val="single" w:sz="4" w:space="0" w:color="auto"/>
            </w:tcBorders>
            <w:shd w:val="clear" w:color="auto" w:fill="auto"/>
            <w:noWrap/>
            <w:vAlign w:val="center"/>
            <w:hideMark/>
          </w:tcPr>
          <w:p w14:paraId="2D242DF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60040D5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2EE782D2"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7B13AFA3"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7 - Power source capable of powering all subsystems</w:t>
            </w:r>
          </w:p>
        </w:tc>
        <w:tc>
          <w:tcPr>
            <w:tcW w:w="803" w:type="dxa"/>
            <w:vMerge/>
            <w:tcBorders>
              <w:top w:val="nil"/>
              <w:left w:val="single" w:sz="8" w:space="0" w:color="auto"/>
              <w:bottom w:val="single" w:sz="8" w:space="0" w:color="000000"/>
              <w:right w:val="single" w:sz="8" w:space="0" w:color="auto"/>
            </w:tcBorders>
            <w:vAlign w:val="center"/>
            <w:hideMark/>
          </w:tcPr>
          <w:p w14:paraId="3D460CEE"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436AE51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76E3B35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304" w:type="dxa"/>
            <w:tcBorders>
              <w:top w:val="nil"/>
              <w:left w:val="nil"/>
              <w:bottom w:val="single" w:sz="4" w:space="0" w:color="auto"/>
              <w:right w:val="single" w:sz="4" w:space="0" w:color="auto"/>
            </w:tcBorders>
            <w:shd w:val="clear" w:color="auto" w:fill="auto"/>
            <w:noWrap/>
            <w:vAlign w:val="center"/>
            <w:hideMark/>
          </w:tcPr>
          <w:p w14:paraId="1864FB5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750AD22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245" w:type="dxa"/>
            <w:tcBorders>
              <w:top w:val="nil"/>
              <w:left w:val="nil"/>
              <w:bottom w:val="single" w:sz="4" w:space="0" w:color="auto"/>
              <w:right w:val="single" w:sz="4" w:space="0" w:color="auto"/>
            </w:tcBorders>
            <w:shd w:val="clear" w:color="auto" w:fill="auto"/>
            <w:noWrap/>
            <w:vAlign w:val="center"/>
            <w:hideMark/>
          </w:tcPr>
          <w:p w14:paraId="3B2D200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4" w:space="0" w:color="auto"/>
              <w:right w:val="single" w:sz="4" w:space="0" w:color="auto"/>
            </w:tcBorders>
            <w:shd w:val="clear" w:color="auto" w:fill="auto"/>
            <w:noWrap/>
            <w:vAlign w:val="center"/>
            <w:hideMark/>
          </w:tcPr>
          <w:p w14:paraId="4D334C3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43FED9D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22F8692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r>
      <w:tr w:rsidR="00B51EF1" w:rsidRPr="003E2F43" w14:paraId="7C072B59"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029270DC"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8 - Convert power to movement</w:t>
            </w:r>
          </w:p>
        </w:tc>
        <w:tc>
          <w:tcPr>
            <w:tcW w:w="803" w:type="dxa"/>
            <w:vMerge/>
            <w:tcBorders>
              <w:top w:val="nil"/>
              <w:left w:val="single" w:sz="8" w:space="0" w:color="auto"/>
              <w:bottom w:val="single" w:sz="8" w:space="0" w:color="000000"/>
              <w:right w:val="single" w:sz="8" w:space="0" w:color="auto"/>
            </w:tcBorders>
            <w:vAlign w:val="center"/>
            <w:hideMark/>
          </w:tcPr>
          <w:p w14:paraId="47004EBC"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71D95F9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7" w:type="dxa"/>
            <w:tcBorders>
              <w:top w:val="nil"/>
              <w:left w:val="nil"/>
              <w:bottom w:val="single" w:sz="4" w:space="0" w:color="auto"/>
              <w:right w:val="single" w:sz="4" w:space="0" w:color="auto"/>
            </w:tcBorders>
            <w:shd w:val="clear" w:color="auto" w:fill="auto"/>
            <w:noWrap/>
            <w:vAlign w:val="center"/>
            <w:hideMark/>
          </w:tcPr>
          <w:p w14:paraId="3B34CD7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73BA3AB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4A6AA5E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786BE78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5E9E5154"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7AA2E65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566BAE3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377F7C02"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3A16FE74"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9 - Lift maximum weight</w:t>
            </w:r>
          </w:p>
        </w:tc>
        <w:tc>
          <w:tcPr>
            <w:tcW w:w="803" w:type="dxa"/>
            <w:vMerge/>
            <w:tcBorders>
              <w:top w:val="nil"/>
              <w:left w:val="single" w:sz="8" w:space="0" w:color="auto"/>
              <w:bottom w:val="single" w:sz="8" w:space="0" w:color="000000"/>
              <w:right w:val="single" w:sz="8" w:space="0" w:color="auto"/>
            </w:tcBorders>
            <w:vAlign w:val="center"/>
            <w:hideMark/>
          </w:tcPr>
          <w:p w14:paraId="1F2C6B34"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0619732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19642B3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32D99FD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61D6A97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032F2AD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4" w:space="0" w:color="auto"/>
              <w:right w:val="single" w:sz="4" w:space="0" w:color="auto"/>
            </w:tcBorders>
            <w:shd w:val="clear" w:color="auto" w:fill="auto"/>
            <w:noWrap/>
            <w:vAlign w:val="center"/>
            <w:hideMark/>
          </w:tcPr>
          <w:p w14:paraId="438A7AC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633" w:type="dxa"/>
            <w:tcBorders>
              <w:top w:val="nil"/>
              <w:left w:val="nil"/>
              <w:bottom w:val="single" w:sz="4" w:space="0" w:color="auto"/>
              <w:right w:val="single" w:sz="4" w:space="0" w:color="auto"/>
            </w:tcBorders>
            <w:shd w:val="clear" w:color="auto" w:fill="auto"/>
            <w:noWrap/>
            <w:vAlign w:val="center"/>
            <w:hideMark/>
          </w:tcPr>
          <w:p w14:paraId="3295F36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3DA67FB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4A895F74"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30C5265B"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10 - Ground Clearance</w:t>
            </w:r>
          </w:p>
        </w:tc>
        <w:tc>
          <w:tcPr>
            <w:tcW w:w="803" w:type="dxa"/>
            <w:vMerge/>
            <w:tcBorders>
              <w:top w:val="nil"/>
              <w:left w:val="single" w:sz="8" w:space="0" w:color="auto"/>
              <w:bottom w:val="single" w:sz="8" w:space="0" w:color="000000"/>
              <w:right w:val="single" w:sz="8" w:space="0" w:color="auto"/>
            </w:tcBorders>
            <w:vAlign w:val="center"/>
            <w:hideMark/>
          </w:tcPr>
          <w:p w14:paraId="165D2B6E"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0F57E18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39746F6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304" w:type="dxa"/>
            <w:tcBorders>
              <w:top w:val="nil"/>
              <w:left w:val="nil"/>
              <w:bottom w:val="single" w:sz="4" w:space="0" w:color="auto"/>
              <w:right w:val="single" w:sz="4" w:space="0" w:color="auto"/>
            </w:tcBorders>
            <w:shd w:val="clear" w:color="auto" w:fill="auto"/>
            <w:noWrap/>
            <w:vAlign w:val="center"/>
            <w:hideMark/>
          </w:tcPr>
          <w:p w14:paraId="42E1CCE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1" w:type="dxa"/>
            <w:tcBorders>
              <w:top w:val="nil"/>
              <w:left w:val="nil"/>
              <w:bottom w:val="single" w:sz="4" w:space="0" w:color="auto"/>
              <w:right w:val="single" w:sz="4" w:space="0" w:color="auto"/>
            </w:tcBorders>
            <w:shd w:val="clear" w:color="auto" w:fill="auto"/>
            <w:noWrap/>
            <w:vAlign w:val="center"/>
            <w:hideMark/>
          </w:tcPr>
          <w:p w14:paraId="6B7FA77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1B496F3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4" w:space="0" w:color="auto"/>
              <w:right w:val="single" w:sz="4" w:space="0" w:color="auto"/>
            </w:tcBorders>
            <w:shd w:val="clear" w:color="auto" w:fill="auto"/>
            <w:noWrap/>
            <w:vAlign w:val="center"/>
            <w:hideMark/>
          </w:tcPr>
          <w:p w14:paraId="6B3CF7F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1D02585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7E02BFE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0936067E"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131FD144"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11 - Device stability transporting over rough terrrain</w:t>
            </w:r>
          </w:p>
        </w:tc>
        <w:tc>
          <w:tcPr>
            <w:tcW w:w="803" w:type="dxa"/>
            <w:vMerge/>
            <w:tcBorders>
              <w:top w:val="nil"/>
              <w:left w:val="single" w:sz="8" w:space="0" w:color="auto"/>
              <w:bottom w:val="single" w:sz="8" w:space="0" w:color="000000"/>
              <w:right w:val="single" w:sz="8" w:space="0" w:color="auto"/>
            </w:tcBorders>
            <w:vAlign w:val="center"/>
            <w:hideMark/>
          </w:tcPr>
          <w:p w14:paraId="46ABD54D"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4922BC4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7" w:type="dxa"/>
            <w:tcBorders>
              <w:top w:val="nil"/>
              <w:left w:val="nil"/>
              <w:bottom w:val="single" w:sz="4" w:space="0" w:color="auto"/>
              <w:right w:val="single" w:sz="4" w:space="0" w:color="auto"/>
            </w:tcBorders>
            <w:shd w:val="clear" w:color="auto" w:fill="auto"/>
            <w:noWrap/>
            <w:vAlign w:val="center"/>
            <w:hideMark/>
          </w:tcPr>
          <w:p w14:paraId="549D7FF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39437CA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1" w:type="dxa"/>
            <w:tcBorders>
              <w:top w:val="nil"/>
              <w:left w:val="nil"/>
              <w:bottom w:val="single" w:sz="4" w:space="0" w:color="auto"/>
              <w:right w:val="single" w:sz="4" w:space="0" w:color="auto"/>
            </w:tcBorders>
            <w:shd w:val="clear" w:color="auto" w:fill="auto"/>
            <w:noWrap/>
            <w:vAlign w:val="center"/>
            <w:hideMark/>
          </w:tcPr>
          <w:p w14:paraId="6D11DC8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6146C47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4" w:space="0" w:color="auto"/>
              <w:right w:val="single" w:sz="4" w:space="0" w:color="auto"/>
            </w:tcBorders>
            <w:shd w:val="clear" w:color="auto" w:fill="auto"/>
            <w:noWrap/>
            <w:vAlign w:val="center"/>
            <w:hideMark/>
          </w:tcPr>
          <w:p w14:paraId="72EB1E4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40F68ED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4DD1EB2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r>
      <w:tr w:rsidR="00B51EF1" w:rsidRPr="003E2F43" w14:paraId="230004E6"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78A3B768"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12 - Device location feedback</w:t>
            </w:r>
          </w:p>
        </w:tc>
        <w:tc>
          <w:tcPr>
            <w:tcW w:w="803" w:type="dxa"/>
            <w:vMerge/>
            <w:tcBorders>
              <w:top w:val="nil"/>
              <w:left w:val="single" w:sz="8" w:space="0" w:color="auto"/>
              <w:bottom w:val="single" w:sz="8" w:space="0" w:color="000000"/>
              <w:right w:val="single" w:sz="8" w:space="0" w:color="auto"/>
            </w:tcBorders>
            <w:vAlign w:val="center"/>
            <w:hideMark/>
          </w:tcPr>
          <w:p w14:paraId="3BC0145B"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52D9BF6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4" w:space="0" w:color="auto"/>
              <w:right w:val="single" w:sz="4" w:space="0" w:color="auto"/>
            </w:tcBorders>
            <w:shd w:val="clear" w:color="auto" w:fill="auto"/>
            <w:noWrap/>
            <w:vAlign w:val="center"/>
            <w:hideMark/>
          </w:tcPr>
          <w:p w14:paraId="06908BD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4" w:space="0" w:color="auto"/>
              <w:right w:val="single" w:sz="4" w:space="0" w:color="auto"/>
            </w:tcBorders>
            <w:shd w:val="clear" w:color="auto" w:fill="auto"/>
            <w:noWrap/>
            <w:vAlign w:val="center"/>
            <w:hideMark/>
          </w:tcPr>
          <w:p w14:paraId="725089A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1" w:type="dxa"/>
            <w:tcBorders>
              <w:top w:val="nil"/>
              <w:left w:val="nil"/>
              <w:bottom w:val="single" w:sz="4" w:space="0" w:color="auto"/>
              <w:right w:val="single" w:sz="4" w:space="0" w:color="auto"/>
            </w:tcBorders>
            <w:shd w:val="clear" w:color="auto" w:fill="auto"/>
            <w:noWrap/>
            <w:vAlign w:val="center"/>
            <w:hideMark/>
          </w:tcPr>
          <w:p w14:paraId="16BD6C0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245" w:type="dxa"/>
            <w:tcBorders>
              <w:top w:val="nil"/>
              <w:left w:val="nil"/>
              <w:bottom w:val="single" w:sz="4" w:space="0" w:color="auto"/>
              <w:right w:val="single" w:sz="4" w:space="0" w:color="auto"/>
            </w:tcBorders>
            <w:shd w:val="clear" w:color="auto" w:fill="auto"/>
            <w:noWrap/>
            <w:vAlign w:val="center"/>
            <w:hideMark/>
          </w:tcPr>
          <w:p w14:paraId="7BE6811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543" w:type="dxa"/>
            <w:tcBorders>
              <w:top w:val="nil"/>
              <w:left w:val="nil"/>
              <w:bottom w:val="single" w:sz="4" w:space="0" w:color="auto"/>
              <w:right w:val="single" w:sz="4" w:space="0" w:color="auto"/>
            </w:tcBorders>
            <w:shd w:val="clear" w:color="auto" w:fill="auto"/>
            <w:noWrap/>
            <w:vAlign w:val="center"/>
            <w:hideMark/>
          </w:tcPr>
          <w:p w14:paraId="54F337C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11B0BBC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4420378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6EF95253" w14:textId="77777777">
        <w:trPr>
          <w:trHeight w:val="320"/>
          <w:jc w:val="center"/>
        </w:trPr>
        <w:tc>
          <w:tcPr>
            <w:tcW w:w="1808" w:type="dxa"/>
            <w:tcBorders>
              <w:top w:val="nil"/>
              <w:left w:val="single" w:sz="8" w:space="0" w:color="auto"/>
              <w:bottom w:val="single" w:sz="4" w:space="0" w:color="auto"/>
              <w:right w:val="single" w:sz="8" w:space="0" w:color="auto"/>
            </w:tcBorders>
            <w:shd w:val="clear" w:color="000000" w:fill="F8CBAD"/>
            <w:noWrap/>
            <w:vAlign w:val="center"/>
            <w:hideMark/>
          </w:tcPr>
          <w:p w14:paraId="52C8BBE1"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13 - Stays within allowable deviation during line following</w:t>
            </w:r>
          </w:p>
        </w:tc>
        <w:tc>
          <w:tcPr>
            <w:tcW w:w="803" w:type="dxa"/>
            <w:vMerge/>
            <w:tcBorders>
              <w:top w:val="nil"/>
              <w:left w:val="single" w:sz="8" w:space="0" w:color="auto"/>
              <w:bottom w:val="single" w:sz="8" w:space="0" w:color="000000"/>
              <w:right w:val="single" w:sz="8" w:space="0" w:color="auto"/>
            </w:tcBorders>
            <w:vAlign w:val="center"/>
            <w:hideMark/>
          </w:tcPr>
          <w:p w14:paraId="79DC75C9"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4" w:space="0" w:color="auto"/>
              <w:right w:val="single" w:sz="4" w:space="0" w:color="auto"/>
            </w:tcBorders>
            <w:shd w:val="clear" w:color="auto" w:fill="auto"/>
            <w:noWrap/>
            <w:vAlign w:val="center"/>
            <w:hideMark/>
          </w:tcPr>
          <w:p w14:paraId="199F921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7" w:type="dxa"/>
            <w:tcBorders>
              <w:top w:val="nil"/>
              <w:left w:val="nil"/>
              <w:bottom w:val="single" w:sz="4" w:space="0" w:color="auto"/>
              <w:right w:val="single" w:sz="4" w:space="0" w:color="auto"/>
            </w:tcBorders>
            <w:shd w:val="clear" w:color="auto" w:fill="auto"/>
            <w:noWrap/>
            <w:vAlign w:val="center"/>
            <w:hideMark/>
          </w:tcPr>
          <w:p w14:paraId="19B334F9"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304" w:type="dxa"/>
            <w:tcBorders>
              <w:top w:val="nil"/>
              <w:left w:val="nil"/>
              <w:bottom w:val="single" w:sz="4" w:space="0" w:color="auto"/>
              <w:right w:val="single" w:sz="4" w:space="0" w:color="auto"/>
            </w:tcBorders>
            <w:shd w:val="clear" w:color="auto" w:fill="auto"/>
            <w:noWrap/>
            <w:vAlign w:val="center"/>
            <w:hideMark/>
          </w:tcPr>
          <w:p w14:paraId="0B04010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1" w:type="dxa"/>
            <w:tcBorders>
              <w:top w:val="nil"/>
              <w:left w:val="nil"/>
              <w:bottom w:val="single" w:sz="4" w:space="0" w:color="auto"/>
              <w:right w:val="single" w:sz="4" w:space="0" w:color="auto"/>
            </w:tcBorders>
            <w:shd w:val="clear" w:color="auto" w:fill="auto"/>
            <w:noWrap/>
            <w:vAlign w:val="center"/>
            <w:hideMark/>
          </w:tcPr>
          <w:p w14:paraId="33A8822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245" w:type="dxa"/>
            <w:tcBorders>
              <w:top w:val="nil"/>
              <w:left w:val="nil"/>
              <w:bottom w:val="single" w:sz="4" w:space="0" w:color="auto"/>
              <w:right w:val="single" w:sz="4" w:space="0" w:color="auto"/>
            </w:tcBorders>
            <w:shd w:val="clear" w:color="auto" w:fill="auto"/>
            <w:noWrap/>
            <w:vAlign w:val="center"/>
            <w:hideMark/>
          </w:tcPr>
          <w:p w14:paraId="6296ABE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4" w:space="0" w:color="auto"/>
              <w:right w:val="single" w:sz="4" w:space="0" w:color="auto"/>
            </w:tcBorders>
            <w:shd w:val="clear" w:color="auto" w:fill="auto"/>
            <w:noWrap/>
            <w:vAlign w:val="center"/>
            <w:hideMark/>
          </w:tcPr>
          <w:p w14:paraId="494D6F3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4" w:space="0" w:color="auto"/>
              <w:right w:val="single" w:sz="4" w:space="0" w:color="auto"/>
            </w:tcBorders>
            <w:shd w:val="clear" w:color="auto" w:fill="auto"/>
            <w:noWrap/>
            <w:vAlign w:val="center"/>
            <w:hideMark/>
          </w:tcPr>
          <w:p w14:paraId="3AAFA66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30" w:type="dxa"/>
            <w:tcBorders>
              <w:top w:val="nil"/>
              <w:left w:val="nil"/>
              <w:bottom w:val="single" w:sz="4" w:space="0" w:color="auto"/>
              <w:right w:val="single" w:sz="8" w:space="0" w:color="auto"/>
            </w:tcBorders>
            <w:shd w:val="clear" w:color="auto" w:fill="auto"/>
            <w:noWrap/>
            <w:vAlign w:val="center"/>
            <w:hideMark/>
          </w:tcPr>
          <w:p w14:paraId="7F90BEE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058FE211" w14:textId="77777777">
        <w:trPr>
          <w:trHeight w:val="340"/>
          <w:jc w:val="center"/>
        </w:trPr>
        <w:tc>
          <w:tcPr>
            <w:tcW w:w="1808" w:type="dxa"/>
            <w:tcBorders>
              <w:top w:val="nil"/>
              <w:left w:val="single" w:sz="8" w:space="0" w:color="auto"/>
              <w:bottom w:val="single" w:sz="8" w:space="0" w:color="auto"/>
              <w:right w:val="nil"/>
            </w:tcBorders>
            <w:shd w:val="clear" w:color="000000" w:fill="F8CBAD"/>
            <w:noWrap/>
            <w:vAlign w:val="center"/>
            <w:hideMark/>
          </w:tcPr>
          <w:p w14:paraId="6DD83E40" w14:textId="77777777" w:rsidR="00B51EF1" w:rsidRPr="003E2F43" w:rsidRDefault="00B51EF1">
            <w:pPr>
              <w:spacing w:line="240" w:lineRule="auto"/>
              <w:ind w:firstLine="0"/>
              <w:rPr>
                <w:rFonts w:ascii="Calibri" w:eastAsia="Times New Roman" w:hAnsi="Calibri" w:cs="Calibri"/>
                <w:color w:val="000000"/>
                <w:sz w:val="18"/>
                <w:szCs w:val="18"/>
              </w:rPr>
            </w:pPr>
            <w:r w:rsidRPr="003E2F43">
              <w:rPr>
                <w:rFonts w:ascii="Calibri" w:eastAsia="Times New Roman" w:hAnsi="Calibri" w:cs="Calibri"/>
                <w:color w:val="000000"/>
                <w:sz w:val="18"/>
                <w:szCs w:val="18"/>
              </w:rPr>
              <w:t>14 - Move cargo at desired speed</w:t>
            </w:r>
          </w:p>
        </w:tc>
        <w:tc>
          <w:tcPr>
            <w:tcW w:w="803" w:type="dxa"/>
            <w:vMerge/>
            <w:tcBorders>
              <w:top w:val="nil"/>
              <w:left w:val="single" w:sz="8" w:space="0" w:color="auto"/>
              <w:bottom w:val="single" w:sz="8" w:space="0" w:color="000000"/>
              <w:right w:val="single" w:sz="8" w:space="0" w:color="auto"/>
            </w:tcBorders>
            <w:vAlign w:val="center"/>
            <w:hideMark/>
          </w:tcPr>
          <w:p w14:paraId="1BD90015" w14:textId="77777777" w:rsidR="00B51EF1" w:rsidRPr="003E2F43" w:rsidRDefault="00B51EF1">
            <w:pPr>
              <w:spacing w:line="240" w:lineRule="auto"/>
              <w:ind w:firstLine="0"/>
              <w:rPr>
                <w:rFonts w:ascii="Calibri" w:eastAsia="Times New Roman" w:hAnsi="Calibri" w:cs="Calibri"/>
                <w:color w:val="000000"/>
                <w:sz w:val="18"/>
                <w:szCs w:val="18"/>
              </w:rPr>
            </w:pPr>
          </w:p>
        </w:tc>
        <w:tc>
          <w:tcPr>
            <w:tcW w:w="416" w:type="dxa"/>
            <w:tcBorders>
              <w:top w:val="nil"/>
              <w:left w:val="nil"/>
              <w:bottom w:val="single" w:sz="8" w:space="0" w:color="auto"/>
              <w:right w:val="single" w:sz="4" w:space="0" w:color="auto"/>
            </w:tcBorders>
            <w:shd w:val="clear" w:color="auto" w:fill="auto"/>
            <w:noWrap/>
            <w:vAlign w:val="center"/>
            <w:hideMark/>
          </w:tcPr>
          <w:p w14:paraId="6EE4EF9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927" w:type="dxa"/>
            <w:tcBorders>
              <w:top w:val="nil"/>
              <w:left w:val="nil"/>
              <w:bottom w:val="single" w:sz="8" w:space="0" w:color="auto"/>
              <w:right w:val="single" w:sz="4" w:space="0" w:color="auto"/>
            </w:tcBorders>
            <w:shd w:val="clear" w:color="auto" w:fill="auto"/>
            <w:noWrap/>
            <w:vAlign w:val="center"/>
            <w:hideMark/>
          </w:tcPr>
          <w:p w14:paraId="5FC80BA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1304" w:type="dxa"/>
            <w:tcBorders>
              <w:top w:val="nil"/>
              <w:left w:val="nil"/>
              <w:bottom w:val="single" w:sz="8" w:space="0" w:color="auto"/>
              <w:right w:val="single" w:sz="4" w:space="0" w:color="auto"/>
            </w:tcBorders>
            <w:shd w:val="clear" w:color="auto" w:fill="auto"/>
            <w:noWrap/>
            <w:vAlign w:val="center"/>
            <w:hideMark/>
          </w:tcPr>
          <w:p w14:paraId="1875096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21" w:type="dxa"/>
            <w:tcBorders>
              <w:top w:val="nil"/>
              <w:left w:val="nil"/>
              <w:bottom w:val="single" w:sz="8" w:space="0" w:color="auto"/>
              <w:right w:val="single" w:sz="4" w:space="0" w:color="auto"/>
            </w:tcBorders>
            <w:shd w:val="clear" w:color="auto" w:fill="auto"/>
            <w:noWrap/>
            <w:vAlign w:val="center"/>
            <w:hideMark/>
          </w:tcPr>
          <w:p w14:paraId="5CF74DB3"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1245" w:type="dxa"/>
            <w:tcBorders>
              <w:top w:val="nil"/>
              <w:left w:val="nil"/>
              <w:bottom w:val="single" w:sz="8" w:space="0" w:color="auto"/>
              <w:right w:val="single" w:sz="4" w:space="0" w:color="auto"/>
            </w:tcBorders>
            <w:shd w:val="clear" w:color="auto" w:fill="auto"/>
            <w:noWrap/>
            <w:vAlign w:val="center"/>
            <w:hideMark/>
          </w:tcPr>
          <w:p w14:paraId="166CA139"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543" w:type="dxa"/>
            <w:tcBorders>
              <w:top w:val="nil"/>
              <w:left w:val="nil"/>
              <w:bottom w:val="single" w:sz="8" w:space="0" w:color="auto"/>
              <w:right w:val="single" w:sz="4" w:space="0" w:color="auto"/>
            </w:tcBorders>
            <w:shd w:val="clear" w:color="auto" w:fill="auto"/>
            <w:noWrap/>
            <w:vAlign w:val="center"/>
            <w:hideMark/>
          </w:tcPr>
          <w:p w14:paraId="6071CF5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c>
          <w:tcPr>
            <w:tcW w:w="633" w:type="dxa"/>
            <w:tcBorders>
              <w:top w:val="nil"/>
              <w:left w:val="nil"/>
              <w:bottom w:val="single" w:sz="8" w:space="0" w:color="auto"/>
              <w:right w:val="single" w:sz="4" w:space="0" w:color="auto"/>
            </w:tcBorders>
            <w:shd w:val="clear" w:color="auto" w:fill="auto"/>
            <w:noWrap/>
            <w:vAlign w:val="center"/>
            <w:hideMark/>
          </w:tcPr>
          <w:p w14:paraId="092C08F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S</w:t>
            </w:r>
          </w:p>
        </w:tc>
        <w:tc>
          <w:tcPr>
            <w:tcW w:w="930" w:type="dxa"/>
            <w:tcBorders>
              <w:top w:val="nil"/>
              <w:left w:val="nil"/>
              <w:bottom w:val="nil"/>
              <w:right w:val="single" w:sz="8" w:space="0" w:color="auto"/>
            </w:tcBorders>
            <w:shd w:val="clear" w:color="auto" w:fill="auto"/>
            <w:noWrap/>
            <w:vAlign w:val="center"/>
            <w:hideMark/>
          </w:tcPr>
          <w:p w14:paraId="79607C5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w:t>
            </w:r>
          </w:p>
        </w:tc>
      </w:tr>
      <w:tr w:rsidR="00B51EF1" w:rsidRPr="003E2F43" w14:paraId="09F5732E" w14:textId="77777777">
        <w:trPr>
          <w:trHeight w:val="340"/>
          <w:jc w:val="center"/>
        </w:trPr>
        <w:tc>
          <w:tcPr>
            <w:tcW w:w="2611" w:type="dxa"/>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7BE0576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Number of pluses (+)</w:t>
            </w:r>
          </w:p>
        </w:tc>
        <w:tc>
          <w:tcPr>
            <w:tcW w:w="416" w:type="dxa"/>
            <w:tcBorders>
              <w:top w:val="nil"/>
              <w:left w:val="nil"/>
              <w:bottom w:val="single" w:sz="4" w:space="0" w:color="auto"/>
              <w:right w:val="single" w:sz="4" w:space="0" w:color="auto"/>
            </w:tcBorders>
            <w:shd w:val="clear" w:color="000000" w:fill="FFF2CC"/>
            <w:noWrap/>
            <w:vAlign w:val="center"/>
            <w:hideMark/>
          </w:tcPr>
          <w:p w14:paraId="6885F138"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6</w:t>
            </w:r>
          </w:p>
        </w:tc>
        <w:tc>
          <w:tcPr>
            <w:tcW w:w="927" w:type="dxa"/>
            <w:tcBorders>
              <w:top w:val="nil"/>
              <w:left w:val="nil"/>
              <w:bottom w:val="single" w:sz="4" w:space="0" w:color="auto"/>
              <w:right w:val="single" w:sz="4" w:space="0" w:color="auto"/>
            </w:tcBorders>
            <w:shd w:val="clear" w:color="000000" w:fill="FFF2CC"/>
            <w:noWrap/>
            <w:vAlign w:val="center"/>
            <w:hideMark/>
          </w:tcPr>
          <w:p w14:paraId="7583D34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4</w:t>
            </w:r>
          </w:p>
        </w:tc>
        <w:tc>
          <w:tcPr>
            <w:tcW w:w="1304" w:type="dxa"/>
            <w:tcBorders>
              <w:top w:val="nil"/>
              <w:left w:val="nil"/>
              <w:bottom w:val="single" w:sz="4" w:space="0" w:color="auto"/>
              <w:right w:val="single" w:sz="4" w:space="0" w:color="auto"/>
            </w:tcBorders>
            <w:shd w:val="clear" w:color="000000" w:fill="FFF2CC"/>
            <w:noWrap/>
            <w:vAlign w:val="center"/>
            <w:hideMark/>
          </w:tcPr>
          <w:p w14:paraId="5D4D0DC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4</w:t>
            </w:r>
          </w:p>
        </w:tc>
        <w:tc>
          <w:tcPr>
            <w:tcW w:w="921" w:type="dxa"/>
            <w:tcBorders>
              <w:top w:val="nil"/>
              <w:left w:val="nil"/>
              <w:bottom w:val="single" w:sz="4" w:space="0" w:color="auto"/>
              <w:right w:val="single" w:sz="4" w:space="0" w:color="auto"/>
            </w:tcBorders>
            <w:shd w:val="clear" w:color="000000" w:fill="FFF2CC"/>
            <w:noWrap/>
            <w:vAlign w:val="center"/>
            <w:hideMark/>
          </w:tcPr>
          <w:p w14:paraId="7016741D"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5</w:t>
            </w:r>
          </w:p>
        </w:tc>
        <w:tc>
          <w:tcPr>
            <w:tcW w:w="1245" w:type="dxa"/>
            <w:tcBorders>
              <w:top w:val="nil"/>
              <w:left w:val="nil"/>
              <w:bottom w:val="single" w:sz="4" w:space="0" w:color="auto"/>
              <w:right w:val="single" w:sz="4" w:space="0" w:color="auto"/>
            </w:tcBorders>
            <w:shd w:val="clear" w:color="000000" w:fill="FFF2CC"/>
            <w:noWrap/>
            <w:vAlign w:val="center"/>
            <w:hideMark/>
          </w:tcPr>
          <w:p w14:paraId="28718129"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c>
          <w:tcPr>
            <w:tcW w:w="543" w:type="dxa"/>
            <w:tcBorders>
              <w:top w:val="nil"/>
              <w:left w:val="nil"/>
              <w:bottom w:val="single" w:sz="4" w:space="0" w:color="auto"/>
              <w:right w:val="single" w:sz="4" w:space="0" w:color="auto"/>
            </w:tcBorders>
            <w:shd w:val="clear" w:color="000000" w:fill="FFF2CC"/>
            <w:noWrap/>
            <w:vAlign w:val="center"/>
            <w:hideMark/>
          </w:tcPr>
          <w:p w14:paraId="2574C8D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9</w:t>
            </w:r>
          </w:p>
        </w:tc>
        <w:tc>
          <w:tcPr>
            <w:tcW w:w="633" w:type="dxa"/>
            <w:tcBorders>
              <w:top w:val="nil"/>
              <w:left w:val="nil"/>
              <w:bottom w:val="single" w:sz="4" w:space="0" w:color="auto"/>
              <w:right w:val="nil"/>
            </w:tcBorders>
            <w:shd w:val="clear" w:color="000000" w:fill="FFF2CC"/>
            <w:noWrap/>
            <w:vAlign w:val="center"/>
            <w:hideMark/>
          </w:tcPr>
          <w:p w14:paraId="0C4A2D9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9</w:t>
            </w:r>
          </w:p>
        </w:tc>
        <w:tc>
          <w:tcPr>
            <w:tcW w:w="930" w:type="dxa"/>
            <w:tcBorders>
              <w:top w:val="single" w:sz="8" w:space="0" w:color="auto"/>
              <w:left w:val="single" w:sz="4" w:space="0" w:color="auto"/>
              <w:bottom w:val="single" w:sz="4" w:space="0" w:color="auto"/>
              <w:right w:val="single" w:sz="8" w:space="0" w:color="auto"/>
            </w:tcBorders>
            <w:shd w:val="clear" w:color="000000" w:fill="FFF2CC"/>
            <w:noWrap/>
            <w:vAlign w:val="center"/>
            <w:hideMark/>
          </w:tcPr>
          <w:p w14:paraId="14C2A30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9</w:t>
            </w:r>
          </w:p>
        </w:tc>
      </w:tr>
      <w:tr w:rsidR="00B51EF1" w:rsidRPr="003E2F43" w14:paraId="71E97610" w14:textId="77777777">
        <w:trPr>
          <w:trHeight w:val="340"/>
          <w:jc w:val="center"/>
        </w:trPr>
        <w:tc>
          <w:tcPr>
            <w:tcW w:w="2611" w:type="dxa"/>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28505632"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 xml:space="preserve">Number of Satisfactory (S)    </w:t>
            </w:r>
          </w:p>
        </w:tc>
        <w:tc>
          <w:tcPr>
            <w:tcW w:w="416" w:type="dxa"/>
            <w:tcBorders>
              <w:top w:val="nil"/>
              <w:left w:val="nil"/>
              <w:bottom w:val="nil"/>
              <w:right w:val="single" w:sz="4" w:space="0" w:color="auto"/>
            </w:tcBorders>
            <w:shd w:val="clear" w:color="000000" w:fill="FFF2CC"/>
            <w:noWrap/>
            <w:vAlign w:val="center"/>
            <w:hideMark/>
          </w:tcPr>
          <w:p w14:paraId="2D0795A1"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c>
          <w:tcPr>
            <w:tcW w:w="927" w:type="dxa"/>
            <w:tcBorders>
              <w:top w:val="nil"/>
              <w:left w:val="nil"/>
              <w:bottom w:val="nil"/>
              <w:right w:val="single" w:sz="4" w:space="0" w:color="auto"/>
            </w:tcBorders>
            <w:shd w:val="clear" w:color="000000" w:fill="FFF2CC"/>
            <w:noWrap/>
            <w:vAlign w:val="center"/>
            <w:hideMark/>
          </w:tcPr>
          <w:p w14:paraId="170416AF"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c>
          <w:tcPr>
            <w:tcW w:w="1304" w:type="dxa"/>
            <w:tcBorders>
              <w:top w:val="nil"/>
              <w:left w:val="nil"/>
              <w:bottom w:val="nil"/>
              <w:right w:val="single" w:sz="4" w:space="0" w:color="auto"/>
            </w:tcBorders>
            <w:shd w:val="clear" w:color="000000" w:fill="FFF2CC"/>
            <w:noWrap/>
            <w:vAlign w:val="center"/>
            <w:hideMark/>
          </w:tcPr>
          <w:p w14:paraId="12E6FF3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4</w:t>
            </w:r>
          </w:p>
        </w:tc>
        <w:tc>
          <w:tcPr>
            <w:tcW w:w="921" w:type="dxa"/>
            <w:tcBorders>
              <w:top w:val="nil"/>
              <w:left w:val="nil"/>
              <w:bottom w:val="nil"/>
              <w:right w:val="single" w:sz="4" w:space="0" w:color="auto"/>
            </w:tcBorders>
            <w:shd w:val="clear" w:color="000000" w:fill="FFF2CC"/>
            <w:noWrap/>
            <w:vAlign w:val="center"/>
            <w:hideMark/>
          </w:tcPr>
          <w:p w14:paraId="42D9609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c>
          <w:tcPr>
            <w:tcW w:w="1245" w:type="dxa"/>
            <w:tcBorders>
              <w:top w:val="nil"/>
              <w:left w:val="nil"/>
              <w:bottom w:val="nil"/>
              <w:right w:val="single" w:sz="4" w:space="0" w:color="auto"/>
            </w:tcBorders>
            <w:shd w:val="clear" w:color="000000" w:fill="FFF2CC"/>
            <w:noWrap/>
            <w:vAlign w:val="center"/>
            <w:hideMark/>
          </w:tcPr>
          <w:p w14:paraId="285BF7AC"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7</w:t>
            </w:r>
          </w:p>
        </w:tc>
        <w:tc>
          <w:tcPr>
            <w:tcW w:w="543" w:type="dxa"/>
            <w:tcBorders>
              <w:top w:val="nil"/>
              <w:left w:val="nil"/>
              <w:bottom w:val="nil"/>
              <w:right w:val="single" w:sz="4" w:space="0" w:color="auto"/>
            </w:tcBorders>
            <w:shd w:val="clear" w:color="000000" w:fill="FFF2CC"/>
            <w:noWrap/>
            <w:vAlign w:val="center"/>
            <w:hideMark/>
          </w:tcPr>
          <w:p w14:paraId="6B394165"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2</w:t>
            </w:r>
          </w:p>
        </w:tc>
        <w:tc>
          <w:tcPr>
            <w:tcW w:w="633" w:type="dxa"/>
            <w:tcBorders>
              <w:top w:val="nil"/>
              <w:left w:val="nil"/>
              <w:bottom w:val="nil"/>
              <w:right w:val="nil"/>
            </w:tcBorders>
            <w:shd w:val="clear" w:color="000000" w:fill="FFF2CC"/>
            <w:noWrap/>
            <w:vAlign w:val="center"/>
            <w:hideMark/>
          </w:tcPr>
          <w:p w14:paraId="0E8EBD93"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1</w:t>
            </w:r>
          </w:p>
        </w:tc>
        <w:tc>
          <w:tcPr>
            <w:tcW w:w="930" w:type="dxa"/>
            <w:tcBorders>
              <w:top w:val="nil"/>
              <w:left w:val="single" w:sz="4" w:space="0" w:color="auto"/>
              <w:bottom w:val="nil"/>
              <w:right w:val="single" w:sz="8" w:space="0" w:color="auto"/>
            </w:tcBorders>
            <w:shd w:val="clear" w:color="000000" w:fill="FFF2CC"/>
            <w:noWrap/>
            <w:vAlign w:val="center"/>
            <w:hideMark/>
          </w:tcPr>
          <w:p w14:paraId="150B69E0"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r>
      <w:tr w:rsidR="00B51EF1" w:rsidRPr="003E2F43" w14:paraId="2ABE77F5" w14:textId="77777777">
        <w:trPr>
          <w:trHeight w:val="340"/>
          <w:jc w:val="center"/>
        </w:trPr>
        <w:tc>
          <w:tcPr>
            <w:tcW w:w="2611" w:type="dxa"/>
            <w:gridSpan w:val="2"/>
            <w:tcBorders>
              <w:top w:val="nil"/>
              <w:left w:val="single" w:sz="8" w:space="0" w:color="auto"/>
              <w:bottom w:val="single" w:sz="8" w:space="0" w:color="auto"/>
              <w:right w:val="single" w:sz="8" w:space="0" w:color="000000"/>
            </w:tcBorders>
            <w:shd w:val="clear" w:color="000000" w:fill="FFE699"/>
            <w:noWrap/>
            <w:vAlign w:val="center"/>
            <w:hideMark/>
          </w:tcPr>
          <w:p w14:paraId="24632CCA"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Number of minuses (-)</w:t>
            </w:r>
          </w:p>
        </w:tc>
        <w:tc>
          <w:tcPr>
            <w:tcW w:w="416" w:type="dxa"/>
            <w:tcBorders>
              <w:top w:val="single" w:sz="4" w:space="0" w:color="auto"/>
              <w:left w:val="nil"/>
              <w:bottom w:val="single" w:sz="8" w:space="0" w:color="auto"/>
              <w:right w:val="single" w:sz="4" w:space="0" w:color="auto"/>
            </w:tcBorders>
            <w:shd w:val="clear" w:color="000000" w:fill="FFF2CC"/>
            <w:noWrap/>
            <w:vAlign w:val="center"/>
            <w:hideMark/>
          </w:tcPr>
          <w:p w14:paraId="0BBA074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5</w:t>
            </w:r>
          </w:p>
        </w:tc>
        <w:tc>
          <w:tcPr>
            <w:tcW w:w="927" w:type="dxa"/>
            <w:tcBorders>
              <w:top w:val="single" w:sz="4" w:space="0" w:color="auto"/>
              <w:left w:val="nil"/>
              <w:bottom w:val="single" w:sz="8" w:space="0" w:color="auto"/>
              <w:right w:val="single" w:sz="4" w:space="0" w:color="auto"/>
            </w:tcBorders>
            <w:shd w:val="clear" w:color="000000" w:fill="FFF2CC"/>
            <w:noWrap/>
            <w:vAlign w:val="center"/>
            <w:hideMark/>
          </w:tcPr>
          <w:p w14:paraId="7AB68DC7"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7</w:t>
            </w:r>
          </w:p>
        </w:tc>
        <w:tc>
          <w:tcPr>
            <w:tcW w:w="1304" w:type="dxa"/>
            <w:tcBorders>
              <w:top w:val="single" w:sz="4" w:space="0" w:color="auto"/>
              <w:left w:val="nil"/>
              <w:bottom w:val="single" w:sz="8" w:space="0" w:color="auto"/>
              <w:right w:val="single" w:sz="4" w:space="0" w:color="auto"/>
            </w:tcBorders>
            <w:shd w:val="clear" w:color="000000" w:fill="FFF2CC"/>
            <w:noWrap/>
            <w:vAlign w:val="center"/>
            <w:hideMark/>
          </w:tcPr>
          <w:p w14:paraId="4869FAB6"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6</w:t>
            </w:r>
          </w:p>
        </w:tc>
        <w:tc>
          <w:tcPr>
            <w:tcW w:w="921" w:type="dxa"/>
            <w:tcBorders>
              <w:top w:val="single" w:sz="4" w:space="0" w:color="auto"/>
              <w:left w:val="nil"/>
              <w:bottom w:val="single" w:sz="8" w:space="0" w:color="auto"/>
              <w:right w:val="single" w:sz="4" w:space="0" w:color="auto"/>
            </w:tcBorders>
            <w:shd w:val="clear" w:color="000000" w:fill="FFF2CC"/>
            <w:noWrap/>
            <w:vAlign w:val="center"/>
            <w:hideMark/>
          </w:tcPr>
          <w:p w14:paraId="24C3F5DB"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6</w:t>
            </w:r>
          </w:p>
        </w:tc>
        <w:tc>
          <w:tcPr>
            <w:tcW w:w="1245" w:type="dxa"/>
            <w:tcBorders>
              <w:top w:val="single" w:sz="4" w:space="0" w:color="auto"/>
              <w:left w:val="nil"/>
              <w:bottom w:val="single" w:sz="8" w:space="0" w:color="auto"/>
              <w:right w:val="single" w:sz="4" w:space="0" w:color="auto"/>
            </w:tcBorders>
            <w:shd w:val="clear" w:color="000000" w:fill="FFF2CC"/>
            <w:noWrap/>
            <w:vAlign w:val="center"/>
            <w:hideMark/>
          </w:tcPr>
          <w:p w14:paraId="0CBB8EF4"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4</w:t>
            </w:r>
          </w:p>
        </w:tc>
        <w:tc>
          <w:tcPr>
            <w:tcW w:w="543" w:type="dxa"/>
            <w:tcBorders>
              <w:top w:val="single" w:sz="4" w:space="0" w:color="auto"/>
              <w:left w:val="nil"/>
              <w:bottom w:val="single" w:sz="8" w:space="0" w:color="auto"/>
              <w:right w:val="single" w:sz="4" w:space="0" w:color="auto"/>
            </w:tcBorders>
            <w:shd w:val="clear" w:color="000000" w:fill="FFF2CC"/>
            <w:noWrap/>
            <w:vAlign w:val="center"/>
            <w:hideMark/>
          </w:tcPr>
          <w:p w14:paraId="1267E98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3</w:t>
            </w:r>
          </w:p>
        </w:tc>
        <w:tc>
          <w:tcPr>
            <w:tcW w:w="633" w:type="dxa"/>
            <w:tcBorders>
              <w:top w:val="single" w:sz="4" w:space="0" w:color="auto"/>
              <w:left w:val="nil"/>
              <w:bottom w:val="single" w:sz="8" w:space="0" w:color="auto"/>
              <w:right w:val="nil"/>
            </w:tcBorders>
            <w:shd w:val="clear" w:color="000000" w:fill="FFF2CC"/>
            <w:noWrap/>
            <w:vAlign w:val="center"/>
            <w:hideMark/>
          </w:tcPr>
          <w:p w14:paraId="3777A7EE"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4</w:t>
            </w:r>
          </w:p>
        </w:tc>
        <w:tc>
          <w:tcPr>
            <w:tcW w:w="930" w:type="dxa"/>
            <w:tcBorders>
              <w:top w:val="single" w:sz="4" w:space="0" w:color="auto"/>
              <w:left w:val="single" w:sz="4" w:space="0" w:color="auto"/>
              <w:bottom w:val="single" w:sz="8" w:space="0" w:color="auto"/>
              <w:right w:val="single" w:sz="8" w:space="0" w:color="auto"/>
            </w:tcBorders>
            <w:shd w:val="clear" w:color="000000" w:fill="FFF2CC"/>
            <w:noWrap/>
            <w:vAlign w:val="center"/>
            <w:hideMark/>
          </w:tcPr>
          <w:p w14:paraId="047229E9" w14:textId="77777777" w:rsidR="00B51EF1" w:rsidRPr="003E2F43" w:rsidRDefault="00B51EF1">
            <w:pPr>
              <w:spacing w:line="240" w:lineRule="auto"/>
              <w:ind w:firstLine="0"/>
              <w:jc w:val="center"/>
              <w:rPr>
                <w:rFonts w:ascii="Calibri" w:eastAsia="Times New Roman" w:hAnsi="Calibri" w:cs="Calibri"/>
                <w:color w:val="000000"/>
                <w:sz w:val="18"/>
                <w:szCs w:val="18"/>
              </w:rPr>
            </w:pPr>
            <w:r w:rsidRPr="003E2F43">
              <w:rPr>
                <w:rFonts w:ascii="Calibri" w:eastAsia="Times New Roman" w:hAnsi="Calibri" w:cs="Calibri"/>
                <w:color w:val="000000"/>
                <w:sz w:val="18"/>
                <w:szCs w:val="18"/>
              </w:rPr>
              <w:t>2</w:t>
            </w:r>
          </w:p>
        </w:tc>
      </w:tr>
    </w:tbl>
    <w:p w14:paraId="2C215460" w14:textId="77777777" w:rsidR="00B51EF1" w:rsidRPr="00A04CBD" w:rsidRDefault="00B51EF1" w:rsidP="00A04CBD">
      <w:pPr>
        <w:rPr>
          <w:rFonts w:cs="Times New Roman"/>
          <w:color w:val="000000"/>
          <w:shd w:val="clear" w:color="auto" w:fill="FFFFFF"/>
        </w:rPr>
      </w:pPr>
    </w:p>
    <w:p w14:paraId="44627C33" w14:textId="40FC5A55" w:rsidR="00846B72" w:rsidRPr="00A04CBD" w:rsidRDefault="00846B72" w:rsidP="00A04CBD">
      <w:pPr>
        <w:rPr>
          <w:rFonts w:cs="Times New Roman"/>
          <w:color w:val="000000"/>
          <w:shd w:val="clear" w:color="auto" w:fill="FFFFFF"/>
        </w:rPr>
      </w:pPr>
    </w:p>
    <w:p w14:paraId="7FDD7B61" w14:textId="77777777" w:rsidR="00E77D11" w:rsidRDefault="00E77D11" w:rsidP="00E77D11">
      <w:pPr>
        <w:rPr>
          <w:rFonts w:cs="Times New Roman"/>
        </w:rPr>
      </w:pPr>
      <w:r>
        <w:rPr>
          <w:rFonts w:cs="Times New Roman"/>
        </w:rPr>
        <w:tab/>
        <w:t xml:space="preserve">After the first iteration of the Pugh Chart, the three highest scoring designs were evaluated in a second Pugh Chart. These designs included: Seesaw, Sunflower, and Quadzilla. The new datum was the snake fang system. </w:t>
      </w:r>
    </w:p>
    <w:p w14:paraId="70CCFC99" w14:textId="2D20E6B8" w:rsidR="003464A3" w:rsidRPr="00FF24E3" w:rsidRDefault="00FF24E3" w:rsidP="00FF24E3">
      <w:pPr>
        <w:jc w:val="center"/>
        <w:rPr>
          <w:rFonts w:cs="Times New Roman"/>
          <w:b/>
          <w:bCs/>
          <w:color w:val="000000"/>
          <w:shd w:val="clear" w:color="auto" w:fill="FFFFFF"/>
        </w:rPr>
      </w:pPr>
      <w:r w:rsidRPr="00B51EF1">
        <w:rPr>
          <w:rFonts w:cs="Times New Roman"/>
          <w:b/>
          <w:bCs/>
          <w:color w:val="000000"/>
          <w:shd w:val="clear" w:color="auto" w:fill="FFFFFF"/>
        </w:rPr>
        <w:t xml:space="preserve">Table </w:t>
      </w:r>
      <w:r>
        <w:rPr>
          <w:rFonts w:cs="Times New Roman"/>
          <w:b/>
          <w:bCs/>
          <w:color w:val="000000"/>
          <w:shd w:val="clear" w:color="auto" w:fill="FFFFFF"/>
        </w:rPr>
        <w:t>9</w:t>
      </w:r>
      <w:r w:rsidRPr="00B51EF1">
        <w:rPr>
          <w:rFonts w:cs="Times New Roman"/>
          <w:b/>
          <w:bCs/>
          <w:color w:val="000000"/>
          <w:shd w:val="clear" w:color="auto" w:fill="FFFFFF"/>
        </w:rPr>
        <w:t xml:space="preserve">: </w:t>
      </w:r>
      <w:r>
        <w:rPr>
          <w:rFonts w:cs="Times New Roman"/>
          <w:b/>
          <w:bCs/>
          <w:color w:val="000000"/>
          <w:shd w:val="clear" w:color="auto" w:fill="FFFFFF"/>
        </w:rPr>
        <w:t>Second</w:t>
      </w:r>
      <w:r w:rsidRPr="00B51EF1">
        <w:rPr>
          <w:rFonts w:cs="Times New Roman"/>
          <w:b/>
          <w:bCs/>
          <w:color w:val="000000"/>
          <w:shd w:val="clear" w:color="auto" w:fill="FFFFFF"/>
        </w:rPr>
        <w:t xml:space="preserve"> Pugh Chart Iteration</w:t>
      </w:r>
    </w:p>
    <w:p w14:paraId="6ED3293A" w14:textId="70F1AE27" w:rsidR="00E77D11" w:rsidRDefault="00E77D11" w:rsidP="00E77D11">
      <w:pPr>
        <w:rPr>
          <w:rFonts w:cs="Times New Roman"/>
        </w:rPr>
      </w:pPr>
      <w:r>
        <w:rPr>
          <w:rFonts w:cs="Times New Roman"/>
        </w:rPr>
        <w:t xml:space="preserve">Table </w:t>
      </w:r>
      <w:r w:rsidR="00A22EC5">
        <w:rPr>
          <w:rFonts w:cs="Times New Roman"/>
        </w:rPr>
        <w:t>9</w:t>
      </w:r>
      <w:r w:rsidR="00A04CBD">
        <w:rPr>
          <w:rFonts w:cs="Times New Roman"/>
        </w:rPr>
        <w:t>:</w:t>
      </w:r>
      <w:r>
        <w:rPr>
          <w:rFonts w:cs="Times New Roman"/>
        </w:rPr>
        <w:t xml:space="preserve"> Pugh Chart Second Iteration </w:t>
      </w:r>
    </w:p>
    <w:tbl>
      <w:tblPr>
        <w:tblW w:w="9340" w:type="dxa"/>
        <w:jc w:val="center"/>
        <w:tblLook w:val="04A0" w:firstRow="1" w:lastRow="0" w:firstColumn="1" w:lastColumn="0" w:noHBand="0" w:noVBand="1"/>
      </w:tblPr>
      <w:tblGrid>
        <w:gridCol w:w="3576"/>
        <w:gridCol w:w="1605"/>
        <w:gridCol w:w="1071"/>
        <w:gridCol w:w="980"/>
        <w:gridCol w:w="1128"/>
        <w:gridCol w:w="980"/>
      </w:tblGrid>
      <w:tr w:rsidR="00FF24E3" w:rsidRPr="00FF24E3" w14:paraId="0EDCF4E6" w14:textId="77777777" w:rsidTr="00296718">
        <w:trPr>
          <w:trHeight w:val="315"/>
          <w:jc w:val="center"/>
        </w:trPr>
        <w:tc>
          <w:tcPr>
            <w:tcW w:w="3576" w:type="dxa"/>
            <w:vMerge w:val="restart"/>
            <w:tcBorders>
              <w:top w:val="single" w:sz="8" w:space="0" w:color="auto"/>
              <w:left w:val="single" w:sz="8" w:space="0" w:color="auto"/>
              <w:bottom w:val="nil"/>
              <w:right w:val="single" w:sz="8" w:space="0" w:color="auto"/>
            </w:tcBorders>
            <w:shd w:val="clear" w:color="000000" w:fill="F4B084"/>
            <w:noWrap/>
            <w:vAlign w:val="center"/>
            <w:hideMark/>
          </w:tcPr>
          <w:p w14:paraId="516B3860" w14:textId="77777777" w:rsidR="00FF24E3" w:rsidRPr="00FF24E3" w:rsidRDefault="00FF24E3" w:rsidP="00FF24E3">
            <w:pPr>
              <w:spacing w:line="240" w:lineRule="auto"/>
              <w:ind w:firstLine="0"/>
              <w:jc w:val="center"/>
              <w:rPr>
                <w:rFonts w:ascii="Calibri" w:eastAsia="Times New Roman" w:hAnsi="Calibri" w:cs="Calibri"/>
                <w:b/>
                <w:bCs/>
                <w:color w:val="000000"/>
                <w:sz w:val="18"/>
                <w:szCs w:val="18"/>
              </w:rPr>
            </w:pPr>
            <w:r w:rsidRPr="00FF24E3">
              <w:rPr>
                <w:rFonts w:ascii="Calibri" w:eastAsia="Times New Roman" w:hAnsi="Calibri" w:cs="Calibri"/>
                <w:b/>
                <w:bCs/>
                <w:color w:val="000000"/>
                <w:sz w:val="18"/>
                <w:szCs w:val="18"/>
              </w:rPr>
              <w:t>Function</w:t>
            </w:r>
          </w:p>
        </w:tc>
        <w:tc>
          <w:tcPr>
            <w:tcW w:w="1605" w:type="dxa"/>
            <w:vMerge w:val="restart"/>
            <w:tcBorders>
              <w:top w:val="single" w:sz="8" w:space="0" w:color="auto"/>
              <w:left w:val="nil"/>
              <w:bottom w:val="single" w:sz="8" w:space="0" w:color="000000"/>
              <w:right w:val="nil"/>
            </w:tcBorders>
            <w:shd w:val="clear" w:color="000000" w:fill="C6E0B4"/>
            <w:noWrap/>
            <w:vAlign w:val="center"/>
            <w:hideMark/>
          </w:tcPr>
          <w:p w14:paraId="195E8B93" w14:textId="77777777" w:rsidR="00FF24E3" w:rsidRPr="00FF24E3" w:rsidRDefault="00FF24E3" w:rsidP="00FF24E3">
            <w:pPr>
              <w:spacing w:line="240" w:lineRule="auto"/>
              <w:ind w:firstLine="0"/>
              <w:jc w:val="center"/>
              <w:rPr>
                <w:rFonts w:ascii="Calibri" w:eastAsia="Times New Roman" w:hAnsi="Calibri" w:cs="Calibri"/>
                <w:b/>
                <w:bCs/>
                <w:color w:val="000000"/>
                <w:sz w:val="18"/>
                <w:szCs w:val="18"/>
              </w:rPr>
            </w:pPr>
            <w:r w:rsidRPr="00FF24E3">
              <w:rPr>
                <w:rFonts w:ascii="Calibri" w:eastAsia="Times New Roman" w:hAnsi="Calibri" w:cs="Calibri"/>
                <w:b/>
                <w:bCs/>
                <w:color w:val="000000"/>
                <w:sz w:val="18"/>
                <w:szCs w:val="18"/>
              </w:rPr>
              <w:t>Datum</w:t>
            </w:r>
          </w:p>
        </w:tc>
        <w:tc>
          <w:tcPr>
            <w:tcW w:w="4159" w:type="dxa"/>
            <w:gridSpan w:val="4"/>
            <w:tcBorders>
              <w:top w:val="single" w:sz="8" w:space="0" w:color="auto"/>
              <w:left w:val="single" w:sz="8" w:space="0" w:color="auto"/>
              <w:bottom w:val="single" w:sz="4" w:space="0" w:color="auto"/>
              <w:right w:val="single" w:sz="8" w:space="0" w:color="000000"/>
            </w:tcBorders>
            <w:shd w:val="clear" w:color="000000" w:fill="8EA9DB"/>
            <w:noWrap/>
            <w:vAlign w:val="center"/>
            <w:hideMark/>
          </w:tcPr>
          <w:p w14:paraId="5B1D51EE" w14:textId="77777777" w:rsidR="00FF24E3" w:rsidRPr="00FF24E3" w:rsidRDefault="00FF24E3" w:rsidP="00FF24E3">
            <w:pPr>
              <w:spacing w:line="240" w:lineRule="auto"/>
              <w:ind w:firstLine="0"/>
              <w:jc w:val="center"/>
              <w:rPr>
                <w:rFonts w:ascii="Calibri" w:eastAsia="Times New Roman" w:hAnsi="Calibri" w:cs="Calibri"/>
                <w:b/>
                <w:bCs/>
                <w:color w:val="000000"/>
                <w:sz w:val="18"/>
                <w:szCs w:val="18"/>
              </w:rPr>
            </w:pPr>
            <w:r w:rsidRPr="00FF24E3">
              <w:rPr>
                <w:rFonts w:ascii="Calibri" w:eastAsia="Times New Roman" w:hAnsi="Calibri" w:cs="Calibri"/>
                <w:b/>
                <w:bCs/>
                <w:color w:val="000000"/>
                <w:sz w:val="18"/>
                <w:szCs w:val="18"/>
              </w:rPr>
              <w:t>Concepts</w:t>
            </w:r>
          </w:p>
        </w:tc>
      </w:tr>
      <w:tr w:rsidR="00FF24E3" w:rsidRPr="00FF24E3" w14:paraId="4EFCE7C6" w14:textId="77777777" w:rsidTr="00296718">
        <w:trPr>
          <w:trHeight w:val="340"/>
          <w:jc w:val="center"/>
        </w:trPr>
        <w:tc>
          <w:tcPr>
            <w:tcW w:w="3576" w:type="dxa"/>
            <w:vMerge/>
            <w:tcBorders>
              <w:top w:val="single" w:sz="8" w:space="0" w:color="auto"/>
              <w:left w:val="single" w:sz="8" w:space="0" w:color="auto"/>
              <w:bottom w:val="nil"/>
              <w:right w:val="single" w:sz="8" w:space="0" w:color="auto"/>
            </w:tcBorders>
            <w:vAlign w:val="center"/>
            <w:hideMark/>
          </w:tcPr>
          <w:p w14:paraId="4DABE270" w14:textId="77777777" w:rsidR="00FF24E3" w:rsidRPr="00FF24E3" w:rsidRDefault="00FF24E3" w:rsidP="00FF24E3">
            <w:pPr>
              <w:spacing w:line="240" w:lineRule="auto"/>
              <w:ind w:firstLine="0"/>
              <w:rPr>
                <w:rFonts w:ascii="Calibri" w:eastAsia="Times New Roman" w:hAnsi="Calibri" w:cs="Calibri"/>
                <w:b/>
                <w:bCs/>
                <w:color w:val="000000"/>
                <w:sz w:val="18"/>
                <w:szCs w:val="18"/>
              </w:rPr>
            </w:pPr>
          </w:p>
        </w:tc>
        <w:tc>
          <w:tcPr>
            <w:tcW w:w="1605" w:type="dxa"/>
            <w:vMerge/>
            <w:tcBorders>
              <w:top w:val="single" w:sz="8" w:space="0" w:color="auto"/>
              <w:left w:val="nil"/>
              <w:bottom w:val="single" w:sz="8" w:space="0" w:color="000000"/>
              <w:right w:val="nil"/>
            </w:tcBorders>
            <w:vAlign w:val="center"/>
            <w:hideMark/>
          </w:tcPr>
          <w:p w14:paraId="561AB615" w14:textId="77777777" w:rsidR="00FF24E3" w:rsidRPr="00FF24E3" w:rsidRDefault="00FF24E3" w:rsidP="00FF24E3">
            <w:pPr>
              <w:spacing w:line="240" w:lineRule="auto"/>
              <w:ind w:firstLine="0"/>
              <w:rPr>
                <w:rFonts w:ascii="Calibri" w:eastAsia="Times New Roman" w:hAnsi="Calibri" w:cs="Calibri"/>
                <w:b/>
                <w:bCs/>
                <w:color w:val="000000"/>
                <w:sz w:val="18"/>
                <w:szCs w:val="18"/>
              </w:rPr>
            </w:pPr>
          </w:p>
        </w:tc>
        <w:tc>
          <w:tcPr>
            <w:tcW w:w="1071" w:type="dxa"/>
            <w:tcBorders>
              <w:top w:val="nil"/>
              <w:left w:val="single" w:sz="8" w:space="0" w:color="auto"/>
              <w:bottom w:val="single" w:sz="8" w:space="0" w:color="auto"/>
              <w:right w:val="single" w:sz="4" w:space="0" w:color="auto"/>
            </w:tcBorders>
            <w:shd w:val="clear" w:color="000000" w:fill="B4C6E7"/>
            <w:noWrap/>
            <w:vAlign w:val="center"/>
            <w:hideMark/>
          </w:tcPr>
          <w:p w14:paraId="59C823D6"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Sunflower</w:t>
            </w:r>
          </w:p>
        </w:tc>
        <w:tc>
          <w:tcPr>
            <w:tcW w:w="980" w:type="dxa"/>
            <w:tcBorders>
              <w:top w:val="nil"/>
              <w:left w:val="nil"/>
              <w:bottom w:val="single" w:sz="8" w:space="0" w:color="auto"/>
              <w:right w:val="single" w:sz="4" w:space="0" w:color="auto"/>
            </w:tcBorders>
            <w:shd w:val="clear" w:color="000000" w:fill="B4C6E7"/>
            <w:noWrap/>
            <w:vAlign w:val="center"/>
            <w:hideMark/>
          </w:tcPr>
          <w:p w14:paraId="6E13AB45"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Quadzilla</w:t>
            </w:r>
          </w:p>
        </w:tc>
        <w:tc>
          <w:tcPr>
            <w:tcW w:w="1128" w:type="dxa"/>
            <w:tcBorders>
              <w:top w:val="nil"/>
              <w:left w:val="nil"/>
              <w:bottom w:val="single" w:sz="8" w:space="0" w:color="auto"/>
              <w:right w:val="single" w:sz="4" w:space="0" w:color="auto"/>
            </w:tcBorders>
            <w:shd w:val="clear" w:color="000000" w:fill="B4C6E7"/>
            <w:noWrap/>
            <w:vAlign w:val="center"/>
            <w:hideMark/>
          </w:tcPr>
          <w:p w14:paraId="039E70C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Seesaw system</w:t>
            </w:r>
          </w:p>
        </w:tc>
        <w:tc>
          <w:tcPr>
            <w:tcW w:w="980" w:type="dxa"/>
            <w:tcBorders>
              <w:top w:val="nil"/>
              <w:left w:val="nil"/>
              <w:bottom w:val="single" w:sz="8" w:space="0" w:color="auto"/>
              <w:right w:val="single" w:sz="8" w:space="0" w:color="auto"/>
            </w:tcBorders>
            <w:shd w:val="clear" w:color="000000" w:fill="B4C6E7"/>
            <w:noWrap/>
            <w:vAlign w:val="center"/>
            <w:hideMark/>
          </w:tcPr>
          <w:p w14:paraId="705A305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Atlas</w:t>
            </w:r>
          </w:p>
        </w:tc>
      </w:tr>
      <w:tr w:rsidR="00FF24E3" w:rsidRPr="00FF24E3" w14:paraId="1BA40992" w14:textId="77777777" w:rsidTr="00296718">
        <w:trPr>
          <w:trHeight w:val="320"/>
          <w:jc w:val="center"/>
        </w:trPr>
        <w:tc>
          <w:tcPr>
            <w:tcW w:w="3576" w:type="dxa"/>
            <w:tcBorders>
              <w:top w:val="single" w:sz="8" w:space="0" w:color="auto"/>
              <w:left w:val="single" w:sz="8" w:space="0" w:color="000000"/>
              <w:bottom w:val="single" w:sz="4" w:space="0" w:color="000000"/>
              <w:right w:val="single" w:sz="8" w:space="0" w:color="auto"/>
            </w:tcBorders>
            <w:shd w:val="clear" w:color="000000" w:fill="F8CBAD"/>
            <w:noWrap/>
            <w:vAlign w:val="center"/>
            <w:hideMark/>
          </w:tcPr>
          <w:p w14:paraId="57546813"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 xml:space="preserve">1 -Fit within Rocket </w:t>
            </w:r>
          </w:p>
        </w:tc>
        <w:tc>
          <w:tcPr>
            <w:tcW w:w="1605" w:type="dxa"/>
            <w:vMerge w:val="restart"/>
            <w:tcBorders>
              <w:top w:val="nil"/>
              <w:left w:val="nil"/>
              <w:bottom w:val="single" w:sz="8" w:space="0" w:color="000000"/>
              <w:right w:val="nil"/>
            </w:tcBorders>
            <w:shd w:val="clear" w:color="000000" w:fill="E2EFDA"/>
            <w:textDirection w:val="btLr"/>
            <w:vAlign w:val="center"/>
            <w:hideMark/>
          </w:tcPr>
          <w:p w14:paraId="5C29963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Snake Fang Lift</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42758D3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32B7FFE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57E20BBA"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15E8B63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r>
      <w:tr w:rsidR="00FF24E3" w:rsidRPr="00FF24E3" w14:paraId="0527F97A"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7F0FDD7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2 - Collapsible volumetric footprint</w:t>
            </w:r>
          </w:p>
        </w:tc>
        <w:tc>
          <w:tcPr>
            <w:tcW w:w="1605" w:type="dxa"/>
            <w:vMerge/>
            <w:tcBorders>
              <w:top w:val="nil"/>
              <w:left w:val="nil"/>
              <w:bottom w:val="single" w:sz="8" w:space="0" w:color="000000"/>
              <w:right w:val="nil"/>
            </w:tcBorders>
            <w:vAlign w:val="center"/>
            <w:hideMark/>
          </w:tcPr>
          <w:p w14:paraId="1EB0C7C6"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7EECB5CA"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5A0715CB"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5CDC000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7EFB2E31"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70594DB6"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699A718B"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3 - Supports 1.4*Max Working load</w:t>
            </w:r>
          </w:p>
        </w:tc>
        <w:tc>
          <w:tcPr>
            <w:tcW w:w="1605" w:type="dxa"/>
            <w:vMerge/>
            <w:tcBorders>
              <w:top w:val="nil"/>
              <w:left w:val="nil"/>
              <w:bottom w:val="single" w:sz="8" w:space="0" w:color="000000"/>
              <w:right w:val="nil"/>
            </w:tcBorders>
            <w:vAlign w:val="center"/>
            <w:hideMark/>
          </w:tcPr>
          <w:p w14:paraId="6502D27C"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3851DBF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376FF19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5C94E2E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56D2CEE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6E256387"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2D07235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4 - Secure Cargo (Prevent shift)</w:t>
            </w:r>
          </w:p>
        </w:tc>
        <w:tc>
          <w:tcPr>
            <w:tcW w:w="1605" w:type="dxa"/>
            <w:vMerge/>
            <w:tcBorders>
              <w:top w:val="nil"/>
              <w:left w:val="nil"/>
              <w:bottom w:val="single" w:sz="8" w:space="0" w:color="000000"/>
              <w:right w:val="nil"/>
            </w:tcBorders>
            <w:vAlign w:val="center"/>
            <w:hideMark/>
          </w:tcPr>
          <w:p w14:paraId="05E4CEDA"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35E044C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77BB8059"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6F37D269"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8" w:space="0" w:color="auto"/>
            </w:tcBorders>
            <w:shd w:val="clear" w:color="auto" w:fill="auto"/>
            <w:noWrap/>
            <w:vAlign w:val="center"/>
            <w:hideMark/>
          </w:tcPr>
          <w:p w14:paraId="4B8FFE8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6B09B228"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2B6818F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5 -Device stability when lifting/loading</w:t>
            </w:r>
          </w:p>
        </w:tc>
        <w:tc>
          <w:tcPr>
            <w:tcW w:w="1605" w:type="dxa"/>
            <w:vMerge/>
            <w:tcBorders>
              <w:top w:val="nil"/>
              <w:left w:val="nil"/>
              <w:bottom w:val="single" w:sz="8" w:space="0" w:color="000000"/>
              <w:right w:val="nil"/>
            </w:tcBorders>
            <w:vAlign w:val="center"/>
            <w:hideMark/>
          </w:tcPr>
          <w:p w14:paraId="5393B84A"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6511DDE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797BAE47"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18D9CA30"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762E589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61B6143D"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6E049AF2"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6 - Complete 8 hour working cycle</w:t>
            </w:r>
          </w:p>
        </w:tc>
        <w:tc>
          <w:tcPr>
            <w:tcW w:w="1605" w:type="dxa"/>
            <w:vMerge/>
            <w:tcBorders>
              <w:top w:val="nil"/>
              <w:left w:val="nil"/>
              <w:bottom w:val="single" w:sz="8" w:space="0" w:color="000000"/>
              <w:right w:val="nil"/>
            </w:tcBorders>
            <w:vAlign w:val="center"/>
            <w:hideMark/>
          </w:tcPr>
          <w:p w14:paraId="41B91DD7"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75BA988B"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127B0BBA"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1128" w:type="dxa"/>
            <w:tcBorders>
              <w:top w:val="nil"/>
              <w:left w:val="nil"/>
              <w:bottom w:val="single" w:sz="4" w:space="0" w:color="auto"/>
              <w:right w:val="single" w:sz="4" w:space="0" w:color="auto"/>
            </w:tcBorders>
            <w:shd w:val="clear" w:color="auto" w:fill="auto"/>
            <w:noWrap/>
            <w:vAlign w:val="center"/>
            <w:hideMark/>
          </w:tcPr>
          <w:p w14:paraId="157DA28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0FD10B95"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r>
      <w:tr w:rsidR="00FF24E3" w:rsidRPr="00FF24E3" w14:paraId="0AFFC76C"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21336272"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7 - Power source capable of powering all subsystems</w:t>
            </w:r>
          </w:p>
        </w:tc>
        <w:tc>
          <w:tcPr>
            <w:tcW w:w="1605" w:type="dxa"/>
            <w:vMerge/>
            <w:tcBorders>
              <w:top w:val="nil"/>
              <w:left w:val="nil"/>
              <w:bottom w:val="single" w:sz="8" w:space="0" w:color="000000"/>
              <w:right w:val="nil"/>
            </w:tcBorders>
            <w:vAlign w:val="center"/>
            <w:hideMark/>
          </w:tcPr>
          <w:p w14:paraId="4B5473AC"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01E67989"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01D12D67"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50C77779"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8" w:space="0" w:color="auto"/>
            </w:tcBorders>
            <w:shd w:val="clear" w:color="auto" w:fill="auto"/>
            <w:noWrap/>
            <w:vAlign w:val="center"/>
            <w:hideMark/>
          </w:tcPr>
          <w:p w14:paraId="0F3F507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38D38097"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11921EF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8 - Convert power to movement</w:t>
            </w:r>
          </w:p>
        </w:tc>
        <w:tc>
          <w:tcPr>
            <w:tcW w:w="1605" w:type="dxa"/>
            <w:vMerge/>
            <w:tcBorders>
              <w:top w:val="nil"/>
              <w:left w:val="nil"/>
              <w:bottom w:val="single" w:sz="8" w:space="0" w:color="000000"/>
              <w:right w:val="nil"/>
            </w:tcBorders>
            <w:vAlign w:val="center"/>
            <w:hideMark/>
          </w:tcPr>
          <w:p w14:paraId="2DBA2A45"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59F4524F"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0D069837"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1128" w:type="dxa"/>
            <w:tcBorders>
              <w:top w:val="nil"/>
              <w:left w:val="nil"/>
              <w:bottom w:val="single" w:sz="4" w:space="0" w:color="auto"/>
              <w:right w:val="single" w:sz="4" w:space="0" w:color="auto"/>
            </w:tcBorders>
            <w:shd w:val="clear" w:color="auto" w:fill="auto"/>
            <w:noWrap/>
            <w:vAlign w:val="center"/>
            <w:hideMark/>
          </w:tcPr>
          <w:p w14:paraId="510A1E97"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0C4471E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1AC9A4E1"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24F9057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9 - Lift maximum weight</w:t>
            </w:r>
          </w:p>
        </w:tc>
        <w:tc>
          <w:tcPr>
            <w:tcW w:w="1605" w:type="dxa"/>
            <w:vMerge/>
            <w:tcBorders>
              <w:top w:val="nil"/>
              <w:left w:val="nil"/>
              <w:bottom w:val="single" w:sz="8" w:space="0" w:color="000000"/>
              <w:right w:val="nil"/>
            </w:tcBorders>
            <w:vAlign w:val="center"/>
            <w:hideMark/>
          </w:tcPr>
          <w:p w14:paraId="00543DB8"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3AD05CE3"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66884E46"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162FCB8B"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42A04D7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1A230154"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44C717DE"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10 - Ground Clearance</w:t>
            </w:r>
          </w:p>
        </w:tc>
        <w:tc>
          <w:tcPr>
            <w:tcW w:w="1605" w:type="dxa"/>
            <w:vMerge/>
            <w:tcBorders>
              <w:top w:val="nil"/>
              <w:left w:val="nil"/>
              <w:bottom w:val="single" w:sz="8" w:space="0" w:color="000000"/>
              <w:right w:val="nil"/>
            </w:tcBorders>
            <w:vAlign w:val="center"/>
            <w:hideMark/>
          </w:tcPr>
          <w:p w14:paraId="24EB681B"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7605A015"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50DB4262"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068E941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8" w:space="0" w:color="auto"/>
            </w:tcBorders>
            <w:shd w:val="clear" w:color="auto" w:fill="auto"/>
            <w:noWrap/>
            <w:vAlign w:val="center"/>
            <w:hideMark/>
          </w:tcPr>
          <w:p w14:paraId="26D37B0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7BF5EC64"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4BF6A1D2" w14:textId="06D4EC76"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 xml:space="preserve">11 - Device stability transporting over rough </w:t>
            </w:r>
            <w:r w:rsidR="00296718" w:rsidRPr="00FF24E3">
              <w:rPr>
                <w:rFonts w:ascii="Calibri" w:eastAsia="Times New Roman" w:hAnsi="Calibri" w:cs="Calibri"/>
                <w:color w:val="000000"/>
                <w:sz w:val="18"/>
                <w:szCs w:val="18"/>
              </w:rPr>
              <w:t>terrain</w:t>
            </w:r>
          </w:p>
        </w:tc>
        <w:tc>
          <w:tcPr>
            <w:tcW w:w="1605" w:type="dxa"/>
            <w:vMerge/>
            <w:tcBorders>
              <w:top w:val="nil"/>
              <w:left w:val="nil"/>
              <w:bottom w:val="single" w:sz="8" w:space="0" w:color="000000"/>
              <w:right w:val="nil"/>
            </w:tcBorders>
            <w:vAlign w:val="center"/>
            <w:hideMark/>
          </w:tcPr>
          <w:p w14:paraId="4FAAD8DE"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684EA5D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2C3D5092"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4748C99B"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4E6B0D9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1557AB5E"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247AA68D"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12 - Device location feedback</w:t>
            </w:r>
          </w:p>
        </w:tc>
        <w:tc>
          <w:tcPr>
            <w:tcW w:w="1605" w:type="dxa"/>
            <w:vMerge/>
            <w:tcBorders>
              <w:top w:val="nil"/>
              <w:left w:val="nil"/>
              <w:bottom w:val="single" w:sz="8" w:space="0" w:color="000000"/>
              <w:right w:val="nil"/>
            </w:tcBorders>
            <w:vAlign w:val="center"/>
            <w:hideMark/>
          </w:tcPr>
          <w:p w14:paraId="10542A32"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07E371C5"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4" w:space="0" w:color="auto"/>
            </w:tcBorders>
            <w:shd w:val="clear" w:color="auto" w:fill="auto"/>
            <w:noWrap/>
            <w:vAlign w:val="center"/>
            <w:hideMark/>
          </w:tcPr>
          <w:p w14:paraId="3B904F7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2A461560"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5DAEC8B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r>
      <w:tr w:rsidR="00FF24E3" w:rsidRPr="00FF24E3" w14:paraId="6DAFDF15" w14:textId="77777777" w:rsidTr="00296718">
        <w:trPr>
          <w:trHeight w:val="320"/>
          <w:jc w:val="center"/>
        </w:trPr>
        <w:tc>
          <w:tcPr>
            <w:tcW w:w="3576" w:type="dxa"/>
            <w:tcBorders>
              <w:top w:val="nil"/>
              <w:left w:val="single" w:sz="8" w:space="0" w:color="000000"/>
              <w:bottom w:val="single" w:sz="4" w:space="0" w:color="000000"/>
              <w:right w:val="single" w:sz="8" w:space="0" w:color="auto"/>
            </w:tcBorders>
            <w:shd w:val="clear" w:color="000000" w:fill="F8CBAD"/>
            <w:noWrap/>
            <w:vAlign w:val="center"/>
            <w:hideMark/>
          </w:tcPr>
          <w:p w14:paraId="5F55EB2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13 - Stays within allowable deviation during line following</w:t>
            </w:r>
          </w:p>
        </w:tc>
        <w:tc>
          <w:tcPr>
            <w:tcW w:w="1605" w:type="dxa"/>
            <w:vMerge/>
            <w:tcBorders>
              <w:top w:val="nil"/>
              <w:left w:val="nil"/>
              <w:bottom w:val="single" w:sz="8" w:space="0" w:color="000000"/>
              <w:right w:val="nil"/>
            </w:tcBorders>
            <w:vAlign w:val="center"/>
            <w:hideMark/>
          </w:tcPr>
          <w:p w14:paraId="7E2BCF65"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14:paraId="71C062C7"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4" w:space="0" w:color="auto"/>
              <w:right w:val="single" w:sz="4" w:space="0" w:color="auto"/>
            </w:tcBorders>
            <w:shd w:val="clear" w:color="auto" w:fill="auto"/>
            <w:noWrap/>
            <w:vAlign w:val="center"/>
            <w:hideMark/>
          </w:tcPr>
          <w:p w14:paraId="7C9A6DB1"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1128" w:type="dxa"/>
            <w:tcBorders>
              <w:top w:val="nil"/>
              <w:left w:val="nil"/>
              <w:bottom w:val="single" w:sz="4" w:space="0" w:color="auto"/>
              <w:right w:val="single" w:sz="4" w:space="0" w:color="auto"/>
            </w:tcBorders>
            <w:shd w:val="clear" w:color="auto" w:fill="auto"/>
            <w:noWrap/>
            <w:vAlign w:val="center"/>
            <w:hideMark/>
          </w:tcPr>
          <w:p w14:paraId="4B6F13D0"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4" w:space="0" w:color="auto"/>
              <w:right w:val="single" w:sz="8" w:space="0" w:color="auto"/>
            </w:tcBorders>
            <w:shd w:val="clear" w:color="auto" w:fill="auto"/>
            <w:noWrap/>
            <w:vAlign w:val="center"/>
            <w:hideMark/>
          </w:tcPr>
          <w:p w14:paraId="7F57FDC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r>
      <w:tr w:rsidR="00FF24E3" w:rsidRPr="00FF24E3" w14:paraId="2F5C5D84" w14:textId="77777777" w:rsidTr="00296718">
        <w:trPr>
          <w:trHeight w:val="340"/>
          <w:jc w:val="center"/>
        </w:trPr>
        <w:tc>
          <w:tcPr>
            <w:tcW w:w="3576" w:type="dxa"/>
            <w:tcBorders>
              <w:top w:val="nil"/>
              <w:left w:val="single" w:sz="8" w:space="0" w:color="000000"/>
              <w:bottom w:val="single" w:sz="8" w:space="0" w:color="auto"/>
              <w:right w:val="single" w:sz="8" w:space="0" w:color="auto"/>
            </w:tcBorders>
            <w:shd w:val="clear" w:color="000000" w:fill="F8CBAD"/>
            <w:noWrap/>
            <w:vAlign w:val="center"/>
            <w:hideMark/>
          </w:tcPr>
          <w:p w14:paraId="0F0E2B88"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14 - Move cargo at desired speed</w:t>
            </w:r>
          </w:p>
        </w:tc>
        <w:tc>
          <w:tcPr>
            <w:tcW w:w="1605" w:type="dxa"/>
            <w:vMerge/>
            <w:tcBorders>
              <w:top w:val="nil"/>
              <w:left w:val="nil"/>
              <w:bottom w:val="single" w:sz="8" w:space="0" w:color="000000"/>
              <w:right w:val="nil"/>
            </w:tcBorders>
            <w:vAlign w:val="center"/>
            <w:hideMark/>
          </w:tcPr>
          <w:p w14:paraId="2DA8C079" w14:textId="77777777" w:rsidR="00FF24E3" w:rsidRPr="00FF24E3" w:rsidRDefault="00FF24E3" w:rsidP="00FF24E3">
            <w:pPr>
              <w:spacing w:line="240" w:lineRule="auto"/>
              <w:ind w:firstLine="0"/>
              <w:rPr>
                <w:rFonts w:ascii="Calibri" w:eastAsia="Times New Roman" w:hAnsi="Calibri" w:cs="Calibri"/>
                <w:color w:val="000000"/>
                <w:sz w:val="18"/>
                <w:szCs w:val="18"/>
              </w:rPr>
            </w:pPr>
          </w:p>
        </w:tc>
        <w:tc>
          <w:tcPr>
            <w:tcW w:w="1071" w:type="dxa"/>
            <w:tcBorders>
              <w:top w:val="nil"/>
              <w:left w:val="single" w:sz="8" w:space="0" w:color="auto"/>
              <w:bottom w:val="single" w:sz="8" w:space="0" w:color="auto"/>
              <w:right w:val="single" w:sz="4" w:space="0" w:color="auto"/>
            </w:tcBorders>
            <w:shd w:val="clear" w:color="auto" w:fill="auto"/>
            <w:noWrap/>
            <w:vAlign w:val="center"/>
            <w:hideMark/>
          </w:tcPr>
          <w:p w14:paraId="3DECA10C"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980" w:type="dxa"/>
            <w:tcBorders>
              <w:top w:val="nil"/>
              <w:left w:val="nil"/>
              <w:bottom w:val="single" w:sz="8" w:space="0" w:color="auto"/>
              <w:right w:val="single" w:sz="4" w:space="0" w:color="auto"/>
            </w:tcBorders>
            <w:shd w:val="clear" w:color="auto" w:fill="auto"/>
            <w:noWrap/>
            <w:vAlign w:val="center"/>
            <w:hideMark/>
          </w:tcPr>
          <w:p w14:paraId="39EB20F4"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c>
          <w:tcPr>
            <w:tcW w:w="1128" w:type="dxa"/>
            <w:tcBorders>
              <w:top w:val="nil"/>
              <w:left w:val="nil"/>
              <w:bottom w:val="single" w:sz="8" w:space="0" w:color="auto"/>
              <w:right w:val="single" w:sz="4" w:space="0" w:color="auto"/>
            </w:tcBorders>
            <w:shd w:val="clear" w:color="auto" w:fill="auto"/>
            <w:noWrap/>
            <w:vAlign w:val="center"/>
            <w:hideMark/>
          </w:tcPr>
          <w:p w14:paraId="0C5BF115"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w:t>
            </w:r>
          </w:p>
        </w:tc>
        <w:tc>
          <w:tcPr>
            <w:tcW w:w="980" w:type="dxa"/>
            <w:tcBorders>
              <w:top w:val="nil"/>
              <w:left w:val="nil"/>
              <w:bottom w:val="single" w:sz="8" w:space="0" w:color="auto"/>
              <w:right w:val="single" w:sz="8" w:space="0" w:color="auto"/>
            </w:tcBorders>
            <w:shd w:val="clear" w:color="auto" w:fill="auto"/>
            <w:noWrap/>
            <w:vAlign w:val="center"/>
            <w:hideMark/>
          </w:tcPr>
          <w:p w14:paraId="3E3C6E33" w14:textId="77777777"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S</w:t>
            </w:r>
          </w:p>
        </w:tc>
      </w:tr>
      <w:tr w:rsidR="00FF24E3" w:rsidRPr="00FF24E3" w14:paraId="2383D651" w14:textId="77777777" w:rsidTr="00296718">
        <w:trPr>
          <w:trHeight w:val="340"/>
          <w:jc w:val="center"/>
        </w:trPr>
        <w:tc>
          <w:tcPr>
            <w:tcW w:w="5181" w:type="dxa"/>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14:paraId="057C5345" w14:textId="6F63FE0C"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 xml:space="preserve">Number of pluses (+)          </w:t>
            </w:r>
          </w:p>
        </w:tc>
        <w:tc>
          <w:tcPr>
            <w:tcW w:w="1071" w:type="dxa"/>
            <w:tcBorders>
              <w:top w:val="nil"/>
              <w:left w:val="nil"/>
              <w:bottom w:val="single" w:sz="4" w:space="0" w:color="auto"/>
              <w:right w:val="single" w:sz="4" w:space="0" w:color="auto"/>
            </w:tcBorders>
            <w:shd w:val="clear" w:color="000000" w:fill="FFF2CC"/>
            <w:noWrap/>
            <w:vAlign w:val="bottom"/>
            <w:hideMark/>
          </w:tcPr>
          <w:p w14:paraId="0D932808"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5</w:t>
            </w:r>
          </w:p>
        </w:tc>
        <w:tc>
          <w:tcPr>
            <w:tcW w:w="980" w:type="dxa"/>
            <w:tcBorders>
              <w:top w:val="nil"/>
              <w:left w:val="nil"/>
              <w:bottom w:val="single" w:sz="4" w:space="0" w:color="auto"/>
              <w:right w:val="single" w:sz="4" w:space="0" w:color="auto"/>
            </w:tcBorders>
            <w:shd w:val="clear" w:color="000000" w:fill="FFF2CC"/>
            <w:noWrap/>
            <w:vAlign w:val="bottom"/>
            <w:hideMark/>
          </w:tcPr>
          <w:p w14:paraId="61736397"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7</w:t>
            </w:r>
          </w:p>
        </w:tc>
        <w:tc>
          <w:tcPr>
            <w:tcW w:w="1128" w:type="dxa"/>
            <w:tcBorders>
              <w:top w:val="nil"/>
              <w:left w:val="nil"/>
              <w:bottom w:val="single" w:sz="4" w:space="0" w:color="auto"/>
              <w:right w:val="single" w:sz="4" w:space="0" w:color="auto"/>
            </w:tcBorders>
            <w:shd w:val="clear" w:color="000000" w:fill="FFF2CC"/>
            <w:noWrap/>
            <w:vAlign w:val="bottom"/>
            <w:hideMark/>
          </w:tcPr>
          <w:p w14:paraId="22C089E6"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6</w:t>
            </w:r>
          </w:p>
        </w:tc>
        <w:tc>
          <w:tcPr>
            <w:tcW w:w="980" w:type="dxa"/>
            <w:tcBorders>
              <w:top w:val="nil"/>
              <w:left w:val="nil"/>
              <w:bottom w:val="single" w:sz="4" w:space="0" w:color="auto"/>
              <w:right w:val="single" w:sz="8" w:space="0" w:color="auto"/>
            </w:tcBorders>
            <w:shd w:val="clear" w:color="000000" w:fill="FFF2CC"/>
            <w:noWrap/>
            <w:vAlign w:val="bottom"/>
            <w:hideMark/>
          </w:tcPr>
          <w:p w14:paraId="4F770190"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4</w:t>
            </w:r>
          </w:p>
        </w:tc>
      </w:tr>
      <w:tr w:rsidR="00FF24E3" w:rsidRPr="00FF24E3" w14:paraId="7B186611" w14:textId="77777777" w:rsidTr="00296718">
        <w:trPr>
          <w:trHeight w:val="340"/>
          <w:jc w:val="center"/>
        </w:trPr>
        <w:tc>
          <w:tcPr>
            <w:tcW w:w="5181" w:type="dxa"/>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14:paraId="13C1B593" w14:textId="542B6D40"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 xml:space="preserve">Number of Satisfactory (S)          </w:t>
            </w:r>
          </w:p>
        </w:tc>
        <w:tc>
          <w:tcPr>
            <w:tcW w:w="1071" w:type="dxa"/>
            <w:tcBorders>
              <w:top w:val="nil"/>
              <w:left w:val="nil"/>
              <w:bottom w:val="single" w:sz="4" w:space="0" w:color="auto"/>
              <w:right w:val="single" w:sz="4" w:space="0" w:color="auto"/>
            </w:tcBorders>
            <w:shd w:val="clear" w:color="000000" w:fill="FFF2CC"/>
            <w:noWrap/>
            <w:vAlign w:val="bottom"/>
            <w:hideMark/>
          </w:tcPr>
          <w:p w14:paraId="095F7B35"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7</w:t>
            </w:r>
          </w:p>
        </w:tc>
        <w:tc>
          <w:tcPr>
            <w:tcW w:w="980" w:type="dxa"/>
            <w:tcBorders>
              <w:top w:val="nil"/>
              <w:left w:val="nil"/>
              <w:bottom w:val="single" w:sz="4" w:space="0" w:color="auto"/>
              <w:right w:val="single" w:sz="4" w:space="0" w:color="auto"/>
            </w:tcBorders>
            <w:shd w:val="clear" w:color="000000" w:fill="FFF2CC"/>
            <w:noWrap/>
            <w:vAlign w:val="bottom"/>
            <w:hideMark/>
          </w:tcPr>
          <w:p w14:paraId="2F065993"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3</w:t>
            </w:r>
          </w:p>
        </w:tc>
        <w:tc>
          <w:tcPr>
            <w:tcW w:w="1128" w:type="dxa"/>
            <w:tcBorders>
              <w:top w:val="nil"/>
              <w:left w:val="nil"/>
              <w:bottom w:val="single" w:sz="4" w:space="0" w:color="auto"/>
              <w:right w:val="single" w:sz="4" w:space="0" w:color="auto"/>
            </w:tcBorders>
            <w:shd w:val="clear" w:color="000000" w:fill="FFF2CC"/>
            <w:noWrap/>
            <w:vAlign w:val="bottom"/>
            <w:hideMark/>
          </w:tcPr>
          <w:p w14:paraId="21A73485"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3</w:t>
            </w:r>
          </w:p>
        </w:tc>
        <w:tc>
          <w:tcPr>
            <w:tcW w:w="980" w:type="dxa"/>
            <w:tcBorders>
              <w:top w:val="nil"/>
              <w:left w:val="nil"/>
              <w:bottom w:val="single" w:sz="4" w:space="0" w:color="auto"/>
              <w:right w:val="single" w:sz="8" w:space="0" w:color="auto"/>
            </w:tcBorders>
            <w:shd w:val="clear" w:color="000000" w:fill="FFF2CC"/>
            <w:noWrap/>
            <w:vAlign w:val="bottom"/>
            <w:hideMark/>
          </w:tcPr>
          <w:p w14:paraId="26969D2C"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4</w:t>
            </w:r>
          </w:p>
        </w:tc>
      </w:tr>
      <w:tr w:rsidR="00FF24E3" w:rsidRPr="00FF24E3" w14:paraId="5363FD66" w14:textId="77777777" w:rsidTr="00296718">
        <w:trPr>
          <w:trHeight w:val="340"/>
          <w:jc w:val="center"/>
        </w:trPr>
        <w:tc>
          <w:tcPr>
            <w:tcW w:w="5181" w:type="dxa"/>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14:paraId="72108625" w14:textId="05DD5D39" w:rsidR="00FF24E3" w:rsidRPr="00FF24E3" w:rsidRDefault="00FF24E3" w:rsidP="00FF24E3">
            <w:pPr>
              <w:spacing w:line="240" w:lineRule="auto"/>
              <w:ind w:firstLine="0"/>
              <w:jc w:val="center"/>
              <w:rPr>
                <w:rFonts w:ascii="Calibri" w:eastAsia="Times New Roman" w:hAnsi="Calibri" w:cs="Calibri"/>
                <w:color w:val="000000"/>
                <w:sz w:val="18"/>
                <w:szCs w:val="18"/>
              </w:rPr>
            </w:pPr>
            <w:r w:rsidRPr="00FF24E3">
              <w:rPr>
                <w:rFonts w:ascii="Calibri" w:eastAsia="Times New Roman" w:hAnsi="Calibri" w:cs="Calibri"/>
                <w:color w:val="000000"/>
                <w:sz w:val="18"/>
                <w:szCs w:val="18"/>
              </w:rPr>
              <w:t xml:space="preserve">Number of minuses (-)         </w:t>
            </w:r>
          </w:p>
        </w:tc>
        <w:tc>
          <w:tcPr>
            <w:tcW w:w="1071" w:type="dxa"/>
            <w:tcBorders>
              <w:top w:val="nil"/>
              <w:left w:val="nil"/>
              <w:bottom w:val="single" w:sz="8" w:space="0" w:color="auto"/>
              <w:right w:val="single" w:sz="4" w:space="0" w:color="auto"/>
            </w:tcBorders>
            <w:shd w:val="clear" w:color="000000" w:fill="FFF2CC"/>
            <w:noWrap/>
            <w:vAlign w:val="bottom"/>
            <w:hideMark/>
          </w:tcPr>
          <w:p w14:paraId="7EF72FE6"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2</w:t>
            </w:r>
          </w:p>
        </w:tc>
        <w:tc>
          <w:tcPr>
            <w:tcW w:w="980" w:type="dxa"/>
            <w:tcBorders>
              <w:top w:val="nil"/>
              <w:left w:val="nil"/>
              <w:bottom w:val="single" w:sz="8" w:space="0" w:color="auto"/>
              <w:right w:val="single" w:sz="4" w:space="0" w:color="auto"/>
            </w:tcBorders>
            <w:shd w:val="clear" w:color="000000" w:fill="FFF2CC"/>
            <w:noWrap/>
            <w:vAlign w:val="bottom"/>
            <w:hideMark/>
          </w:tcPr>
          <w:p w14:paraId="6BF59180"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4</w:t>
            </w:r>
          </w:p>
        </w:tc>
        <w:tc>
          <w:tcPr>
            <w:tcW w:w="1128" w:type="dxa"/>
            <w:tcBorders>
              <w:top w:val="nil"/>
              <w:left w:val="nil"/>
              <w:bottom w:val="single" w:sz="8" w:space="0" w:color="auto"/>
              <w:right w:val="single" w:sz="4" w:space="0" w:color="auto"/>
            </w:tcBorders>
            <w:shd w:val="clear" w:color="000000" w:fill="FFF2CC"/>
            <w:noWrap/>
            <w:vAlign w:val="bottom"/>
            <w:hideMark/>
          </w:tcPr>
          <w:p w14:paraId="46DBBA95"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5</w:t>
            </w:r>
          </w:p>
        </w:tc>
        <w:tc>
          <w:tcPr>
            <w:tcW w:w="980" w:type="dxa"/>
            <w:tcBorders>
              <w:top w:val="nil"/>
              <w:left w:val="nil"/>
              <w:bottom w:val="single" w:sz="8" w:space="0" w:color="auto"/>
              <w:right w:val="single" w:sz="8" w:space="0" w:color="auto"/>
            </w:tcBorders>
            <w:shd w:val="clear" w:color="000000" w:fill="FFF2CC"/>
            <w:noWrap/>
            <w:vAlign w:val="bottom"/>
            <w:hideMark/>
          </w:tcPr>
          <w:p w14:paraId="7691D34C" w14:textId="77777777" w:rsidR="00FF24E3" w:rsidRPr="00FF24E3" w:rsidRDefault="00FF24E3" w:rsidP="00FF24E3">
            <w:pPr>
              <w:spacing w:line="240" w:lineRule="auto"/>
              <w:ind w:firstLine="0"/>
              <w:jc w:val="right"/>
              <w:rPr>
                <w:rFonts w:ascii="Calibri" w:eastAsia="Times New Roman" w:hAnsi="Calibri" w:cs="Calibri"/>
                <w:color w:val="000000"/>
                <w:sz w:val="18"/>
                <w:szCs w:val="18"/>
              </w:rPr>
            </w:pPr>
            <w:r w:rsidRPr="00FF24E3">
              <w:rPr>
                <w:rFonts w:ascii="Calibri" w:eastAsia="Times New Roman" w:hAnsi="Calibri" w:cs="Calibri"/>
                <w:color w:val="000000"/>
                <w:sz w:val="18"/>
                <w:szCs w:val="18"/>
              </w:rPr>
              <w:t>6</w:t>
            </w:r>
          </w:p>
        </w:tc>
      </w:tr>
    </w:tbl>
    <w:p w14:paraId="0D557963" w14:textId="04C4511C" w:rsidR="00082E1B" w:rsidRPr="00FF24E3" w:rsidRDefault="00082E1B" w:rsidP="00E77D11">
      <w:pPr>
        <w:rPr>
          <w:rFonts w:cs="Times New Roman"/>
          <w:sz w:val="18"/>
          <w:szCs w:val="18"/>
        </w:rPr>
      </w:pPr>
    </w:p>
    <w:p w14:paraId="61369EB3" w14:textId="6DDB09E4" w:rsidR="00082E1B" w:rsidRDefault="00082E1B" w:rsidP="00E77D11">
      <w:pPr>
        <w:rPr>
          <w:rFonts w:cs="Times New Roman"/>
        </w:rPr>
      </w:pPr>
      <w:r>
        <w:rPr>
          <w:rFonts w:cs="Times New Roman"/>
        </w:rPr>
        <w:t xml:space="preserve">After the second iteration of the Pugh Chart, Quadzilla was found to be the best concept with seven pluses in comparison to six pluses for the seesaw and five for the sunflower designs. </w:t>
      </w:r>
    </w:p>
    <w:p w14:paraId="35E192FA" w14:textId="77777777" w:rsidR="00E77D11" w:rsidRDefault="00E77D11" w:rsidP="00415814">
      <w:pPr>
        <w:ind w:firstLine="0"/>
        <w:rPr>
          <w:rFonts w:eastAsia="Times New Roman" w:cs="Times New Roman"/>
          <w:b/>
          <w:bCs/>
          <w:color w:val="000000"/>
          <w:szCs w:val="24"/>
        </w:rPr>
      </w:pPr>
      <w:r w:rsidRPr="0026226D">
        <w:rPr>
          <w:rFonts w:eastAsia="Times New Roman" w:cs="Times New Roman"/>
          <w:b/>
          <w:bCs/>
          <w:color w:val="000000"/>
          <w:szCs w:val="24"/>
        </w:rPr>
        <w:t>Analytical Hierarchy Process</w:t>
      </w:r>
    </w:p>
    <w:p w14:paraId="28C00A0D" w14:textId="78B1FE12" w:rsidR="00A22EC5" w:rsidRPr="00296718" w:rsidRDefault="00E77D11" w:rsidP="00296718">
      <w:pPr>
        <w:rPr>
          <w:rFonts w:cs="Times New Roman"/>
          <w:color w:val="000000"/>
          <w:shd w:val="clear" w:color="auto" w:fill="FFFFFF"/>
        </w:rPr>
      </w:pPr>
      <w:r w:rsidRPr="008A0055">
        <w:rPr>
          <w:rFonts w:cs="Times New Roman"/>
          <w:color w:val="000000"/>
          <w:shd w:val="clear" w:color="auto" w:fill="FFFFFF"/>
        </w:rPr>
        <w:t>The Analytical Hierarchy Process</w:t>
      </w:r>
      <w:r>
        <w:rPr>
          <w:rFonts w:cs="Times New Roman"/>
          <w:color w:val="000000"/>
          <w:shd w:val="clear" w:color="auto" w:fill="FFFFFF"/>
        </w:rPr>
        <w:t xml:space="preserve"> (AHP)</w:t>
      </w:r>
      <w:r w:rsidRPr="008A0055">
        <w:rPr>
          <w:rFonts w:cs="Times New Roman"/>
          <w:color w:val="000000"/>
          <w:shd w:val="clear" w:color="auto" w:fill="FFFFFF"/>
        </w:rPr>
        <w:t xml:space="preserve"> is used to determine which engineering characteristics are most significant. </w:t>
      </w:r>
      <w:r>
        <w:rPr>
          <w:rFonts w:cs="Times New Roman"/>
          <w:color w:val="000000"/>
          <w:shd w:val="clear" w:color="auto" w:fill="FFFFFF"/>
        </w:rPr>
        <w:t xml:space="preserve">The </w:t>
      </w:r>
      <w:r w:rsidRPr="008A0055">
        <w:rPr>
          <w:rFonts w:cs="Times New Roman"/>
          <w:color w:val="000000"/>
          <w:shd w:val="clear" w:color="auto" w:fill="FFFFFF"/>
        </w:rPr>
        <w:t xml:space="preserve">process </w:t>
      </w:r>
      <w:r>
        <w:rPr>
          <w:rFonts w:cs="Times New Roman"/>
          <w:color w:val="000000"/>
          <w:shd w:val="clear" w:color="auto" w:fill="FFFFFF"/>
        </w:rPr>
        <w:t>involves</w:t>
      </w:r>
      <w:r w:rsidRPr="008A0055">
        <w:rPr>
          <w:rFonts w:cs="Times New Roman"/>
          <w:color w:val="000000"/>
          <w:shd w:val="clear" w:color="auto" w:fill="FFFFFF"/>
        </w:rPr>
        <w:t xml:space="preserve"> evaluating each engineering characteristic against the other to see which is more important to the project goals. </w:t>
      </w:r>
      <w:r>
        <w:rPr>
          <w:rFonts w:cs="Times New Roman"/>
          <w:color w:val="000000"/>
          <w:shd w:val="clear" w:color="auto" w:fill="FFFFFF"/>
        </w:rPr>
        <w:t xml:space="preserve">AHP </w:t>
      </w:r>
      <w:r w:rsidRPr="008A0055">
        <w:rPr>
          <w:rFonts w:cs="Times New Roman"/>
          <w:color w:val="000000"/>
          <w:shd w:val="clear" w:color="auto" w:fill="FFFFFF"/>
        </w:rPr>
        <w:t>validates the concept selection within the Pugh Chart and ensures the criteria weights were not biased to a particular design</w:t>
      </w:r>
      <w:r>
        <w:rPr>
          <w:rFonts w:cs="Times New Roman"/>
          <w:color w:val="000000"/>
          <w:shd w:val="clear" w:color="auto" w:fill="FFFFFF"/>
        </w:rPr>
        <w:t xml:space="preserve">. An AHP table was created for each of the fourteen determined engineering characteristics. These tables can be found in Appendix E. Table </w:t>
      </w:r>
      <w:r w:rsidR="00A04CBD">
        <w:rPr>
          <w:rFonts w:cs="Times New Roman"/>
          <w:color w:val="000000"/>
          <w:shd w:val="clear" w:color="auto" w:fill="FFFFFF"/>
        </w:rPr>
        <w:t>10</w:t>
      </w:r>
      <w:r>
        <w:rPr>
          <w:rFonts w:cs="Times New Roman"/>
          <w:color w:val="000000"/>
          <w:shd w:val="clear" w:color="auto" w:fill="FFFFFF"/>
        </w:rPr>
        <w:t xml:space="preserve"> displays the </w:t>
      </w:r>
      <w:r w:rsidR="00A04CBD">
        <w:rPr>
          <w:rFonts w:cs="Times New Roman"/>
          <w:color w:val="000000"/>
          <w:shd w:val="clear" w:color="auto" w:fill="FFFFFF"/>
        </w:rPr>
        <w:t xml:space="preserve">final ratings chart for the Analytical Hierarchy Process which gives the relative weight of each selection criteria. </w:t>
      </w:r>
    </w:p>
    <w:p w14:paraId="6830D34B" w14:textId="778CD5A1" w:rsidR="00E77D11" w:rsidRPr="00296718" w:rsidRDefault="00E77D11" w:rsidP="00296718">
      <w:pPr>
        <w:ind w:firstLine="0"/>
        <w:jc w:val="center"/>
        <w:rPr>
          <w:rFonts w:eastAsia="Times New Roman" w:cs="Times New Roman"/>
          <w:b/>
          <w:bCs/>
          <w:color w:val="000000"/>
          <w:szCs w:val="24"/>
        </w:rPr>
      </w:pPr>
      <w:r w:rsidRPr="00296718">
        <w:rPr>
          <w:rFonts w:eastAsia="Times New Roman" w:cs="Times New Roman"/>
          <w:b/>
          <w:bCs/>
          <w:color w:val="000000"/>
          <w:szCs w:val="24"/>
        </w:rPr>
        <w:t xml:space="preserve">Table </w:t>
      </w:r>
      <w:r w:rsidR="00A04CBD" w:rsidRPr="00296718">
        <w:rPr>
          <w:rFonts w:eastAsia="Times New Roman" w:cs="Times New Roman"/>
          <w:b/>
          <w:bCs/>
          <w:color w:val="000000"/>
          <w:szCs w:val="24"/>
        </w:rPr>
        <w:t xml:space="preserve">10: </w:t>
      </w:r>
      <w:r w:rsidRPr="00296718">
        <w:rPr>
          <w:rFonts w:eastAsia="Times New Roman" w:cs="Times New Roman"/>
          <w:b/>
          <w:bCs/>
          <w:color w:val="000000"/>
          <w:szCs w:val="24"/>
        </w:rPr>
        <w:t>Analytical Hierarchy Process (Normalized)</w:t>
      </w:r>
    </w:p>
    <w:tbl>
      <w:tblPr>
        <w:tblW w:w="9440" w:type="dxa"/>
        <w:jc w:val="center"/>
        <w:tblLook w:val="04A0" w:firstRow="1" w:lastRow="0" w:firstColumn="1" w:lastColumn="0" w:noHBand="0" w:noVBand="1"/>
      </w:tblPr>
      <w:tblGrid>
        <w:gridCol w:w="1473"/>
        <w:gridCol w:w="627"/>
        <w:gridCol w:w="627"/>
        <w:gridCol w:w="627"/>
        <w:gridCol w:w="627"/>
        <w:gridCol w:w="627"/>
        <w:gridCol w:w="627"/>
        <w:gridCol w:w="627"/>
        <w:gridCol w:w="627"/>
        <w:gridCol w:w="627"/>
        <w:gridCol w:w="627"/>
        <w:gridCol w:w="627"/>
        <w:gridCol w:w="627"/>
        <w:gridCol w:w="627"/>
        <w:gridCol w:w="627"/>
        <w:gridCol w:w="897"/>
      </w:tblGrid>
      <w:tr w:rsidR="00A11D7A" w:rsidRPr="00A11D7A" w14:paraId="35B8F06F" w14:textId="77777777" w:rsidTr="00296718">
        <w:trPr>
          <w:trHeight w:val="340"/>
          <w:jc w:val="center"/>
        </w:trPr>
        <w:tc>
          <w:tcPr>
            <w:tcW w:w="9440" w:type="dxa"/>
            <w:gridSpan w:val="16"/>
            <w:tcBorders>
              <w:top w:val="single" w:sz="8" w:space="0" w:color="auto"/>
              <w:left w:val="single" w:sz="8" w:space="0" w:color="auto"/>
              <w:bottom w:val="single" w:sz="8" w:space="0" w:color="000000"/>
              <w:right w:val="single" w:sz="8" w:space="0" w:color="000000"/>
            </w:tcBorders>
            <w:shd w:val="clear" w:color="000000" w:fill="F4B084"/>
            <w:noWrap/>
            <w:vAlign w:val="center"/>
            <w:hideMark/>
          </w:tcPr>
          <w:p w14:paraId="7787F46D" w14:textId="77777777" w:rsidR="00A11D7A" w:rsidRPr="00A11D7A" w:rsidRDefault="00A11D7A" w:rsidP="00A11D7A">
            <w:pPr>
              <w:spacing w:line="240" w:lineRule="auto"/>
              <w:ind w:firstLine="0"/>
              <w:jc w:val="center"/>
              <w:rPr>
                <w:rFonts w:ascii="Calibri" w:eastAsia="Times New Roman" w:hAnsi="Calibri" w:cs="Calibri"/>
                <w:b/>
                <w:bCs/>
                <w:color w:val="000000"/>
                <w:sz w:val="18"/>
                <w:szCs w:val="18"/>
              </w:rPr>
            </w:pPr>
            <w:r w:rsidRPr="00A11D7A">
              <w:rPr>
                <w:rFonts w:ascii="Calibri" w:eastAsia="Times New Roman" w:hAnsi="Calibri" w:cs="Calibri"/>
                <w:b/>
                <w:bCs/>
                <w:color w:val="000000"/>
                <w:sz w:val="18"/>
                <w:szCs w:val="18"/>
              </w:rPr>
              <w:t>Normalized Criteria Comparison Matrix [NormC]</w:t>
            </w:r>
          </w:p>
        </w:tc>
      </w:tr>
      <w:tr w:rsidR="00A11D7A" w:rsidRPr="00A11D7A" w14:paraId="7CBC8502" w14:textId="77777777" w:rsidTr="00296718">
        <w:trPr>
          <w:trHeight w:val="340"/>
          <w:jc w:val="center"/>
        </w:trPr>
        <w:tc>
          <w:tcPr>
            <w:tcW w:w="1473" w:type="dxa"/>
            <w:tcBorders>
              <w:top w:val="nil"/>
              <w:left w:val="single" w:sz="8" w:space="0" w:color="auto"/>
              <w:bottom w:val="nil"/>
              <w:right w:val="nil"/>
            </w:tcBorders>
            <w:shd w:val="clear" w:color="000000" w:fill="F4B084"/>
            <w:noWrap/>
            <w:vAlign w:val="center"/>
            <w:hideMark/>
          </w:tcPr>
          <w:p w14:paraId="12ECAF7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 </w:t>
            </w:r>
          </w:p>
        </w:tc>
        <w:tc>
          <w:tcPr>
            <w:tcW w:w="505" w:type="dxa"/>
            <w:tcBorders>
              <w:top w:val="nil"/>
              <w:left w:val="single" w:sz="8" w:space="0" w:color="auto"/>
              <w:bottom w:val="single" w:sz="8" w:space="0" w:color="auto"/>
              <w:right w:val="single" w:sz="8" w:space="0" w:color="auto"/>
            </w:tcBorders>
            <w:shd w:val="clear" w:color="000000" w:fill="FFD966"/>
            <w:noWrap/>
            <w:vAlign w:val="center"/>
            <w:hideMark/>
          </w:tcPr>
          <w:p w14:paraId="1D14133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w:t>
            </w:r>
          </w:p>
        </w:tc>
        <w:tc>
          <w:tcPr>
            <w:tcW w:w="505" w:type="dxa"/>
            <w:tcBorders>
              <w:top w:val="nil"/>
              <w:left w:val="nil"/>
              <w:bottom w:val="single" w:sz="8" w:space="0" w:color="auto"/>
              <w:right w:val="single" w:sz="8" w:space="0" w:color="auto"/>
            </w:tcBorders>
            <w:shd w:val="clear" w:color="000000" w:fill="FFD966"/>
            <w:noWrap/>
            <w:vAlign w:val="center"/>
            <w:hideMark/>
          </w:tcPr>
          <w:p w14:paraId="2632EF0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2</w:t>
            </w:r>
          </w:p>
        </w:tc>
        <w:tc>
          <w:tcPr>
            <w:tcW w:w="505" w:type="dxa"/>
            <w:tcBorders>
              <w:top w:val="nil"/>
              <w:left w:val="nil"/>
              <w:bottom w:val="single" w:sz="8" w:space="0" w:color="auto"/>
              <w:right w:val="single" w:sz="8" w:space="0" w:color="auto"/>
            </w:tcBorders>
            <w:shd w:val="clear" w:color="000000" w:fill="FFD966"/>
            <w:noWrap/>
            <w:vAlign w:val="center"/>
            <w:hideMark/>
          </w:tcPr>
          <w:p w14:paraId="0B09315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3</w:t>
            </w:r>
          </w:p>
        </w:tc>
        <w:tc>
          <w:tcPr>
            <w:tcW w:w="505" w:type="dxa"/>
            <w:tcBorders>
              <w:top w:val="nil"/>
              <w:left w:val="nil"/>
              <w:bottom w:val="single" w:sz="8" w:space="0" w:color="auto"/>
              <w:right w:val="single" w:sz="8" w:space="0" w:color="auto"/>
            </w:tcBorders>
            <w:shd w:val="clear" w:color="000000" w:fill="FFD966"/>
            <w:noWrap/>
            <w:vAlign w:val="center"/>
            <w:hideMark/>
          </w:tcPr>
          <w:p w14:paraId="7AB6C73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4</w:t>
            </w:r>
          </w:p>
        </w:tc>
        <w:tc>
          <w:tcPr>
            <w:tcW w:w="505" w:type="dxa"/>
            <w:tcBorders>
              <w:top w:val="nil"/>
              <w:left w:val="nil"/>
              <w:bottom w:val="single" w:sz="8" w:space="0" w:color="auto"/>
              <w:right w:val="single" w:sz="8" w:space="0" w:color="auto"/>
            </w:tcBorders>
            <w:shd w:val="clear" w:color="000000" w:fill="FFD966"/>
            <w:noWrap/>
            <w:vAlign w:val="center"/>
            <w:hideMark/>
          </w:tcPr>
          <w:p w14:paraId="5105AFC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5</w:t>
            </w:r>
          </w:p>
        </w:tc>
        <w:tc>
          <w:tcPr>
            <w:tcW w:w="505" w:type="dxa"/>
            <w:tcBorders>
              <w:top w:val="nil"/>
              <w:left w:val="nil"/>
              <w:bottom w:val="single" w:sz="8" w:space="0" w:color="auto"/>
              <w:right w:val="single" w:sz="8" w:space="0" w:color="auto"/>
            </w:tcBorders>
            <w:shd w:val="clear" w:color="000000" w:fill="FFD966"/>
            <w:noWrap/>
            <w:vAlign w:val="center"/>
            <w:hideMark/>
          </w:tcPr>
          <w:p w14:paraId="6234FF4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6</w:t>
            </w:r>
          </w:p>
        </w:tc>
        <w:tc>
          <w:tcPr>
            <w:tcW w:w="505" w:type="dxa"/>
            <w:tcBorders>
              <w:top w:val="nil"/>
              <w:left w:val="nil"/>
              <w:bottom w:val="single" w:sz="8" w:space="0" w:color="auto"/>
              <w:right w:val="single" w:sz="8" w:space="0" w:color="auto"/>
            </w:tcBorders>
            <w:shd w:val="clear" w:color="000000" w:fill="FFD966"/>
            <w:noWrap/>
            <w:vAlign w:val="center"/>
            <w:hideMark/>
          </w:tcPr>
          <w:p w14:paraId="2632BB3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7</w:t>
            </w:r>
          </w:p>
        </w:tc>
        <w:tc>
          <w:tcPr>
            <w:tcW w:w="505" w:type="dxa"/>
            <w:tcBorders>
              <w:top w:val="nil"/>
              <w:left w:val="nil"/>
              <w:bottom w:val="single" w:sz="8" w:space="0" w:color="auto"/>
              <w:right w:val="single" w:sz="8" w:space="0" w:color="auto"/>
            </w:tcBorders>
            <w:shd w:val="clear" w:color="000000" w:fill="FFD966"/>
            <w:noWrap/>
            <w:vAlign w:val="center"/>
            <w:hideMark/>
          </w:tcPr>
          <w:p w14:paraId="0344CDB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8</w:t>
            </w:r>
          </w:p>
        </w:tc>
        <w:tc>
          <w:tcPr>
            <w:tcW w:w="505" w:type="dxa"/>
            <w:tcBorders>
              <w:top w:val="nil"/>
              <w:left w:val="nil"/>
              <w:bottom w:val="single" w:sz="8" w:space="0" w:color="auto"/>
              <w:right w:val="single" w:sz="8" w:space="0" w:color="auto"/>
            </w:tcBorders>
            <w:shd w:val="clear" w:color="000000" w:fill="FFD966"/>
            <w:noWrap/>
            <w:vAlign w:val="center"/>
            <w:hideMark/>
          </w:tcPr>
          <w:p w14:paraId="01951A8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9</w:t>
            </w:r>
          </w:p>
        </w:tc>
        <w:tc>
          <w:tcPr>
            <w:tcW w:w="505" w:type="dxa"/>
            <w:tcBorders>
              <w:top w:val="nil"/>
              <w:left w:val="nil"/>
              <w:bottom w:val="single" w:sz="8" w:space="0" w:color="auto"/>
              <w:right w:val="single" w:sz="8" w:space="0" w:color="auto"/>
            </w:tcBorders>
            <w:shd w:val="clear" w:color="000000" w:fill="FFD966"/>
            <w:noWrap/>
            <w:vAlign w:val="center"/>
            <w:hideMark/>
          </w:tcPr>
          <w:p w14:paraId="5026C11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w:t>
            </w:r>
          </w:p>
        </w:tc>
        <w:tc>
          <w:tcPr>
            <w:tcW w:w="505" w:type="dxa"/>
            <w:tcBorders>
              <w:top w:val="nil"/>
              <w:left w:val="nil"/>
              <w:bottom w:val="single" w:sz="8" w:space="0" w:color="auto"/>
              <w:right w:val="single" w:sz="8" w:space="0" w:color="auto"/>
            </w:tcBorders>
            <w:shd w:val="clear" w:color="000000" w:fill="FFD966"/>
            <w:noWrap/>
            <w:vAlign w:val="center"/>
            <w:hideMark/>
          </w:tcPr>
          <w:p w14:paraId="79C9CA3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11</w:t>
            </w:r>
          </w:p>
        </w:tc>
        <w:tc>
          <w:tcPr>
            <w:tcW w:w="505" w:type="dxa"/>
            <w:tcBorders>
              <w:top w:val="nil"/>
              <w:left w:val="nil"/>
              <w:bottom w:val="single" w:sz="8" w:space="0" w:color="auto"/>
              <w:right w:val="single" w:sz="8" w:space="0" w:color="auto"/>
            </w:tcBorders>
            <w:shd w:val="clear" w:color="000000" w:fill="FFD966"/>
            <w:noWrap/>
            <w:vAlign w:val="center"/>
            <w:hideMark/>
          </w:tcPr>
          <w:p w14:paraId="4D5E8DC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12</w:t>
            </w:r>
          </w:p>
        </w:tc>
        <w:tc>
          <w:tcPr>
            <w:tcW w:w="505" w:type="dxa"/>
            <w:tcBorders>
              <w:top w:val="nil"/>
              <w:left w:val="nil"/>
              <w:bottom w:val="single" w:sz="8" w:space="0" w:color="auto"/>
              <w:right w:val="single" w:sz="8" w:space="0" w:color="auto"/>
            </w:tcBorders>
            <w:shd w:val="clear" w:color="000000" w:fill="FFD966"/>
            <w:noWrap/>
            <w:vAlign w:val="center"/>
            <w:hideMark/>
          </w:tcPr>
          <w:p w14:paraId="3F72966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13</w:t>
            </w:r>
          </w:p>
        </w:tc>
        <w:tc>
          <w:tcPr>
            <w:tcW w:w="505" w:type="dxa"/>
            <w:tcBorders>
              <w:top w:val="nil"/>
              <w:left w:val="nil"/>
              <w:bottom w:val="single" w:sz="8" w:space="0" w:color="auto"/>
              <w:right w:val="single" w:sz="8" w:space="0" w:color="auto"/>
            </w:tcBorders>
            <w:shd w:val="clear" w:color="000000" w:fill="FFD966"/>
            <w:noWrap/>
            <w:vAlign w:val="center"/>
            <w:hideMark/>
          </w:tcPr>
          <w:p w14:paraId="2A01290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14</w:t>
            </w:r>
          </w:p>
        </w:tc>
        <w:tc>
          <w:tcPr>
            <w:tcW w:w="897" w:type="dxa"/>
            <w:tcBorders>
              <w:top w:val="nil"/>
              <w:left w:val="nil"/>
              <w:bottom w:val="single" w:sz="8" w:space="0" w:color="auto"/>
              <w:right w:val="single" w:sz="8" w:space="0" w:color="auto"/>
            </w:tcBorders>
            <w:shd w:val="clear" w:color="000000" w:fill="FFD966"/>
            <w:noWrap/>
            <w:vAlign w:val="center"/>
            <w:hideMark/>
          </w:tcPr>
          <w:p w14:paraId="099037E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Criteria Weights {W}</w:t>
            </w:r>
          </w:p>
        </w:tc>
      </w:tr>
      <w:tr w:rsidR="00A11D7A" w:rsidRPr="00A11D7A" w14:paraId="2E52BD7B" w14:textId="77777777" w:rsidTr="00296718">
        <w:trPr>
          <w:trHeight w:val="320"/>
          <w:jc w:val="center"/>
        </w:trPr>
        <w:tc>
          <w:tcPr>
            <w:tcW w:w="1473" w:type="dxa"/>
            <w:tcBorders>
              <w:top w:val="single" w:sz="8" w:space="0" w:color="auto"/>
              <w:left w:val="single" w:sz="8" w:space="0" w:color="auto"/>
              <w:bottom w:val="single" w:sz="4" w:space="0" w:color="000000"/>
              <w:right w:val="single" w:sz="8" w:space="0" w:color="auto"/>
            </w:tcBorders>
            <w:shd w:val="clear" w:color="000000" w:fill="F8CBAD"/>
            <w:noWrap/>
            <w:vAlign w:val="center"/>
            <w:hideMark/>
          </w:tcPr>
          <w:p w14:paraId="6747887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 xml:space="preserve">1 -Fit within Rocket </w:t>
            </w:r>
          </w:p>
        </w:tc>
        <w:tc>
          <w:tcPr>
            <w:tcW w:w="505" w:type="dxa"/>
            <w:tcBorders>
              <w:top w:val="nil"/>
              <w:left w:val="nil"/>
              <w:bottom w:val="single" w:sz="4" w:space="0" w:color="000000"/>
              <w:right w:val="single" w:sz="4" w:space="0" w:color="000000"/>
            </w:tcBorders>
            <w:shd w:val="clear" w:color="auto" w:fill="auto"/>
            <w:noWrap/>
            <w:vAlign w:val="center"/>
            <w:hideMark/>
          </w:tcPr>
          <w:p w14:paraId="3E4C6A3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0.325</w:t>
            </w:r>
          </w:p>
        </w:tc>
        <w:tc>
          <w:tcPr>
            <w:tcW w:w="505" w:type="dxa"/>
            <w:tcBorders>
              <w:top w:val="nil"/>
              <w:left w:val="nil"/>
              <w:bottom w:val="single" w:sz="4" w:space="0" w:color="000000"/>
              <w:right w:val="single" w:sz="4" w:space="0" w:color="000000"/>
            </w:tcBorders>
            <w:shd w:val="clear" w:color="auto" w:fill="auto"/>
            <w:noWrap/>
            <w:vAlign w:val="center"/>
            <w:hideMark/>
          </w:tcPr>
          <w:p w14:paraId="1492D5E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0.609</w:t>
            </w:r>
          </w:p>
        </w:tc>
        <w:tc>
          <w:tcPr>
            <w:tcW w:w="505" w:type="dxa"/>
            <w:tcBorders>
              <w:top w:val="nil"/>
              <w:left w:val="nil"/>
              <w:bottom w:val="single" w:sz="4" w:space="0" w:color="000000"/>
              <w:right w:val="single" w:sz="4" w:space="0" w:color="000000"/>
            </w:tcBorders>
            <w:shd w:val="clear" w:color="auto" w:fill="auto"/>
            <w:noWrap/>
            <w:vAlign w:val="center"/>
            <w:hideMark/>
          </w:tcPr>
          <w:p w14:paraId="6024112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0.426</w:t>
            </w:r>
          </w:p>
        </w:tc>
        <w:tc>
          <w:tcPr>
            <w:tcW w:w="505" w:type="dxa"/>
            <w:tcBorders>
              <w:top w:val="nil"/>
              <w:left w:val="nil"/>
              <w:bottom w:val="single" w:sz="4" w:space="0" w:color="000000"/>
              <w:right w:val="single" w:sz="4" w:space="0" w:color="000000"/>
            </w:tcBorders>
            <w:shd w:val="clear" w:color="auto" w:fill="auto"/>
            <w:noWrap/>
            <w:vAlign w:val="center"/>
            <w:hideMark/>
          </w:tcPr>
          <w:p w14:paraId="62B2B4A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0.193</w:t>
            </w:r>
          </w:p>
        </w:tc>
        <w:tc>
          <w:tcPr>
            <w:tcW w:w="505" w:type="dxa"/>
            <w:tcBorders>
              <w:top w:val="nil"/>
              <w:left w:val="nil"/>
              <w:bottom w:val="single" w:sz="4" w:space="0" w:color="000000"/>
              <w:right w:val="single" w:sz="4" w:space="0" w:color="000000"/>
            </w:tcBorders>
            <w:shd w:val="clear" w:color="auto" w:fill="auto"/>
            <w:noWrap/>
            <w:vAlign w:val="center"/>
            <w:hideMark/>
          </w:tcPr>
          <w:p w14:paraId="7CCA0A7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0.302</w:t>
            </w:r>
          </w:p>
        </w:tc>
        <w:tc>
          <w:tcPr>
            <w:tcW w:w="505" w:type="dxa"/>
            <w:tcBorders>
              <w:top w:val="nil"/>
              <w:left w:val="nil"/>
              <w:bottom w:val="single" w:sz="4" w:space="0" w:color="000000"/>
              <w:right w:val="single" w:sz="4" w:space="0" w:color="000000"/>
            </w:tcBorders>
            <w:shd w:val="clear" w:color="auto" w:fill="auto"/>
            <w:noWrap/>
            <w:vAlign w:val="center"/>
            <w:hideMark/>
          </w:tcPr>
          <w:p w14:paraId="6E006B3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0.215</w:t>
            </w:r>
          </w:p>
        </w:tc>
        <w:tc>
          <w:tcPr>
            <w:tcW w:w="505" w:type="dxa"/>
            <w:tcBorders>
              <w:top w:val="nil"/>
              <w:left w:val="nil"/>
              <w:bottom w:val="single" w:sz="4" w:space="0" w:color="000000"/>
              <w:right w:val="single" w:sz="4" w:space="0" w:color="000000"/>
            </w:tcBorders>
            <w:shd w:val="clear" w:color="auto" w:fill="auto"/>
            <w:noWrap/>
            <w:vAlign w:val="center"/>
            <w:hideMark/>
          </w:tcPr>
          <w:p w14:paraId="211E241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0.206</w:t>
            </w:r>
          </w:p>
        </w:tc>
        <w:tc>
          <w:tcPr>
            <w:tcW w:w="505" w:type="dxa"/>
            <w:tcBorders>
              <w:top w:val="nil"/>
              <w:left w:val="nil"/>
              <w:bottom w:val="single" w:sz="4" w:space="0" w:color="000000"/>
              <w:right w:val="single" w:sz="4" w:space="0" w:color="000000"/>
            </w:tcBorders>
            <w:shd w:val="clear" w:color="auto" w:fill="auto"/>
            <w:noWrap/>
            <w:vAlign w:val="center"/>
            <w:hideMark/>
          </w:tcPr>
          <w:p w14:paraId="1C5AD9E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0.186</w:t>
            </w:r>
          </w:p>
        </w:tc>
        <w:tc>
          <w:tcPr>
            <w:tcW w:w="505" w:type="dxa"/>
            <w:tcBorders>
              <w:top w:val="nil"/>
              <w:left w:val="nil"/>
              <w:bottom w:val="single" w:sz="4" w:space="0" w:color="000000"/>
              <w:right w:val="single" w:sz="4" w:space="0" w:color="000000"/>
            </w:tcBorders>
            <w:shd w:val="clear" w:color="auto" w:fill="auto"/>
            <w:noWrap/>
            <w:vAlign w:val="center"/>
            <w:hideMark/>
          </w:tcPr>
          <w:p w14:paraId="6467179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0.308</w:t>
            </w:r>
          </w:p>
        </w:tc>
        <w:tc>
          <w:tcPr>
            <w:tcW w:w="505" w:type="dxa"/>
            <w:tcBorders>
              <w:top w:val="nil"/>
              <w:left w:val="nil"/>
              <w:bottom w:val="single" w:sz="4" w:space="0" w:color="000000"/>
              <w:right w:val="single" w:sz="4" w:space="0" w:color="000000"/>
            </w:tcBorders>
            <w:shd w:val="clear" w:color="auto" w:fill="auto"/>
            <w:noWrap/>
            <w:vAlign w:val="center"/>
            <w:hideMark/>
          </w:tcPr>
          <w:p w14:paraId="6200C21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0.181</w:t>
            </w:r>
          </w:p>
        </w:tc>
        <w:tc>
          <w:tcPr>
            <w:tcW w:w="505" w:type="dxa"/>
            <w:tcBorders>
              <w:top w:val="nil"/>
              <w:left w:val="nil"/>
              <w:bottom w:val="single" w:sz="4" w:space="0" w:color="000000"/>
              <w:right w:val="single" w:sz="4" w:space="0" w:color="000000"/>
            </w:tcBorders>
            <w:shd w:val="clear" w:color="auto" w:fill="auto"/>
            <w:noWrap/>
            <w:vAlign w:val="center"/>
            <w:hideMark/>
          </w:tcPr>
          <w:p w14:paraId="5221C13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0.131</w:t>
            </w:r>
          </w:p>
        </w:tc>
        <w:tc>
          <w:tcPr>
            <w:tcW w:w="505" w:type="dxa"/>
            <w:tcBorders>
              <w:top w:val="nil"/>
              <w:left w:val="nil"/>
              <w:bottom w:val="single" w:sz="4" w:space="0" w:color="000000"/>
              <w:right w:val="single" w:sz="4" w:space="0" w:color="000000"/>
            </w:tcBorders>
            <w:shd w:val="clear" w:color="auto" w:fill="auto"/>
            <w:noWrap/>
            <w:vAlign w:val="center"/>
            <w:hideMark/>
          </w:tcPr>
          <w:p w14:paraId="73FE604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0.122</w:t>
            </w:r>
          </w:p>
        </w:tc>
        <w:tc>
          <w:tcPr>
            <w:tcW w:w="505" w:type="dxa"/>
            <w:tcBorders>
              <w:top w:val="nil"/>
              <w:left w:val="nil"/>
              <w:bottom w:val="single" w:sz="4" w:space="0" w:color="000000"/>
              <w:right w:val="single" w:sz="4" w:space="0" w:color="000000"/>
            </w:tcBorders>
            <w:shd w:val="clear" w:color="auto" w:fill="auto"/>
            <w:noWrap/>
            <w:vAlign w:val="center"/>
            <w:hideMark/>
          </w:tcPr>
          <w:p w14:paraId="00C062F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6FA0F87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0.133</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0D69C90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0.245</w:t>
            </w:r>
          </w:p>
        </w:tc>
      </w:tr>
      <w:tr w:rsidR="00A11D7A" w:rsidRPr="00A11D7A" w14:paraId="5F369D92"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373BF5A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2 - Collapsible volumetric footprint</w:t>
            </w:r>
          </w:p>
        </w:tc>
        <w:tc>
          <w:tcPr>
            <w:tcW w:w="505" w:type="dxa"/>
            <w:tcBorders>
              <w:top w:val="nil"/>
              <w:left w:val="nil"/>
              <w:bottom w:val="single" w:sz="4" w:space="0" w:color="000000"/>
              <w:right w:val="single" w:sz="4" w:space="0" w:color="000000"/>
            </w:tcBorders>
            <w:shd w:val="clear" w:color="auto" w:fill="auto"/>
            <w:noWrap/>
            <w:vAlign w:val="center"/>
            <w:hideMark/>
          </w:tcPr>
          <w:p w14:paraId="124B8C3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0.046</w:t>
            </w:r>
          </w:p>
        </w:tc>
        <w:tc>
          <w:tcPr>
            <w:tcW w:w="505" w:type="dxa"/>
            <w:tcBorders>
              <w:top w:val="nil"/>
              <w:left w:val="nil"/>
              <w:bottom w:val="single" w:sz="4" w:space="0" w:color="000000"/>
              <w:right w:val="single" w:sz="4" w:space="0" w:color="000000"/>
            </w:tcBorders>
            <w:shd w:val="clear" w:color="auto" w:fill="auto"/>
            <w:noWrap/>
            <w:vAlign w:val="center"/>
            <w:hideMark/>
          </w:tcPr>
          <w:p w14:paraId="774FDD1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0.087</w:t>
            </w:r>
          </w:p>
        </w:tc>
        <w:tc>
          <w:tcPr>
            <w:tcW w:w="505" w:type="dxa"/>
            <w:tcBorders>
              <w:top w:val="nil"/>
              <w:left w:val="nil"/>
              <w:bottom w:val="single" w:sz="4" w:space="0" w:color="000000"/>
              <w:right w:val="single" w:sz="4" w:space="0" w:color="000000"/>
            </w:tcBorders>
            <w:shd w:val="clear" w:color="auto" w:fill="auto"/>
            <w:noWrap/>
            <w:vAlign w:val="center"/>
            <w:hideMark/>
          </w:tcPr>
          <w:p w14:paraId="4DE0DE5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0.256</w:t>
            </w:r>
          </w:p>
        </w:tc>
        <w:tc>
          <w:tcPr>
            <w:tcW w:w="505" w:type="dxa"/>
            <w:tcBorders>
              <w:top w:val="nil"/>
              <w:left w:val="nil"/>
              <w:bottom w:val="single" w:sz="4" w:space="0" w:color="000000"/>
              <w:right w:val="single" w:sz="4" w:space="0" w:color="000000"/>
            </w:tcBorders>
            <w:shd w:val="clear" w:color="auto" w:fill="auto"/>
            <w:noWrap/>
            <w:vAlign w:val="center"/>
            <w:hideMark/>
          </w:tcPr>
          <w:p w14:paraId="46BFAC7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0.116</w:t>
            </w:r>
          </w:p>
        </w:tc>
        <w:tc>
          <w:tcPr>
            <w:tcW w:w="505" w:type="dxa"/>
            <w:tcBorders>
              <w:top w:val="nil"/>
              <w:left w:val="nil"/>
              <w:bottom w:val="single" w:sz="4" w:space="0" w:color="000000"/>
              <w:right w:val="single" w:sz="4" w:space="0" w:color="000000"/>
            </w:tcBorders>
            <w:shd w:val="clear" w:color="auto" w:fill="auto"/>
            <w:noWrap/>
            <w:vAlign w:val="center"/>
            <w:hideMark/>
          </w:tcPr>
          <w:p w14:paraId="424835C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0.130</w:t>
            </w:r>
          </w:p>
        </w:tc>
        <w:tc>
          <w:tcPr>
            <w:tcW w:w="505" w:type="dxa"/>
            <w:tcBorders>
              <w:top w:val="nil"/>
              <w:left w:val="nil"/>
              <w:bottom w:val="single" w:sz="4" w:space="0" w:color="000000"/>
              <w:right w:val="single" w:sz="4" w:space="0" w:color="000000"/>
            </w:tcBorders>
            <w:shd w:val="clear" w:color="auto" w:fill="auto"/>
            <w:noWrap/>
            <w:vAlign w:val="center"/>
            <w:hideMark/>
          </w:tcPr>
          <w:p w14:paraId="674430B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0.072</w:t>
            </w:r>
          </w:p>
        </w:tc>
        <w:tc>
          <w:tcPr>
            <w:tcW w:w="505" w:type="dxa"/>
            <w:tcBorders>
              <w:top w:val="nil"/>
              <w:left w:val="nil"/>
              <w:bottom w:val="single" w:sz="4" w:space="0" w:color="000000"/>
              <w:right w:val="single" w:sz="4" w:space="0" w:color="000000"/>
            </w:tcBorders>
            <w:shd w:val="clear" w:color="auto" w:fill="auto"/>
            <w:noWrap/>
            <w:vAlign w:val="center"/>
            <w:hideMark/>
          </w:tcPr>
          <w:p w14:paraId="3E0DCE5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0.124</w:t>
            </w:r>
          </w:p>
        </w:tc>
        <w:tc>
          <w:tcPr>
            <w:tcW w:w="505" w:type="dxa"/>
            <w:tcBorders>
              <w:top w:val="nil"/>
              <w:left w:val="nil"/>
              <w:bottom w:val="single" w:sz="4" w:space="0" w:color="000000"/>
              <w:right w:val="single" w:sz="4" w:space="0" w:color="000000"/>
            </w:tcBorders>
            <w:shd w:val="clear" w:color="auto" w:fill="auto"/>
            <w:noWrap/>
            <w:vAlign w:val="center"/>
            <w:hideMark/>
          </w:tcPr>
          <w:p w14:paraId="32B2EFF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0.062</w:t>
            </w:r>
          </w:p>
        </w:tc>
        <w:tc>
          <w:tcPr>
            <w:tcW w:w="505" w:type="dxa"/>
            <w:tcBorders>
              <w:top w:val="nil"/>
              <w:left w:val="nil"/>
              <w:bottom w:val="single" w:sz="4" w:space="0" w:color="000000"/>
              <w:right w:val="single" w:sz="4" w:space="0" w:color="000000"/>
            </w:tcBorders>
            <w:shd w:val="clear" w:color="auto" w:fill="auto"/>
            <w:noWrap/>
            <w:vAlign w:val="center"/>
            <w:hideMark/>
          </w:tcPr>
          <w:p w14:paraId="15AC042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0.185</w:t>
            </w:r>
          </w:p>
        </w:tc>
        <w:tc>
          <w:tcPr>
            <w:tcW w:w="505" w:type="dxa"/>
            <w:tcBorders>
              <w:top w:val="nil"/>
              <w:left w:val="nil"/>
              <w:bottom w:val="single" w:sz="4" w:space="0" w:color="000000"/>
              <w:right w:val="single" w:sz="4" w:space="0" w:color="000000"/>
            </w:tcBorders>
            <w:shd w:val="clear" w:color="auto" w:fill="auto"/>
            <w:noWrap/>
            <w:vAlign w:val="center"/>
            <w:hideMark/>
          </w:tcPr>
          <w:p w14:paraId="03286C4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0.060</w:t>
            </w:r>
          </w:p>
        </w:tc>
        <w:tc>
          <w:tcPr>
            <w:tcW w:w="505" w:type="dxa"/>
            <w:tcBorders>
              <w:top w:val="nil"/>
              <w:left w:val="nil"/>
              <w:bottom w:val="single" w:sz="4" w:space="0" w:color="000000"/>
              <w:right w:val="single" w:sz="4" w:space="0" w:color="000000"/>
            </w:tcBorders>
            <w:shd w:val="clear" w:color="auto" w:fill="auto"/>
            <w:noWrap/>
            <w:vAlign w:val="center"/>
            <w:hideMark/>
          </w:tcPr>
          <w:p w14:paraId="40CF331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0.131</w:t>
            </w:r>
          </w:p>
        </w:tc>
        <w:tc>
          <w:tcPr>
            <w:tcW w:w="505" w:type="dxa"/>
            <w:tcBorders>
              <w:top w:val="nil"/>
              <w:left w:val="nil"/>
              <w:bottom w:val="single" w:sz="4" w:space="0" w:color="000000"/>
              <w:right w:val="single" w:sz="4" w:space="0" w:color="000000"/>
            </w:tcBorders>
            <w:shd w:val="clear" w:color="auto" w:fill="auto"/>
            <w:noWrap/>
            <w:vAlign w:val="center"/>
            <w:hideMark/>
          </w:tcPr>
          <w:p w14:paraId="67E7DBE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505" w:type="dxa"/>
            <w:tcBorders>
              <w:top w:val="nil"/>
              <w:left w:val="nil"/>
              <w:bottom w:val="single" w:sz="4" w:space="0" w:color="000000"/>
              <w:right w:val="single" w:sz="4" w:space="0" w:color="000000"/>
            </w:tcBorders>
            <w:shd w:val="clear" w:color="auto" w:fill="auto"/>
            <w:noWrap/>
            <w:vAlign w:val="center"/>
            <w:hideMark/>
          </w:tcPr>
          <w:p w14:paraId="44EB7ED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0.127</w:t>
            </w:r>
          </w:p>
        </w:tc>
        <w:tc>
          <w:tcPr>
            <w:tcW w:w="505" w:type="dxa"/>
            <w:tcBorders>
              <w:top w:val="nil"/>
              <w:left w:val="nil"/>
              <w:bottom w:val="single" w:sz="4" w:space="0" w:color="000000"/>
              <w:right w:val="nil"/>
            </w:tcBorders>
            <w:shd w:val="clear" w:color="auto" w:fill="auto"/>
            <w:noWrap/>
            <w:vAlign w:val="center"/>
            <w:hideMark/>
          </w:tcPr>
          <w:p w14:paraId="196DBCC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0.057</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21EEBF8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0.110</w:t>
            </w:r>
          </w:p>
        </w:tc>
      </w:tr>
      <w:tr w:rsidR="00A11D7A" w:rsidRPr="00A11D7A" w14:paraId="44B41EC3"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4D47C9B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3 - Supports 1.4*Max Working load</w:t>
            </w:r>
          </w:p>
        </w:tc>
        <w:tc>
          <w:tcPr>
            <w:tcW w:w="505" w:type="dxa"/>
            <w:tcBorders>
              <w:top w:val="nil"/>
              <w:left w:val="nil"/>
              <w:bottom w:val="single" w:sz="4" w:space="0" w:color="000000"/>
              <w:right w:val="single" w:sz="4" w:space="0" w:color="000000"/>
            </w:tcBorders>
            <w:shd w:val="clear" w:color="auto" w:fill="auto"/>
            <w:noWrap/>
            <w:vAlign w:val="center"/>
            <w:hideMark/>
          </w:tcPr>
          <w:p w14:paraId="5612965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221DB90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694F46C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0.085</w:t>
            </w:r>
          </w:p>
        </w:tc>
        <w:tc>
          <w:tcPr>
            <w:tcW w:w="505" w:type="dxa"/>
            <w:tcBorders>
              <w:top w:val="nil"/>
              <w:left w:val="nil"/>
              <w:bottom w:val="single" w:sz="4" w:space="0" w:color="000000"/>
              <w:right w:val="single" w:sz="4" w:space="0" w:color="000000"/>
            </w:tcBorders>
            <w:shd w:val="clear" w:color="auto" w:fill="auto"/>
            <w:noWrap/>
            <w:vAlign w:val="center"/>
            <w:hideMark/>
          </w:tcPr>
          <w:p w14:paraId="215C5F2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0.193</w:t>
            </w:r>
          </w:p>
        </w:tc>
        <w:tc>
          <w:tcPr>
            <w:tcW w:w="505" w:type="dxa"/>
            <w:tcBorders>
              <w:top w:val="nil"/>
              <w:left w:val="nil"/>
              <w:bottom w:val="single" w:sz="4" w:space="0" w:color="000000"/>
              <w:right w:val="single" w:sz="4" w:space="0" w:color="000000"/>
            </w:tcBorders>
            <w:shd w:val="clear" w:color="auto" w:fill="auto"/>
            <w:noWrap/>
            <w:vAlign w:val="center"/>
            <w:hideMark/>
          </w:tcPr>
          <w:p w14:paraId="6FBBEB0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0.216</w:t>
            </w:r>
          </w:p>
        </w:tc>
        <w:tc>
          <w:tcPr>
            <w:tcW w:w="505" w:type="dxa"/>
            <w:tcBorders>
              <w:top w:val="nil"/>
              <w:left w:val="nil"/>
              <w:bottom w:val="single" w:sz="4" w:space="0" w:color="000000"/>
              <w:right w:val="single" w:sz="4" w:space="0" w:color="000000"/>
            </w:tcBorders>
            <w:shd w:val="clear" w:color="auto" w:fill="auto"/>
            <w:noWrap/>
            <w:vAlign w:val="center"/>
            <w:hideMark/>
          </w:tcPr>
          <w:p w14:paraId="1733854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0.119</w:t>
            </w:r>
          </w:p>
        </w:tc>
        <w:tc>
          <w:tcPr>
            <w:tcW w:w="505" w:type="dxa"/>
            <w:tcBorders>
              <w:top w:val="nil"/>
              <w:left w:val="nil"/>
              <w:bottom w:val="single" w:sz="4" w:space="0" w:color="000000"/>
              <w:right w:val="single" w:sz="4" w:space="0" w:color="000000"/>
            </w:tcBorders>
            <w:shd w:val="clear" w:color="auto" w:fill="auto"/>
            <w:noWrap/>
            <w:vAlign w:val="center"/>
            <w:hideMark/>
          </w:tcPr>
          <w:p w14:paraId="2E8C5DF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0.124</w:t>
            </w:r>
          </w:p>
        </w:tc>
        <w:tc>
          <w:tcPr>
            <w:tcW w:w="505" w:type="dxa"/>
            <w:tcBorders>
              <w:top w:val="nil"/>
              <w:left w:val="nil"/>
              <w:bottom w:val="single" w:sz="4" w:space="0" w:color="000000"/>
              <w:right w:val="single" w:sz="4" w:space="0" w:color="000000"/>
            </w:tcBorders>
            <w:shd w:val="clear" w:color="auto" w:fill="auto"/>
            <w:noWrap/>
            <w:vAlign w:val="center"/>
            <w:hideMark/>
          </w:tcPr>
          <w:p w14:paraId="59FCB10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0.062</w:t>
            </w:r>
          </w:p>
        </w:tc>
        <w:tc>
          <w:tcPr>
            <w:tcW w:w="505" w:type="dxa"/>
            <w:tcBorders>
              <w:top w:val="nil"/>
              <w:left w:val="nil"/>
              <w:bottom w:val="single" w:sz="4" w:space="0" w:color="000000"/>
              <w:right w:val="single" w:sz="4" w:space="0" w:color="000000"/>
            </w:tcBorders>
            <w:shd w:val="clear" w:color="auto" w:fill="auto"/>
            <w:noWrap/>
            <w:vAlign w:val="center"/>
            <w:hideMark/>
          </w:tcPr>
          <w:p w14:paraId="4E20488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0.308</w:t>
            </w:r>
          </w:p>
        </w:tc>
        <w:tc>
          <w:tcPr>
            <w:tcW w:w="505" w:type="dxa"/>
            <w:tcBorders>
              <w:top w:val="nil"/>
              <w:left w:val="nil"/>
              <w:bottom w:val="single" w:sz="4" w:space="0" w:color="000000"/>
              <w:right w:val="single" w:sz="4" w:space="0" w:color="000000"/>
            </w:tcBorders>
            <w:shd w:val="clear" w:color="auto" w:fill="auto"/>
            <w:noWrap/>
            <w:vAlign w:val="center"/>
            <w:hideMark/>
          </w:tcPr>
          <w:p w14:paraId="478AA3C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0.060</w:t>
            </w:r>
          </w:p>
        </w:tc>
        <w:tc>
          <w:tcPr>
            <w:tcW w:w="505" w:type="dxa"/>
            <w:tcBorders>
              <w:top w:val="nil"/>
              <w:left w:val="nil"/>
              <w:bottom w:val="single" w:sz="4" w:space="0" w:color="000000"/>
              <w:right w:val="single" w:sz="4" w:space="0" w:color="000000"/>
            </w:tcBorders>
            <w:shd w:val="clear" w:color="auto" w:fill="auto"/>
            <w:noWrap/>
            <w:vAlign w:val="center"/>
            <w:hideMark/>
          </w:tcPr>
          <w:p w14:paraId="2CBAE3F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0.078</w:t>
            </w:r>
          </w:p>
        </w:tc>
        <w:tc>
          <w:tcPr>
            <w:tcW w:w="505" w:type="dxa"/>
            <w:tcBorders>
              <w:top w:val="nil"/>
              <w:left w:val="nil"/>
              <w:bottom w:val="single" w:sz="4" w:space="0" w:color="000000"/>
              <w:right w:val="single" w:sz="4" w:space="0" w:color="000000"/>
            </w:tcBorders>
            <w:shd w:val="clear" w:color="auto" w:fill="auto"/>
            <w:noWrap/>
            <w:vAlign w:val="center"/>
            <w:hideMark/>
          </w:tcPr>
          <w:p w14:paraId="18C925B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77B7EDC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6629325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557D585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0.114</w:t>
            </w:r>
          </w:p>
        </w:tc>
      </w:tr>
      <w:tr w:rsidR="00A11D7A" w:rsidRPr="00A11D7A" w14:paraId="01E43BD5"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4D0CE80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4 - Secure Cargo (Prevent shift)</w:t>
            </w:r>
          </w:p>
        </w:tc>
        <w:tc>
          <w:tcPr>
            <w:tcW w:w="505" w:type="dxa"/>
            <w:tcBorders>
              <w:top w:val="nil"/>
              <w:left w:val="nil"/>
              <w:bottom w:val="single" w:sz="4" w:space="0" w:color="000000"/>
              <w:right w:val="single" w:sz="4" w:space="0" w:color="000000"/>
            </w:tcBorders>
            <w:shd w:val="clear" w:color="auto" w:fill="auto"/>
            <w:noWrap/>
            <w:vAlign w:val="center"/>
            <w:hideMark/>
          </w:tcPr>
          <w:p w14:paraId="032ED99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375E6FC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3CF279F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3D3EA9D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0.039</w:t>
            </w:r>
          </w:p>
        </w:tc>
        <w:tc>
          <w:tcPr>
            <w:tcW w:w="505" w:type="dxa"/>
            <w:tcBorders>
              <w:top w:val="nil"/>
              <w:left w:val="nil"/>
              <w:bottom w:val="single" w:sz="4" w:space="0" w:color="000000"/>
              <w:right w:val="single" w:sz="4" w:space="0" w:color="000000"/>
            </w:tcBorders>
            <w:shd w:val="clear" w:color="auto" w:fill="auto"/>
            <w:noWrap/>
            <w:vAlign w:val="center"/>
            <w:hideMark/>
          </w:tcPr>
          <w:p w14:paraId="2806692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18FD0B6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0.119</w:t>
            </w:r>
          </w:p>
        </w:tc>
        <w:tc>
          <w:tcPr>
            <w:tcW w:w="505" w:type="dxa"/>
            <w:tcBorders>
              <w:top w:val="nil"/>
              <w:left w:val="nil"/>
              <w:bottom w:val="single" w:sz="4" w:space="0" w:color="000000"/>
              <w:right w:val="single" w:sz="4" w:space="0" w:color="000000"/>
            </w:tcBorders>
            <w:shd w:val="clear" w:color="auto" w:fill="auto"/>
            <w:noWrap/>
            <w:vAlign w:val="center"/>
            <w:hideMark/>
          </w:tcPr>
          <w:p w14:paraId="3EAA7F0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0.206</w:t>
            </w:r>
          </w:p>
        </w:tc>
        <w:tc>
          <w:tcPr>
            <w:tcW w:w="505" w:type="dxa"/>
            <w:tcBorders>
              <w:top w:val="nil"/>
              <w:left w:val="nil"/>
              <w:bottom w:val="single" w:sz="4" w:space="0" w:color="000000"/>
              <w:right w:val="single" w:sz="4" w:space="0" w:color="000000"/>
            </w:tcBorders>
            <w:shd w:val="clear" w:color="auto" w:fill="auto"/>
            <w:noWrap/>
            <w:vAlign w:val="center"/>
            <w:hideMark/>
          </w:tcPr>
          <w:p w14:paraId="2DD6F90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0.104</w:t>
            </w:r>
          </w:p>
        </w:tc>
        <w:tc>
          <w:tcPr>
            <w:tcW w:w="505" w:type="dxa"/>
            <w:tcBorders>
              <w:top w:val="nil"/>
              <w:left w:val="nil"/>
              <w:bottom w:val="single" w:sz="4" w:space="0" w:color="000000"/>
              <w:right w:val="single" w:sz="4" w:space="0" w:color="000000"/>
            </w:tcBorders>
            <w:shd w:val="clear" w:color="auto" w:fill="auto"/>
            <w:noWrap/>
            <w:vAlign w:val="center"/>
            <w:hideMark/>
          </w:tcPr>
          <w:p w14:paraId="2B1BFC6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6BADB44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0.060</w:t>
            </w:r>
          </w:p>
        </w:tc>
        <w:tc>
          <w:tcPr>
            <w:tcW w:w="505" w:type="dxa"/>
            <w:tcBorders>
              <w:top w:val="nil"/>
              <w:left w:val="nil"/>
              <w:bottom w:val="single" w:sz="4" w:space="0" w:color="000000"/>
              <w:right w:val="single" w:sz="4" w:space="0" w:color="000000"/>
            </w:tcBorders>
            <w:shd w:val="clear" w:color="auto" w:fill="auto"/>
            <w:noWrap/>
            <w:vAlign w:val="center"/>
            <w:hideMark/>
          </w:tcPr>
          <w:p w14:paraId="01E9297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0.131</w:t>
            </w:r>
          </w:p>
        </w:tc>
        <w:tc>
          <w:tcPr>
            <w:tcW w:w="505" w:type="dxa"/>
            <w:tcBorders>
              <w:top w:val="nil"/>
              <w:left w:val="nil"/>
              <w:bottom w:val="single" w:sz="4" w:space="0" w:color="000000"/>
              <w:right w:val="single" w:sz="4" w:space="0" w:color="000000"/>
            </w:tcBorders>
            <w:shd w:val="clear" w:color="auto" w:fill="auto"/>
            <w:noWrap/>
            <w:vAlign w:val="center"/>
            <w:hideMark/>
          </w:tcPr>
          <w:p w14:paraId="68E8537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33D777B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0.054</w:t>
            </w:r>
          </w:p>
        </w:tc>
        <w:tc>
          <w:tcPr>
            <w:tcW w:w="505" w:type="dxa"/>
            <w:tcBorders>
              <w:top w:val="nil"/>
              <w:left w:val="nil"/>
              <w:bottom w:val="single" w:sz="4" w:space="0" w:color="000000"/>
              <w:right w:val="nil"/>
            </w:tcBorders>
            <w:shd w:val="clear" w:color="auto" w:fill="auto"/>
            <w:noWrap/>
            <w:vAlign w:val="center"/>
            <w:hideMark/>
          </w:tcPr>
          <w:p w14:paraId="6C17A24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61B8997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0.072</w:t>
            </w:r>
          </w:p>
        </w:tc>
      </w:tr>
      <w:tr w:rsidR="00A11D7A" w:rsidRPr="00A11D7A" w14:paraId="37E1D5E6"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2BD8067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5 -Device stability when lifting/loading</w:t>
            </w:r>
          </w:p>
        </w:tc>
        <w:tc>
          <w:tcPr>
            <w:tcW w:w="505" w:type="dxa"/>
            <w:tcBorders>
              <w:top w:val="nil"/>
              <w:left w:val="nil"/>
              <w:bottom w:val="single" w:sz="4" w:space="0" w:color="000000"/>
              <w:right w:val="single" w:sz="4" w:space="0" w:color="000000"/>
            </w:tcBorders>
            <w:shd w:val="clear" w:color="auto" w:fill="auto"/>
            <w:noWrap/>
            <w:vAlign w:val="center"/>
            <w:hideMark/>
          </w:tcPr>
          <w:p w14:paraId="197BC90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0.046</w:t>
            </w:r>
          </w:p>
        </w:tc>
        <w:tc>
          <w:tcPr>
            <w:tcW w:w="505" w:type="dxa"/>
            <w:tcBorders>
              <w:top w:val="nil"/>
              <w:left w:val="nil"/>
              <w:bottom w:val="single" w:sz="4" w:space="0" w:color="000000"/>
              <w:right w:val="single" w:sz="4" w:space="0" w:color="000000"/>
            </w:tcBorders>
            <w:shd w:val="clear" w:color="auto" w:fill="auto"/>
            <w:noWrap/>
            <w:vAlign w:val="center"/>
            <w:hideMark/>
          </w:tcPr>
          <w:p w14:paraId="3CDC40A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68A90D1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38686E6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0.193</w:t>
            </w:r>
          </w:p>
        </w:tc>
        <w:tc>
          <w:tcPr>
            <w:tcW w:w="505" w:type="dxa"/>
            <w:tcBorders>
              <w:top w:val="nil"/>
              <w:left w:val="nil"/>
              <w:bottom w:val="single" w:sz="4" w:space="0" w:color="000000"/>
              <w:right w:val="single" w:sz="4" w:space="0" w:color="000000"/>
            </w:tcBorders>
            <w:shd w:val="clear" w:color="auto" w:fill="auto"/>
            <w:noWrap/>
            <w:vAlign w:val="center"/>
            <w:hideMark/>
          </w:tcPr>
          <w:p w14:paraId="195FEB4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0.043</w:t>
            </w:r>
          </w:p>
        </w:tc>
        <w:tc>
          <w:tcPr>
            <w:tcW w:w="505" w:type="dxa"/>
            <w:tcBorders>
              <w:top w:val="nil"/>
              <w:left w:val="nil"/>
              <w:bottom w:val="single" w:sz="4" w:space="0" w:color="000000"/>
              <w:right w:val="single" w:sz="4" w:space="0" w:color="000000"/>
            </w:tcBorders>
            <w:shd w:val="clear" w:color="auto" w:fill="auto"/>
            <w:noWrap/>
            <w:vAlign w:val="center"/>
            <w:hideMark/>
          </w:tcPr>
          <w:p w14:paraId="0FD149A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0.119</w:t>
            </w:r>
          </w:p>
        </w:tc>
        <w:tc>
          <w:tcPr>
            <w:tcW w:w="505" w:type="dxa"/>
            <w:tcBorders>
              <w:top w:val="nil"/>
              <w:left w:val="nil"/>
              <w:bottom w:val="single" w:sz="4" w:space="0" w:color="000000"/>
              <w:right w:val="single" w:sz="4" w:space="0" w:color="000000"/>
            </w:tcBorders>
            <w:shd w:val="clear" w:color="auto" w:fill="auto"/>
            <w:noWrap/>
            <w:vAlign w:val="center"/>
            <w:hideMark/>
          </w:tcPr>
          <w:p w14:paraId="6B02424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0.124</w:t>
            </w:r>
          </w:p>
        </w:tc>
        <w:tc>
          <w:tcPr>
            <w:tcW w:w="505" w:type="dxa"/>
            <w:tcBorders>
              <w:top w:val="nil"/>
              <w:left w:val="nil"/>
              <w:bottom w:val="single" w:sz="4" w:space="0" w:color="000000"/>
              <w:right w:val="single" w:sz="4" w:space="0" w:color="000000"/>
            </w:tcBorders>
            <w:shd w:val="clear" w:color="auto" w:fill="auto"/>
            <w:noWrap/>
            <w:vAlign w:val="center"/>
            <w:hideMark/>
          </w:tcPr>
          <w:p w14:paraId="50B4D49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0.145</w:t>
            </w:r>
          </w:p>
        </w:tc>
        <w:tc>
          <w:tcPr>
            <w:tcW w:w="505" w:type="dxa"/>
            <w:tcBorders>
              <w:top w:val="nil"/>
              <w:left w:val="nil"/>
              <w:bottom w:val="single" w:sz="4" w:space="0" w:color="000000"/>
              <w:right w:val="single" w:sz="4" w:space="0" w:color="000000"/>
            </w:tcBorders>
            <w:shd w:val="clear" w:color="auto" w:fill="auto"/>
            <w:noWrap/>
            <w:vAlign w:val="center"/>
            <w:hideMark/>
          </w:tcPr>
          <w:p w14:paraId="444C6D0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42FEE2D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0.101</w:t>
            </w:r>
          </w:p>
        </w:tc>
        <w:tc>
          <w:tcPr>
            <w:tcW w:w="505" w:type="dxa"/>
            <w:tcBorders>
              <w:top w:val="nil"/>
              <w:left w:val="nil"/>
              <w:bottom w:val="single" w:sz="4" w:space="0" w:color="000000"/>
              <w:right w:val="single" w:sz="4" w:space="0" w:color="000000"/>
            </w:tcBorders>
            <w:shd w:val="clear" w:color="auto" w:fill="auto"/>
            <w:noWrap/>
            <w:vAlign w:val="center"/>
            <w:hideMark/>
          </w:tcPr>
          <w:p w14:paraId="4751D26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0.078</w:t>
            </w:r>
          </w:p>
        </w:tc>
        <w:tc>
          <w:tcPr>
            <w:tcW w:w="505" w:type="dxa"/>
            <w:tcBorders>
              <w:top w:val="nil"/>
              <w:left w:val="nil"/>
              <w:bottom w:val="single" w:sz="4" w:space="0" w:color="000000"/>
              <w:right w:val="single" w:sz="4" w:space="0" w:color="000000"/>
            </w:tcBorders>
            <w:shd w:val="clear" w:color="auto" w:fill="auto"/>
            <w:noWrap/>
            <w:vAlign w:val="center"/>
            <w:hideMark/>
          </w:tcPr>
          <w:p w14:paraId="2902D53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6CBAD0E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55EE49D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0.057</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3194E35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0.080</w:t>
            </w:r>
          </w:p>
        </w:tc>
      </w:tr>
      <w:tr w:rsidR="00A11D7A" w:rsidRPr="00A11D7A" w14:paraId="576FF1C0"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6DD79DD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6 - Complete 8 hour working cycle</w:t>
            </w:r>
          </w:p>
        </w:tc>
        <w:tc>
          <w:tcPr>
            <w:tcW w:w="505" w:type="dxa"/>
            <w:tcBorders>
              <w:top w:val="nil"/>
              <w:left w:val="nil"/>
              <w:bottom w:val="single" w:sz="4" w:space="0" w:color="000000"/>
              <w:right w:val="single" w:sz="4" w:space="0" w:color="000000"/>
            </w:tcBorders>
            <w:shd w:val="clear" w:color="auto" w:fill="auto"/>
            <w:noWrap/>
            <w:vAlign w:val="center"/>
            <w:hideMark/>
          </w:tcPr>
          <w:p w14:paraId="03D001C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0.036</w:t>
            </w:r>
          </w:p>
        </w:tc>
        <w:tc>
          <w:tcPr>
            <w:tcW w:w="505" w:type="dxa"/>
            <w:tcBorders>
              <w:top w:val="nil"/>
              <w:left w:val="nil"/>
              <w:bottom w:val="single" w:sz="4" w:space="0" w:color="000000"/>
              <w:right w:val="single" w:sz="4" w:space="0" w:color="000000"/>
            </w:tcBorders>
            <w:shd w:val="clear" w:color="auto" w:fill="auto"/>
            <w:noWrap/>
            <w:vAlign w:val="center"/>
            <w:hideMark/>
          </w:tcPr>
          <w:p w14:paraId="5DE1D92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3C53C80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752D130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5D40AC2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1518D9C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0.024</w:t>
            </w:r>
          </w:p>
        </w:tc>
        <w:tc>
          <w:tcPr>
            <w:tcW w:w="505" w:type="dxa"/>
            <w:tcBorders>
              <w:top w:val="nil"/>
              <w:left w:val="nil"/>
              <w:bottom w:val="single" w:sz="4" w:space="0" w:color="000000"/>
              <w:right w:val="single" w:sz="4" w:space="0" w:color="000000"/>
            </w:tcBorders>
            <w:shd w:val="clear" w:color="auto" w:fill="auto"/>
            <w:noWrap/>
            <w:vAlign w:val="center"/>
            <w:hideMark/>
          </w:tcPr>
          <w:p w14:paraId="7567E5C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2DE6395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0.145</w:t>
            </w:r>
          </w:p>
        </w:tc>
        <w:tc>
          <w:tcPr>
            <w:tcW w:w="505" w:type="dxa"/>
            <w:tcBorders>
              <w:top w:val="nil"/>
              <w:left w:val="nil"/>
              <w:bottom w:val="single" w:sz="4" w:space="0" w:color="000000"/>
              <w:right w:val="single" w:sz="4" w:space="0" w:color="000000"/>
            </w:tcBorders>
            <w:shd w:val="clear" w:color="auto" w:fill="auto"/>
            <w:noWrap/>
            <w:vAlign w:val="center"/>
            <w:hideMark/>
          </w:tcPr>
          <w:p w14:paraId="74328DC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5276F17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0.141</w:t>
            </w:r>
          </w:p>
        </w:tc>
        <w:tc>
          <w:tcPr>
            <w:tcW w:w="505" w:type="dxa"/>
            <w:tcBorders>
              <w:top w:val="nil"/>
              <w:left w:val="nil"/>
              <w:bottom w:val="single" w:sz="4" w:space="0" w:color="000000"/>
              <w:right w:val="single" w:sz="4" w:space="0" w:color="000000"/>
            </w:tcBorders>
            <w:shd w:val="clear" w:color="auto" w:fill="auto"/>
            <w:noWrap/>
            <w:vAlign w:val="center"/>
            <w:hideMark/>
          </w:tcPr>
          <w:p w14:paraId="3819ABE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4BE4C90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23012B5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7EE9B1D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6657F57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0.049</w:t>
            </w:r>
          </w:p>
        </w:tc>
      </w:tr>
      <w:tr w:rsidR="00A11D7A" w:rsidRPr="00A11D7A" w14:paraId="54E5F746"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7C9A3CB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7 - Power source capable of powering all subsystems</w:t>
            </w:r>
          </w:p>
        </w:tc>
        <w:tc>
          <w:tcPr>
            <w:tcW w:w="505" w:type="dxa"/>
            <w:tcBorders>
              <w:top w:val="nil"/>
              <w:left w:val="nil"/>
              <w:bottom w:val="single" w:sz="4" w:space="0" w:color="000000"/>
              <w:right w:val="single" w:sz="4" w:space="0" w:color="000000"/>
            </w:tcBorders>
            <w:shd w:val="clear" w:color="auto" w:fill="auto"/>
            <w:noWrap/>
            <w:vAlign w:val="center"/>
            <w:hideMark/>
          </w:tcPr>
          <w:p w14:paraId="441772B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5298F90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51954E0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0.028</w:t>
            </w:r>
          </w:p>
        </w:tc>
        <w:tc>
          <w:tcPr>
            <w:tcW w:w="505" w:type="dxa"/>
            <w:tcBorders>
              <w:top w:val="nil"/>
              <w:left w:val="nil"/>
              <w:bottom w:val="single" w:sz="4" w:space="0" w:color="000000"/>
              <w:right w:val="single" w:sz="4" w:space="0" w:color="000000"/>
            </w:tcBorders>
            <w:shd w:val="clear" w:color="auto" w:fill="auto"/>
            <w:noWrap/>
            <w:vAlign w:val="center"/>
            <w:hideMark/>
          </w:tcPr>
          <w:p w14:paraId="67DEC13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67A6A1E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0.014</w:t>
            </w:r>
          </w:p>
        </w:tc>
        <w:tc>
          <w:tcPr>
            <w:tcW w:w="505" w:type="dxa"/>
            <w:tcBorders>
              <w:top w:val="nil"/>
              <w:left w:val="nil"/>
              <w:bottom w:val="single" w:sz="4" w:space="0" w:color="000000"/>
              <w:right w:val="single" w:sz="4" w:space="0" w:color="000000"/>
            </w:tcBorders>
            <w:shd w:val="clear" w:color="auto" w:fill="auto"/>
            <w:noWrap/>
            <w:vAlign w:val="center"/>
            <w:hideMark/>
          </w:tcPr>
          <w:p w14:paraId="7E9D4B9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0.119</w:t>
            </w:r>
          </w:p>
        </w:tc>
        <w:tc>
          <w:tcPr>
            <w:tcW w:w="505" w:type="dxa"/>
            <w:tcBorders>
              <w:top w:val="nil"/>
              <w:left w:val="nil"/>
              <w:bottom w:val="single" w:sz="4" w:space="0" w:color="000000"/>
              <w:right w:val="single" w:sz="4" w:space="0" w:color="000000"/>
            </w:tcBorders>
            <w:shd w:val="clear" w:color="auto" w:fill="auto"/>
            <w:noWrap/>
            <w:vAlign w:val="center"/>
            <w:hideMark/>
          </w:tcPr>
          <w:p w14:paraId="7368EC2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0.041</w:t>
            </w:r>
          </w:p>
        </w:tc>
        <w:tc>
          <w:tcPr>
            <w:tcW w:w="505" w:type="dxa"/>
            <w:tcBorders>
              <w:top w:val="nil"/>
              <w:left w:val="nil"/>
              <w:bottom w:val="single" w:sz="4" w:space="0" w:color="000000"/>
              <w:right w:val="single" w:sz="4" w:space="0" w:color="000000"/>
            </w:tcBorders>
            <w:shd w:val="clear" w:color="auto" w:fill="auto"/>
            <w:noWrap/>
            <w:vAlign w:val="center"/>
            <w:hideMark/>
          </w:tcPr>
          <w:p w14:paraId="1B38F61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0.145</w:t>
            </w:r>
          </w:p>
        </w:tc>
        <w:tc>
          <w:tcPr>
            <w:tcW w:w="505" w:type="dxa"/>
            <w:tcBorders>
              <w:top w:val="nil"/>
              <w:left w:val="nil"/>
              <w:bottom w:val="single" w:sz="4" w:space="0" w:color="000000"/>
              <w:right w:val="single" w:sz="4" w:space="0" w:color="000000"/>
            </w:tcBorders>
            <w:shd w:val="clear" w:color="auto" w:fill="auto"/>
            <w:noWrap/>
            <w:vAlign w:val="center"/>
            <w:hideMark/>
          </w:tcPr>
          <w:p w14:paraId="7345299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0.021</w:t>
            </w:r>
          </w:p>
        </w:tc>
        <w:tc>
          <w:tcPr>
            <w:tcW w:w="505" w:type="dxa"/>
            <w:tcBorders>
              <w:top w:val="nil"/>
              <w:left w:val="nil"/>
              <w:bottom w:val="single" w:sz="4" w:space="0" w:color="000000"/>
              <w:right w:val="single" w:sz="4" w:space="0" w:color="000000"/>
            </w:tcBorders>
            <w:shd w:val="clear" w:color="auto" w:fill="auto"/>
            <w:noWrap/>
            <w:vAlign w:val="center"/>
            <w:hideMark/>
          </w:tcPr>
          <w:p w14:paraId="3F5A6FC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0.101</w:t>
            </w:r>
          </w:p>
        </w:tc>
        <w:tc>
          <w:tcPr>
            <w:tcW w:w="505" w:type="dxa"/>
            <w:tcBorders>
              <w:top w:val="nil"/>
              <w:left w:val="nil"/>
              <w:bottom w:val="single" w:sz="4" w:space="0" w:color="000000"/>
              <w:right w:val="single" w:sz="4" w:space="0" w:color="000000"/>
            </w:tcBorders>
            <w:shd w:val="clear" w:color="auto" w:fill="auto"/>
            <w:noWrap/>
            <w:vAlign w:val="center"/>
            <w:hideMark/>
          </w:tcPr>
          <w:p w14:paraId="0B7E4BE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0.183</w:t>
            </w:r>
          </w:p>
        </w:tc>
        <w:tc>
          <w:tcPr>
            <w:tcW w:w="505" w:type="dxa"/>
            <w:tcBorders>
              <w:top w:val="nil"/>
              <w:left w:val="nil"/>
              <w:bottom w:val="single" w:sz="4" w:space="0" w:color="000000"/>
              <w:right w:val="single" w:sz="4" w:space="0" w:color="000000"/>
            </w:tcBorders>
            <w:shd w:val="clear" w:color="auto" w:fill="auto"/>
            <w:noWrap/>
            <w:vAlign w:val="center"/>
            <w:hideMark/>
          </w:tcPr>
          <w:p w14:paraId="0732C26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505" w:type="dxa"/>
            <w:tcBorders>
              <w:top w:val="nil"/>
              <w:left w:val="nil"/>
              <w:bottom w:val="single" w:sz="4" w:space="0" w:color="000000"/>
              <w:right w:val="single" w:sz="4" w:space="0" w:color="000000"/>
            </w:tcBorders>
            <w:shd w:val="clear" w:color="auto" w:fill="auto"/>
            <w:noWrap/>
            <w:vAlign w:val="center"/>
            <w:hideMark/>
          </w:tcPr>
          <w:p w14:paraId="41578E1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56F3623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520CECD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0.074</w:t>
            </w:r>
          </w:p>
        </w:tc>
      </w:tr>
      <w:tr w:rsidR="00A11D7A" w:rsidRPr="00A11D7A" w14:paraId="4AE90DBF"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154C211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8 - Convert power to movement</w:t>
            </w:r>
          </w:p>
        </w:tc>
        <w:tc>
          <w:tcPr>
            <w:tcW w:w="505" w:type="dxa"/>
            <w:tcBorders>
              <w:top w:val="nil"/>
              <w:left w:val="nil"/>
              <w:bottom w:val="single" w:sz="4" w:space="0" w:color="000000"/>
              <w:right w:val="single" w:sz="4" w:space="0" w:color="000000"/>
            </w:tcBorders>
            <w:shd w:val="clear" w:color="auto" w:fill="auto"/>
            <w:noWrap/>
            <w:vAlign w:val="center"/>
            <w:hideMark/>
          </w:tcPr>
          <w:p w14:paraId="249ED92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0.036</w:t>
            </w:r>
          </w:p>
        </w:tc>
        <w:tc>
          <w:tcPr>
            <w:tcW w:w="505" w:type="dxa"/>
            <w:tcBorders>
              <w:top w:val="nil"/>
              <w:left w:val="nil"/>
              <w:bottom w:val="single" w:sz="4" w:space="0" w:color="000000"/>
              <w:right w:val="single" w:sz="4" w:space="0" w:color="000000"/>
            </w:tcBorders>
            <w:shd w:val="clear" w:color="auto" w:fill="auto"/>
            <w:noWrap/>
            <w:vAlign w:val="center"/>
            <w:hideMark/>
          </w:tcPr>
          <w:p w14:paraId="7CFCBC6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06D4871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0.028</w:t>
            </w:r>
          </w:p>
        </w:tc>
        <w:tc>
          <w:tcPr>
            <w:tcW w:w="505" w:type="dxa"/>
            <w:tcBorders>
              <w:top w:val="nil"/>
              <w:left w:val="nil"/>
              <w:bottom w:val="single" w:sz="4" w:space="0" w:color="000000"/>
              <w:right w:val="single" w:sz="4" w:space="0" w:color="000000"/>
            </w:tcBorders>
            <w:shd w:val="clear" w:color="auto" w:fill="auto"/>
            <w:noWrap/>
            <w:vAlign w:val="center"/>
            <w:hideMark/>
          </w:tcPr>
          <w:p w14:paraId="224F8F3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61370A1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505" w:type="dxa"/>
            <w:tcBorders>
              <w:top w:val="nil"/>
              <w:left w:val="nil"/>
              <w:bottom w:val="single" w:sz="4" w:space="0" w:color="000000"/>
              <w:right w:val="single" w:sz="4" w:space="0" w:color="000000"/>
            </w:tcBorders>
            <w:shd w:val="clear" w:color="auto" w:fill="auto"/>
            <w:noWrap/>
            <w:vAlign w:val="center"/>
            <w:hideMark/>
          </w:tcPr>
          <w:p w14:paraId="178B535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0.003</w:t>
            </w:r>
          </w:p>
        </w:tc>
        <w:tc>
          <w:tcPr>
            <w:tcW w:w="505" w:type="dxa"/>
            <w:tcBorders>
              <w:top w:val="nil"/>
              <w:left w:val="nil"/>
              <w:bottom w:val="single" w:sz="4" w:space="0" w:color="000000"/>
              <w:right w:val="single" w:sz="4" w:space="0" w:color="000000"/>
            </w:tcBorders>
            <w:shd w:val="clear" w:color="auto" w:fill="auto"/>
            <w:noWrap/>
            <w:vAlign w:val="center"/>
            <w:hideMark/>
          </w:tcPr>
          <w:p w14:paraId="5709573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505" w:type="dxa"/>
            <w:tcBorders>
              <w:top w:val="nil"/>
              <w:left w:val="nil"/>
              <w:bottom w:val="single" w:sz="4" w:space="0" w:color="000000"/>
              <w:right w:val="single" w:sz="4" w:space="0" w:color="000000"/>
            </w:tcBorders>
            <w:shd w:val="clear" w:color="auto" w:fill="auto"/>
            <w:noWrap/>
            <w:vAlign w:val="center"/>
            <w:hideMark/>
          </w:tcPr>
          <w:p w14:paraId="1C64E48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0.021</w:t>
            </w:r>
          </w:p>
        </w:tc>
        <w:tc>
          <w:tcPr>
            <w:tcW w:w="505" w:type="dxa"/>
            <w:tcBorders>
              <w:top w:val="nil"/>
              <w:left w:val="nil"/>
              <w:bottom w:val="single" w:sz="4" w:space="0" w:color="000000"/>
              <w:right w:val="single" w:sz="4" w:space="0" w:color="000000"/>
            </w:tcBorders>
            <w:shd w:val="clear" w:color="auto" w:fill="auto"/>
            <w:noWrap/>
            <w:vAlign w:val="center"/>
            <w:hideMark/>
          </w:tcPr>
          <w:p w14:paraId="659FE44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42069FA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0.060</w:t>
            </w:r>
          </w:p>
        </w:tc>
        <w:tc>
          <w:tcPr>
            <w:tcW w:w="505" w:type="dxa"/>
            <w:tcBorders>
              <w:top w:val="nil"/>
              <w:left w:val="nil"/>
              <w:bottom w:val="single" w:sz="4" w:space="0" w:color="000000"/>
              <w:right w:val="single" w:sz="4" w:space="0" w:color="000000"/>
            </w:tcBorders>
            <w:shd w:val="clear" w:color="auto" w:fill="auto"/>
            <w:noWrap/>
            <w:vAlign w:val="center"/>
            <w:hideMark/>
          </w:tcPr>
          <w:p w14:paraId="132804F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0.078</w:t>
            </w:r>
          </w:p>
        </w:tc>
        <w:tc>
          <w:tcPr>
            <w:tcW w:w="505" w:type="dxa"/>
            <w:tcBorders>
              <w:top w:val="nil"/>
              <w:left w:val="nil"/>
              <w:bottom w:val="single" w:sz="4" w:space="0" w:color="000000"/>
              <w:right w:val="single" w:sz="4" w:space="0" w:color="000000"/>
            </w:tcBorders>
            <w:shd w:val="clear" w:color="auto" w:fill="auto"/>
            <w:noWrap/>
            <w:vAlign w:val="center"/>
            <w:hideMark/>
          </w:tcPr>
          <w:p w14:paraId="01543BA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17810BB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4CAA94F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4720A86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0.039</w:t>
            </w:r>
          </w:p>
        </w:tc>
      </w:tr>
      <w:tr w:rsidR="00A11D7A" w:rsidRPr="00A11D7A" w14:paraId="69BBE82D"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69C1372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9 - Lift maximum weight</w:t>
            </w:r>
          </w:p>
        </w:tc>
        <w:tc>
          <w:tcPr>
            <w:tcW w:w="505" w:type="dxa"/>
            <w:tcBorders>
              <w:top w:val="nil"/>
              <w:left w:val="nil"/>
              <w:bottom w:val="single" w:sz="4" w:space="0" w:color="000000"/>
              <w:right w:val="single" w:sz="4" w:space="0" w:color="000000"/>
            </w:tcBorders>
            <w:shd w:val="clear" w:color="auto" w:fill="auto"/>
            <w:noWrap/>
            <w:vAlign w:val="center"/>
            <w:hideMark/>
          </w:tcPr>
          <w:p w14:paraId="346E643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0A071B3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4DAB341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3BFB2C6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0.193</w:t>
            </w:r>
          </w:p>
        </w:tc>
        <w:tc>
          <w:tcPr>
            <w:tcW w:w="505" w:type="dxa"/>
            <w:tcBorders>
              <w:top w:val="nil"/>
              <w:left w:val="nil"/>
              <w:bottom w:val="single" w:sz="4" w:space="0" w:color="000000"/>
              <w:right w:val="single" w:sz="4" w:space="0" w:color="000000"/>
            </w:tcBorders>
            <w:shd w:val="clear" w:color="auto" w:fill="auto"/>
            <w:noWrap/>
            <w:vAlign w:val="center"/>
            <w:hideMark/>
          </w:tcPr>
          <w:p w14:paraId="2DE34C8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0.216</w:t>
            </w:r>
          </w:p>
        </w:tc>
        <w:tc>
          <w:tcPr>
            <w:tcW w:w="505" w:type="dxa"/>
            <w:tcBorders>
              <w:top w:val="nil"/>
              <w:left w:val="nil"/>
              <w:bottom w:val="single" w:sz="4" w:space="0" w:color="000000"/>
              <w:right w:val="single" w:sz="4" w:space="0" w:color="000000"/>
            </w:tcBorders>
            <w:shd w:val="clear" w:color="auto" w:fill="auto"/>
            <w:noWrap/>
            <w:vAlign w:val="center"/>
            <w:hideMark/>
          </w:tcPr>
          <w:p w14:paraId="03FB9A1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0.119</w:t>
            </w:r>
          </w:p>
        </w:tc>
        <w:tc>
          <w:tcPr>
            <w:tcW w:w="505" w:type="dxa"/>
            <w:tcBorders>
              <w:top w:val="nil"/>
              <w:left w:val="nil"/>
              <w:bottom w:val="single" w:sz="4" w:space="0" w:color="000000"/>
              <w:right w:val="single" w:sz="4" w:space="0" w:color="000000"/>
            </w:tcBorders>
            <w:shd w:val="clear" w:color="auto" w:fill="auto"/>
            <w:noWrap/>
            <w:vAlign w:val="center"/>
            <w:hideMark/>
          </w:tcPr>
          <w:p w14:paraId="6653C71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0.124</w:t>
            </w:r>
          </w:p>
        </w:tc>
        <w:tc>
          <w:tcPr>
            <w:tcW w:w="505" w:type="dxa"/>
            <w:tcBorders>
              <w:top w:val="nil"/>
              <w:left w:val="nil"/>
              <w:bottom w:val="single" w:sz="4" w:space="0" w:color="000000"/>
              <w:right w:val="single" w:sz="4" w:space="0" w:color="000000"/>
            </w:tcBorders>
            <w:shd w:val="clear" w:color="auto" w:fill="auto"/>
            <w:noWrap/>
            <w:vAlign w:val="center"/>
            <w:hideMark/>
          </w:tcPr>
          <w:p w14:paraId="3709898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0.104</w:t>
            </w:r>
          </w:p>
        </w:tc>
        <w:tc>
          <w:tcPr>
            <w:tcW w:w="505" w:type="dxa"/>
            <w:tcBorders>
              <w:top w:val="nil"/>
              <w:left w:val="nil"/>
              <w:bottom w:val="single" w:sz="4" w:space="0" w:color="000000"/>
              <w:right w:val="single" w:sz="4" w:space="0" w:color="000000"/>
            </w:tcBorders>
            <w:shd w:val="clear" w:color="auto" w:fill="auto"/>
            <w:noWrap/>
            <w:vAlign w:val="center"/>
            <w:hideMark/>
          </w:tcPr>
          <w:p w14:paraId="03EF026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0.062</w:t>
            </w:r>
          </w:p>
        </w:tc>
        <w:tc>
          <w:tcPr>
            <w:tcW w:w="505" w:type="dxa"/>
            <w:tcBorders>
              <w:top w:val="nil"/>
              <w:left w:val="nil"/>
              <w:bottom w:val="single" w:sz="4" w:space="0" w:color="000000"/>
              <w:right w:val="single" w:sz="4" w:space="0" w:color="000000"/>
            </w:tcBorders>
            <w:shd w:val="clear" w:color="auto" w:fill="auto"/>
            <w:noWrap/>
            <w:vAlign w:val="center"/>
            <w:hideMark/>
          </w:tcPr>
          <w:p w14:paraId="033AE50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0.101</w:t>
            </w:r>
          </w:p>
        </w:tc>
        <w:tc>
          <w:tcPr>
            <w:tcW w:w="505" w:type="dxa"/>
            <w:tcBorders>
              <w:top w:val="nil"/>
              <w:left w:val="nil"/>
              <w:bottom w:val="single" w:sz="4" w:space="0" w:color="000000"/>
              <w:right w:val="single" w:sz="4" w:space="0" w:color="000000"/>
            </w:tcBorders>
            <w:shd w:val="clear" w:color="auto" w:fill="auto"/>
            <w:noWrap/>
            <w:vAlign w:val="center"/>
            <w:hideMark/>
          </w:tcPr>
          <w:p w14:paraId="05713AA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0.131</w:t>
            </w:r>
          </w:p>
        </w:tc>
        <w:tc>
          <w:tcPr>
            <w:tcW w:w="505" w:type="dxa"/>
            <w:tcBorders>
              <w:top w:val="nil"/>
              <w:left w:val="nil"/>
              <w:bottom w:val="single" w:sz="4" w:space="0" w:color="000000"/>
              <w:right w:val="single" w:sz="4" w:space="0" w:color="000000"/>
            </w:tcBorders>
            <w:shd w:val="clear" w:color="auto" w:fill="auto"/>
            <w:noWrap/>
            <w:vAlign w:val="center"/>
            <w:hideMark/>
          </w:tcPr>
          <w:p w14:paraId="63E4BF5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505" w:type="dxa"/>
            <w:tcBorders>
              <w:top w:val="nil"/>
              <w:left w:val="nil"/>
              <w:bottom w:val="single" w:sz="4" w:space="0" w:color="000000"/>
              <w:right w:val="single" w:sz="4" w:space="0" w:color="000000"/>
            </w:tcBorders>
            <w:shd w:val="clear" w:color="auto" w:fill="auto"/>
            <w:noWrap/>
            <w:vAlign w:val="center"/>
            <w:hideMark/>
          </w:tcPr>
          <w:p w14:paraId="598E2C5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0.054</w:t>
            </w:r>
          </w:p>
        </w:tc>
        <w:tc>
          <w:tcPr>
            <w:tcW w:w="505" w:type="dxa"/>
            <w:tcBorders>
              <w:top w:val="nil"/>
              <w:left w:val="nil"/>
              <w:bottom w:val="single" w:sz="4" w:space="0" w:color="000000"/>
              <w:right w:val="nil"/>
            </w:tcBorders>
            <w:shd w:val="clear" w:color="auto" w:fill="auto"/>
            <w:noWrap/>
            <w:vAlign w:val="center"/>
            <w:hideMark/>
          </w:tcPr>
          <w:p w14:paraId="3E46EC4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41E42DC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0.100</w:t>
            </w:r>
          </w:p>
        </w:tc>
      </w:tr>
      <w:tr w:rsidR="00A11D7A" w:rsidRPr="00A11D7A" w14:paraId="7AFCB2C0"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68C706D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10 - Ground Clearance</w:t>
            </w:r>
          </w:p>
        </w:tc>
        <w:tc>
          <w:tcPr>
            <w:tcW w:w="505" w:type="dxa"/>
            <w:tcBorders>
              <w:top w:val="nil"/>
              <w:left w:val="nil"/>
              <w:bottom w:val="single" w:sz="4" w:space="0" w:color="000000"/>
              <w:right w:val="single" w:sz="4" w:space="0" w:color="000000"/>
            </w:tcBorders>
            <w:shd w:val="clear" w:color="auto" w:fill="auto"/>
            <w:noWrap/>
            <w:vAlign w:val="center"/>
            <w:hideMark/>
          </w:tcPr>
          <w:p w14:paraId="365EA06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0.036</w:t>
            </w:r>
          </w:p>
        </w:tc>
        <w:tc>
          <w:tcPr>
            <w:tcW w:w="505" w:type="dxa"/>
            <w:tcBorders>
              <w:top w:val="nil"/>
              <w:left w:val="nil"/>
              <w:bottom w:val="single" w:sz="4" w:space="0" w:color="000000"/>
              <w:right w:val="single" w:sz="4" w:space="0" w:color="000000"/>
            </w:tcBorders>
            <w:shd w:val="clear" w:color="auto" w:fill="auto"/>
            <w:noWrap/>
            <w:vAlign w:val="center"/>
            <w:hideMark/>
          </w:tcPr>
          <w:p w14:paraId="673B722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4" w:space="0" w:color="000000"/>
              <w:right w:val="single" w:sz="4" w:space="0" w:color="000000"/>
            </w:tcBorders>
            <w:shd w:val="clear" w:color="auto" w:fill="auto"/>
            <w:noWrap/>
            <w:vAlign w:val="center"/>
            <w:hideMark/>
          </w:tcPr>
          <w:p w14:paraId="6E96C52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0.028</w:t>
            </w:r>
          </w:p>
        </w:tc>
        <w:tc>
          <w:tcPr>
            <w:tcW w:w="505" w:type="dxa"/>
            <w:tcBorders>
              <w:top w:val="nil"/>
              <w:left w:val="nil"/>
              <w:bottom w:val="single" w:sz="4" w:space="0" w:color="000000"/>
              <w:right w:val="single" w:sz="4" w:space="0" w:color="000000"/>
            </w:tcBorders>
            <w:shd w:val="clear" w:color="auto" w:fill="auto"/>
            <w:noWrap/>
            <w:vAlign w:val="center"/>
            <w:hideMark/>
          </w:tcPr>
          <w:p w14:paraId="2916C04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0.013</w:t>
            </w:r>
          </w:p>
        </w:tc>
        <w:tc>
          <w:tcPr>
            <w:tcW w:w="505" w:type="dxa"/>
            <w:tcBorders>
              <w:top w:val="nil"/>
              <w:left w:val="nil"/>
              <w:bottom w:val="single" w:sz="4" w:space="0" w:color="000000"/>
              <w:right w:val="single" w:sz="4" w:space="0" w:color="000000"/>
            </w:tcBorders>
            <w:shd w:val="clear" w:color="auto" w:fill="auto"/>
            <w:noWrap/>
            <w:vAlign w:val="center"/>
            <w:hideMark/>
          </w:tcPr>
          <w:p w14:paraId="68DB9D3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4C2C1C8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0.003</w:t>
            </w:r>
          </w:p>
        </w:tc>
        <w:tc>
          <w:tcPr>
            <w:tcW w:w="505" w:type="dxa"/>
            <w:tcBorders>
              <w:top w:val="nil"/>
              <w:left w:val="nil"/>
              <w:bottom w:val="single" w:sz="4" w:space="0" w:color="000000"/>
              <w:right w:val="single" w:sz="4" w:space="0" w:color="000000"/>
            </w:tcBorders>
            <w:shd w:val="clear" w:color="auto" w:fill="auto"/>
            <w:noWrap/>
            <w:vAlign w:val="center"/>
            <w:hideMark/>
          </w:tcPr>
          <w:p w14:paraId="534E578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7F81C27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0.007</w:t>
            </w:r>
          </w:p>
        </w:tc>
        <w:tc>
          <w:tcPr>
            <w:tcW w:w="505" w:type="dxa"/>
            <w:tcBorders>
              <w:top w:val="nil"/>
              <w:left w:val="nil"/>
              <w:bottom w:val="single" w:sz="4" w:space="0" w:color="000000"/>
              <w:right w:val="single" w:sz="4" w:space="0" w:color="000000"/>
            </w:tcBorders>
            <w:shd w:val="clear" w:color="auto" w:fill="auto"/>
            <w:noWrap/>
            <w:vAlign w:val="center"/>
            <w:hideMark/>
          </w:tcPr>
          <w:p w14:paraId="300F48C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556878A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0.020</w:t>
            </w:r>
          </w:p>
        </w:tc>
        <w:tc>
          <w:tcPr>
            <w:tcW w:w="505" w:type="dxa"/>
            <w:tcBorders>
              <w:top w:val="nil"/>
              <w:left w:val="nil"/>
              <w:bottom w:val="single" w:sz="4" w:space="0" w:color="000000"/>
              <w:right w:val="single" w:sz="4" w:space="0" w:color="000000"/>
            </w:tcBorders>
            <w:shd w:val="clear" w:color="auto" w:fill="auto"/>
            <w:noWrap/>
            <w:vAlign w:val="center"/>
            <w:hideMark/>
          </w:tcPr>
          <w:p w14:paraId="23EA520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4" w:space="0" w:color="000000"/>
              <w:right w:val="single" w:sz="4" w:space="0" w:color="000000"/>
            </w:tcBorders>
            <w:shd w:val="clear" w:color="auto" w:fill="auto"/>
            <w:noWrap/>
            <w:vAlign w:val="center"/>
            <w:hideMark/>
          </w:tcPr>
          <w:p w14:paraId="6F598D7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5994ED8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0.090</w:t>
            </w:r>
          </w:p>
        </w:tc>
        <w:tc>
          <w:tcPr>
            <w:tcW w:w="505" w:type="dxa"/>
            <w:tcBorders>
              <w:top w:val="nil"/>
              <w:left w:val="nil"/>
              <w:bottom w:val="single" w:sz="4" w:space="0" w:color="000000"/>
              <w:right w:val="nil"/>
            </w:tcBorders>
            <w:shd w:val="clear" w:color="auto" w:fill="auto"/>
            <w:noWrap/>
            <w:vAlign w:val="center"/>
            <w:hideMark/>
          </w:tcPr>
          <w:p w14:paraId="4169A2C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0.057</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0C963F0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0.028</w:t>
            </w:r>
          </w:p>
        </w:tc>
      </w:tr>
      <w:tr w:rsidR="00A11D7A" w:rsidRPr="00A11D7A" w14:paraId="393ADA9E"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4B626D54" w14:textId="7327BBD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 xml:space="preserve">11 - Device stability transporting over rough </w:t>
            </w:r>
            <w:r w:rsidR="00296718" w:rsidRPr="00A11D7A">
              <w:rPr>
                <w:rFonts w:ascii="Calibri" w:eastAsia="Times New Roman" w:hAnsi="Calibri" w:cs="Calibri"/>
                <w:color w:val="000000"/>
                <w:sz w:val="18"/>
                <w:szCs w:val="18"/>
              </w:rPr>
              <w:t>terrain</w:t>
            </w:r>
          </w:p>
        </w:tc>
        <w:tc>
          <w:tcPr>
            <w:tcW w:w="505" w:type="dxa"/>
            <w:tcBorders>
              <w:top w:val="nil"/>
              <w:left w:val="nil"/>
              <w:bottom w:val="single" w:sz="4" w:space="0" w:color="000000"/>
              <w:right w:val="single" w:sz="4" w:space="0" w:color="000000"/>
            </w:tcBorders>
            <w:shd w:val="clear" w:color="auto" w:fill="auto"/>
            <w:noWrap/>
            <w:vAlign w:val="center"/>
            <w:hideMark/>
          </w:tcPr>
          <w:p w14:paraId="1A0919D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6A311D4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793D144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0.028</w:t>
            </w:r>
          </w:p>
        </w:tc>
        <w:tc>
          <w:tcPr>
            <w:tcW w:w="505" w:type="dxa"/>
            <w:tcBorders>
              <w:top w:val="nil"/>
              <w:left w:val="nil"/>
              <w:bottom w:val="single" w:sz="4" w:space="0" w:color="000000"/>
              <w:right w:val="single" w:sz="4" w:space="0" w:color="000000"/>
            </w:tcBorders>
            <w:shd w:val="clear" w:color="auto" w:fill="auto"/>
            <w:noWrap/>
            <w:vAlign w:val="center"/>
            <w:hideMark/>
          </w:tcPr>
          <w:p w14:paraId="373F6EF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1791A42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0.014</w:t>
            </w:r>
          </w:p>
        </w:tc>
        <w:tc>
          <w:tcPr>
            <w:tcW w:w="505" w:type="dxa"/>
            <w:tcBorders>
              <w:top w:val="nil"/>
              <w:left w:val="nil"/>
              <w:bottom w:val="single" w:sz="4" w:space="0" w:color="000000"/>
              <w:right w:val="single" w:sz="4" w:space="0" w:color="000000"/>
            </w:tcBorders>
            <w:shd w:val="clear" w:color="auto" w:fill="auto"/>
            <w:noWrap/>
            <w:vAlign w:val="center"/>
            <w:hideMark/>
          </w:tcPr>
          <w:p w14:paraId="4953F1A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0.072</w:t>
            </w:r>
          </w:p>
        </w:tc>
        <w:tc>
          <w:tcPr>
            <w:tcW w:w="505" w:type="dxa"/>
            <w:tcBorders>
              <w:top w:val="nil"/>
              <w:left w:val="nil"/>
              <w:bottom w:val="single" w:sz="4" w:space="0" w:color="000000"/>
              <w:right w:val="single" w:sz="4" w:space="0" w:color="000000"/>
            </w:tcBorders>
            <w:shd w:val="clear" w:color="auto" w:fill="auto"/>
            <w:noWrap/>
            <w:vAlign w:val="center"/>
            <w:hideMark/>
          </w:tcPr>
          <w:p w14:paraId="346B041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505" w:type="dxa"/>
            <w:tcBorders>
              <w:top w:val="nil"/>
              <w:left w:val="nil"/>
              <w:bottom w:val="single" w:sz="4" w:space="0" w:color="000000"/>
              <w:right w:val="single" w:sz="4" w:space="0" w:color="000000"/>
            </w:tcBorders>
            <w:shd w:val="clear" w:color="auto" w:fill="auto"/>
            <w:noWrap/>
            <w:vAlign w:val="center"/>
            <w:hideMark/>
          </w:tcPr>
          <w:p w14:paraId="0889A1F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0.007</w:t>
            </w:r>
          </w:p>
        </w:tc>
        <w:tc>
          <w:tcPr>
            <w:tcW w:w="505" w:type="dxa"/>
            <w:tcBorders>
              <w:top w:val="nil"/>
              <w:left w:val="nil"/>
              <w:bottom w:val="single" w:sz="4" w:space="0" w:color="000000"/>
              <w:right w:val="single" w:sz="4" w:space="0" w:color="000000"/>
            </w:tcBorders>
            <w:shd w:val="clear" w:color="auto" w:fill="auto"/>
            <w:noWrap/>
            <w:vAlign w:val="center"/>
            <w:hideMark/>
          </w:tcPr>
          <w:p w14:paraId="2316EA2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4122A6B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0.101</w:t>
            </w:r>
          </w:p>
        </w:tc>
        <w:tc>
          <w:tcPr>
            <w:tcW w:w="505" w:type="dxa"/>
            <w:tcBorders>
              <w:top w:val="nil"/>
              <w:left w:val="nil"/>
              <w:bottom w:val="single" w:sz="4" w:space="0" w:color="000000"/>
              <w:right w:val="single" w:sz="4" w:space="0" w:color="000000"/>
            </w:tcBorders>
            <w:shd w:val="clear" w:color="auto" w:fill="auto"/>
            <w:noWrap/>
            <w:vAlign w:val="center"/>
            <w:hideMark/>
          </w:tcPr>
          <w:p w14:paraId="6961FF8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0.026</w:t>
            </w:r>
          </w:p>
        </w:tc>
        <w:tc>
          <w:tcPr>
            <w:tcW w:w="505" w:type="dxa"/>
            <w:tcBorders>
              <w:top w:val="nil"/>
              <w:left w:val="nil"/>
              <w:bottom w:val="single" w:sz="4" w:space="0" w:color="000000"/>
              <w:right w:val="single" w:sz="4" w:space="0" w:color="000000"/>
            </w:tcBorders>
            <w:shd w:val="clear" w:color="auto" w:fill="auto"/>
            <w:noWrap/>
            <w:vAlign w:val="center"/>
            <w:hideMark/>
          </w:tcPr>
          <w:p w14:paraId="6F94204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4" w:space="0" w:color="000000"/>
              <w:right w:val="single" w:sz="4" w:space="0" w:color="000000"/>
            </w:tcBorders>
            <w:shd w:val="clear" w:color="auto" w:fill="auto"/>
            <w:noWrap/>
            <w:vAlign w:val="center"/>
            <w:hideMark/>
          </w:tcPr>
          <w:p w14:paraId="20A8106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0.054</w:t>
            </w:r>
          </w:p>
        </w:tc>
        <w:tc>
          <w:tcPr>
            <w:tcW w:w="505" w:type="dxa"/>
            <w:tcBorders>
              <w:top w:val="nil"/>
              <w:left w:val="nil"/>
              <w:bottom w:val="single" w:sz="4" w:space="0" w:color="000000"/>
              <w:right w:val="nil"/>
            </w:tcBorders>
            <w:shd w:val="clear" w:color="auto" w:fill="auto"/>
            <w:noWrap/>
            <w:vAlign w:val="center"/>
            <w:hideMark/>
          </w:tcPr>
          <w:p w14:paraId="6A89FE9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0.095</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4AF878B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0.041</w:t>
            </w:r>
          </w:p>
        </w:tc>
      </w:tr>
      <w:tr w:rsidR="00A11D7A" w:rsidRPr="00A11D7A" w14:paraId="30C17D38"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21E1C1B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12 - Device location feedback</w:t>
            </w:r>
          </w:p>
        </w:tc>
        <w:tc>
          <w:tcPr>
            <w:tcW w:w="505" w:type="dxa"/>
            <w:tcBorders>
              <w:top w:val="nil"/>
              <w:left w:val="nil"/>
              <w:bottom w:val="single" w:sz="4" w:space="0" w:color="000000"/>
              <w:right w:val="single" w:sz="4" w:space="0" w:color="000000"/>
            </w:tcBorders>
            <w:shd w:val="clear" w:color="auto" w:fill="auto"/>
            <w:noWrap/>
            <w:vAlign w:val="center"/>
            <w:hideMark/>
          </w:tcPr>
          <w:p w14:paraId="6CD0FC3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0.036</w:t>
            </w:r>
          </w:p>
        </w:tc>
        <w:tc>
          <w:tcPr>
            <w:tcW w:w="505" w:type="dxa"/>
            <w:tcBorders>
              <w:top w:val="nil"/>
              <w:left w:val="nil"/>
              <w:bottom w:val="single" w:sz="4" w:space="0" w:color="000000"/>
              <w:right w:val="single" w:sz="4" w:space="0" w:color="000000"/>
            </w:tcBorders>
            <w:shd w:val="clear" w:color="auto" w:fill="auto"/>
            <w:noWrap/>
            <w:vAlign w:val="center"/>
            <w:hideMark/>
          </w:tcPr>
          <w:p w14:paraId="2868C46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5643E8D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0648E4F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35839AB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14D2211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4" w:space="0" w:color="000000"/>
              <w:right w:val="single" w:sz="4" w:space="0" w:color="000000"/>
            </w:tcBorders>
            <w:shd w:val="clear" w:color="auto" w:fill="auto"/>
            <w:noWrap/>
            <w:vAlign w:val="center"/>
            <w:hideMark/>
          </w:tcPr>
          <w:p w14:paraId="5C4B357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505" w:type="dxa"/>
            <w:tcBorders>
              <w:top w:val="nil"/>
              <w:left w:val="nil"/>
              <w:bottom w:val="single" w:sz="4" w:space="0" w:color="000000"/>
              <w:right w:val="single" w:sz="4" w:space="0" w:color="000000"/>
            </w:tcBorders>
            <w:shd w:val="clear" w:color="auto" w:fill="auto"/>
            <w:noWrap/>
            <w:vAlign w:val="center"/>
            <w:hideMark/>
          </w:tcPr>
          <w:p w14:paraId="4C4EB0C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505" w:type="dxa"/>
            <w:tcBorders>
              <w:top w:val="nil"/>
              <w:left w:val="nil"/>
              <w:bottom w:val="single" w:sz="4" w:space="0" w:color="000000"/>
              <w:right w:val="single" w:sz="4" w:space="0" w:color="000000"/>
            </w:tcBorders>
            <w:shd w:val="clear" w:color="auto" w:fill="auto"/>
            <w:noWrap/>
            <w:vAlign w:val="center"/>
            <w:hideMark/>
          </w:tcPr>
          <w:p w14:paraId="01DFC17F"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000ECF6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505" w:type="dxa"/>
            <w:tcBorders>
              <w:top w:val="nil"/>
              <w:left w:val="nil"/>
              <w:bottom w:val="single" w:sz="4" w:space="0" w:color="000000"/>
              <w:right w:val="single" w:sz="4" w:space="0" w:color="000000"/>
            </w:tcBorders>
            <w:shd w:val="clear" w:color="auto" w:fill="auto"/>
            <w:noWrap/>
            <w:vAlign w:val="center"/>
            <w:hideMark/>
          </w:tcPr>
          <w:p w14:paraId="5337409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4" w:space="0" w:color="000000"/>
              <w:right w:val="single" w:sz="4" w:space="0" w:color="000000"/>
            </w:tcBorders>
            <w:shd w:val="clear" w:color="auto" w:fill="auto"/>
            <w:noWrap/>
            <w:vAlign w:val="center"/>
            <w:hideMark/>
          </w:tcPr>
          <w:p w14:paraId="09B6BF9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0.014</w:t>
            </w:r>
          </w:p>
        </w:tc>
        <w:tc>
          <w:tcPr>
            <w:tcW w:w="505" w:type="dxa"/>
            <w:tcBorders>
              <w:top w:val="nil"/>
              <w:left w:val="nil"/>
              <w:bottom w:val="single" w:sz="4" w:space="0" w:color="000000"/>
              <w:right w:val="single" w:sz="4" w:space="0" w:color="000000"/>
            </w:tcBorders>
            <w:shd w:val="clear" w:color="auto" w:fill="auto"/>
            <w:noWrap/>
            <w:vAlign w:val="center"/>
            <w:hideMark/>
          </w:tcPr>
          <w:p w14:paraId="42E0D6B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505" w:type="dxa"/>
            <w:tcBorders>
              <w:top w:val="nil"/>
              <w:left w:val="nil"/>
              <w:bottom w:val="single" w:sz="4" w:space="0" w:color="000000"/>
              <w:right w:val="nil"/>
            </w:tcBorders>
            <w:shd w:val="clear" w:color="auto" w:fill="auto"/>
            <w:noWrap/>
            <w:vAlign w:val="center"/>
            <w:hideMark/>
          </w:tcPr>
          <w:p w14:paraId="469A735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2E488FC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0.010</w:t>
            </w:r>
          </w:p>
        </w:tc>
      </w:tr>
      <w:tr w:rsidR="00A11D7A" w:rsidRPr="00A11D7A" w14:paraId="53F08242" w14:textId="77777777" w:rsidTr="00296718">
        <w:trPr>
          <w:trHeight w:val="320"/>
          <w:jc w:val="center"/>
        </w:trPr>
        <w:tc>
          <w:tcPr>
            <w:tcW w:w="1473" w:type="dxa"/>
            <w:tcBorders>
              <w:top w:val="nil"/>
              <w:left w:val="single" w:sz="8" w:space="0" w:color="auto"/>
              <w:bottom w:val="single" w:sz="4" w:space="0" w:color="000000"/>
              <w:right w:val="single" w:sz="8" w:space="0" w:color="auto"/>
            </w:tcBorders>
            <w:shd w:val="clear" w:color="000000" w:fill="F8CBAD"/>
            <w:noWrap/>
            <w:vAlign w:val="center"/>
            <w:hideMark/>
          </w:tcPr>
          <w:p w14:paraId="09EDADB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13 - Stays within allowable deviation during line following</w:t>
            </w:r>
          </w:p>
        </w:tc>
        <w:tc>
          <w:tcPr>
            <w:tcW w:w="505" w:type="dxa"/>
            <w:tcBorders>
              <w:top w:val="nil"/>
              <w:left w:val="nil"/>
              <w:bottom w:val="single" w:sz="4" w:space="0" w:color="000000"/>
              <w:right w:val="single" w:sz="4" w:space="0" w:color="000000"/>
            </w:tcBorders>
            <w:shd w:val="clear" w:color="auto" w:fill="auto"/>
            <w:noWrap/>
            <w:vAlign w:val="center"/>
            <w:hideMark/>
          </w:tcPr>
          <w:p w14:paraId="7E2D9C7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0.065</w:t>
            </w:r>
          </w:p>
        </w:tc>
        <w:tc>
          <w:tcPr>
            <w:tcW w:w="505" w:type="dxa"/>
            <w:tcBorders>
              <w:top w:val="nil"/>
              <w:left w:val="nil"/>
              <w:bottom w:val="single" w:sz="4" w:space="0" w:color="000000"/>
              <w:right w:val="single" w:sz="4" w:space="0" w:color="000000"/>
            </w:tcBorders>
            <w:shd w:val="clear" w:color="auto" w:fill="auto"/>
            <w:noWrap/>
            <w:vAlign w:val="center"/>
            <w:hideMark/>
          </w:tcPr>
          <w:p w14:paraId="36D9804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4" w:space="0" w:color="000000"/>
              <w:right w:val="single" w:sz="4" w:space="0" w:color="000000"/>
            </w:tcBorders>
            <w:shd w:val="clear" w:color="auto" w:fill="auto"/>
            <w:noWrap/>
            <w:vAlign w:val="center"/>
            <w:hideMark/>
          </w:tcPr>
          <w:p w14:paraId="511A792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4" w:space="0" w:color="000000"/>
              <w:right w:val="single" w:sz="4" w:space="0" w:color="000000"/>
            </w:tcBorders>
            <w:shd w:val="clear" w:color="auto" w:fill="auto"/>
            <w:noWrap/>
            <w:vAlign w:val="center"/>
            <w:hideMark/>
          </w:tcPr>
          <w:p w14:paraId="7FA6E62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0.013</w:t>
            </w:r>
          </w:p>
        </w:tc>
        <w:tc>
          <w:tcPr>
            <w:tcW w:w="505" w:type="dxa"/>
            <w:tcBorders>
              <w:top w:val="nil"/>
              <w:left w:val="nil"/>
              <w:bottom w:val="single" w:sz="4" w:space="0" w:color="000000"/>
              <w:right w:val="single" w:sz="4" w:space="0" w:color="000000"/>
            </w:tcBorders>
            <w:shd w:val="clear" w:color="auto" w:fill="auto"/>
            <w:noWrap/>
            <w:vAlign w:val="center"/>
            <w:hideMark/>
          </w:tcPr>
          <w:p w14:paraId="40D8FC6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5F56D95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4" w:space="0" w:color="000000"/>
              <w:right w:val="single" w:sz="4" w:space="0" w:color="000000"/>
            </w:tcBorders>
            <w:shd w:val="clear" w:color="auto" w:fill="auto"/>
            <w:noWrap/>
            <w:vAlign w:val="center"/>
            <w:hideMark/>
          </w:tcPr>
          <w:p w14:paraId="21DD097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4" w:space="0" w:color="000000"/>
              <w:right w:val="single" w:sz="4" w:space="0" w:color="000000"/>
            </w:tcBorders>
            <w:shd w:val="clear" w:color="auto" w:fill="auto"/>
            <w:noWrap/>
            <w:vAlign w:val="center"/>
            <w:hideMark/>
          </w:tcPr>
          <w:p w14:paraId="37C0134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505" w:type="dxa"/>
            <w:tcBorders>
              <w:top w:val="nil"/>
              <w:left w:val="nil"/>
              <w:bottom w:val="single" w:sz="4" w:space="0" w:color="000000"/>
              <w:right w:val="single" w:sz="4" w:space="0" w:color="000000"/>
            </w:tcBorders>
            <w:shd w:val="clear" w:color="auto" w:fill="auto"/>
            <w:noWrap/>
            <w:vAlign w:val="center"/>
            <w:hideMark/>
          </w:tcPr>
          <w:p w14:paraId="5EB0AC3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0.021</w:t>
            </w:r>
          </w:p>
        </w:tc>
        <w:tc>
          <w:tcPr>
            <w:tcW w:w="505" w:type="dxa"/>
            <w:tcBorders>
              <w:top w:val="nil"/>
              <w:left w:val="nil"/>
              <w:bottom w:val="single" w:sz="4" w:space="0" w:color="000000"/>
              <w:right w:val="single" w:sz="4" w:space="0" w:color="000000"/>
            </w:tcBorders>
            <w:shd w:val="clear" w:color="auto" w:fill="auto"/>
            <w:noWrap/>
            <w:vAlign w:val="center"/>
            <w:hideMark/>
          </w:tcPr>
          <w:p w14:paraId="3ACA910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505" w:type="dxa"/>
            <w:tcBorders>
              <w:top w:val="nil"/>
              <w:left w:val="nil"/>
              <w:bottom w:val="single" w:sz="4" w:space="0" w:color="000000"/>
              <w:right w:val="single" w:sz="4" w:space="0" w:color="000000"/>
            </w:tcBorders>
            <w:shd w:val="clear" w:color="auto" w:fill="auto"/>
            <w:noWrap/>
            <w:vAlign w:val="center"/>
            <w:hideMark/>
          </w:tcPr>
          <w:p w14:paraId="082A2FA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0.009</w:t>
            </w:r>
          </w:p>
        </w:tc>
        <w:tc>
          <w:tcPr>
            <w:tcW w:w="505" w:type="dxa"/>
            <w:tcBorders>
              <w:top w:val="nil"/>
              <w:left w:val="nil"/>
              <w:bottom w:val="single" w:sz="4" w:space="0" w:color="000000"/>
              <w:right w:val="single" w:sz="4" w:space="0" w:color="000000"/>
            </w:tcBorders>
            <w:shd w:val="clear" w:color="auto" w:fill="auto"/>
            <w:noWrap/>
            <w:vAlign w:val="center"/>
            <w:hideMark/>
          </w:tcPr>
          <w:p w14:paraId="5572F46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0.041</w:t>
            </w:r>
          </w:p>
        </w:tc>
        <w:tc>
          <w:tcPr>
            <w:tcW w:w="505" w:type="dxa"/>
            <w:tcBorders>
              <w:top w:val="nil"/>
              <w:left w:val="nil"/>
              <w:bottom w:val="single" w:sz="4" w:space="0" w:color="000000"/>
              <w:right w:val="single" w:sz="4" w:space="0" w:color="000000"/>
            </w:tcBorders>
            <w:shd w:val="clear" w:color="auto" w:fill="auto"/>
            <w:noWrap/>
            <w:vAlign w:val="center"/>
            <w:hideMark/>
          </w:tcPr>
          <w:p w14:paraId="3617125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0.018</w:t>
            </w:r>
          </w:p>
        </w:tc>
        <w:tc>
          <w:tcPr>
            <w:tcW w:w="505" w:type="dxa"/>
            <w:tcBorders>
              <w:top w:val="nil"/>
              <w:left w:val="nil"/>
              <w:bottom w:val="single" w:sz="4" w:space="0" w:color="000000"/>
              <w:right w:val="nil"/>
            </w:tcBorders>
            <w:shd w:val="clear" w:color="auto" w:fill="auto"/>
            <w:noWrap/>
            <w:vAlign w:val="center"/>
            <w:hideMark/>
          </w:tcPr>
          <w:p w14:paraId="2E27AEA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0.006</w:t>
            </w:r>
          </w:p>
        </w:tc>
        <w:tc>
          <w:tcPr>
            <w:tcW w:w="897" w:type="dxa"/>
            <w:tcBorders>
              <w:top w:val="nil"/>
              <w:left w:val="single" w:sz="4" w:space="0" w:color="000000"/>
              <w:bottom w:val="single" w:sz="4" w:space="0" w:color="000000"/>
              <w:right w:val="single" w:sz="8" w:space="0" w:color="auto"/>
            </w:tcBorders>
            <w:shd w:val="clear" w:color="auto" w:fill="auto"/>
            <w:noWrap/>
            <w:vAlign w:val="center"/>
            <w:hideMark/>
          </w:tcPr>
          <w:p w14:paraId="43634F9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r>
      <w:tr w:rsidR="00A11D7A" w:rsidRPr="00A11D7A" w14:paraId="70D76A6A" w14:textId="77777777" w:rsidTr="00296718">
        <w:trPr>
          <w:trHeight w:val="340"/>
          <w:jc w:val="center"/>
        </w:trPr>
        <w:tc>
          <w:tcPr>
            <w:tcW w:w="1473" w:type="dxa"/>
            <w:tcBorders>
              <w:top w:val="nil"/>
              <w:left w:val="single" w:sz="8" w:space="0" w:color="auto"/>
              <w:bottom w:val="single" w:sz="8" w:space="0" w:color="auto"/>
              <w:right w:val="single" w:sz="8" w:space="0" w:color="auto"/>
            </w:tcBorders>
            <w:shd w:val="clear" w:color="000000" w:fill="F8CBAD"/>
            <w:noWrap/>
            <w:vAlign w:val="center"/>
            <w:hideMark/>
          </w:tcPr>
          <w:p w14:paraId="4CC1FF3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14 - Move cargo at desired speed</w:t>
            </w:r>
          </w:p>
        </w:tc>
        <w:tc>
          <w:tcPr>
            <w:tcW w:w="505" w:type="dxa"/>
            <w:tcBorders>
              <w:top w:val="nil"/>
              <w:left w:val="nil"/>
              <w:bottom w:val="single" w:sz="8" w:space="0" w:color="auto"/>
              <w:right w:val="single" w:sz="4" w:space="0" w:color="000000"/>
            </w:tcBorders>
            <w:shd w:val="clear" w:color="auto" w:fill="auto"/>
            <w:noWrap/>
            <w:vAlign w:val="center"/>
            <w:hideMark/>
          </w:tcPr>
          <w:p w14:paraId="496971C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0.046</w:t>
            </w:r>
          </w:p>
        </w:tc>
        <w:tc>
          <w:tcPr>
            <w:tcW w:w="505" w:type="dxa"/>
            <w:tcBorders>
              <w:top w:val="nil"/>
              <w:left w:val="nil"/>
              <w:bottom w:val="single" w:sz="8" w:space="0" w:color="auto"/>
              <w:right w:val="single" w:sz="4" w:space="0" w:color="000000"/>
            </w:tcBorders>
            <w:shd w:val="clear" w:color="auto" w:fill="auto"/>
            <w:noWrap/>
            <w:vAlign w:val="center"/>
            <w:hideMark/>
          </w:tcPr>
          <w:p w14:paraId="6D3F6025"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0.029</w:t>
            </w:r>
          </w:p>
        </w:tc>
        <w:tc>
          <w:tcPr>
            <w:tcW w:w="505" w:type="dxa"/>
            <w:tcBorders>
              <w:top w:val="nil"/>
              <w:left w:val="nil"/>
              <w:bottom w:val="single" w:sz="8" w:space="0" w:color="auto"/>
              <w:right w:val="single" w:sz="4" w:space="0" w:color="000000"/>
            </w:tcBorders>
            <w:shd w:val="clear" w:color="auto" w:fill="auto"/>
            <w:noWrap/>
            <w:vAlign w:val="center"/>
            <w:hideMark/>
          </w:tcPr>
          <w:p w14:paraId="33585EC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0.017</w:t>
            </w:r>
          </w:p>
        </w:tc>
        <w:tc>
          <w:tcPr>
            <w:tcW w:w="505" w:type="dxa"/>
            <w:tcBorders>
              <w:top w:val="nil"/>
              <w:left w:val="nil"/>
              <w:bottom w:val="single" w:sz="8" w:space="0" w:color="auto"/>
              <w:right w:val="single" w:sz="4" w:space="0" w:color="000000"/>
            </w:tcBorders>
            <w:shd w:val="clear" w:color="auto" w:fill="auto"/>
            <w:noWrap/>
            <w:vAlign w:val="center"/>
            <w:hideMark/>
          </w:tcPr>
          <w:p w14:paraId="603800E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8" w:space="0" w:color="auto"/>
              <w:right w:val="single" w:sz="4" w:space="0" w:color="000000"/>
            </w:tcBorders>
            <w:shd w:val="clear" w:color="auto" w:fill="auto"/>
            <w:noWrap/>
            <w:vAlign w:val="center"/>
            <w:hideMark/>
          </w:tcPr>
          <w:p w14:paraId="5F889D1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0.014</w:t>
            </w:r>
          </w:p>
        </w:tc>
        <w:tc>
          <w:tcPr>
            <w:tcW w:w="505" w:type="dxa"/>
            <w:tcBorders>
              <w:top w:val="nil"/>
              <w:left w:val="nil"/>
              <w:bottom w:val="single" w:sz="8" w:space="0" w:color="auto"/>
              <w:right w:val="single" w:sz="4" w:space="0" w:color="000000"/>
            </w:tcBorders>
            <w:shd w:val="clear" w:color="auto" w:fill="auto"/>
            <w:noWrap/>
            <w:vAlign w:val="center"/>
            <w:hideMark/>
          </w:tcPr>
          <w:p w14:paraId="16FFC4D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8" w:space="0" w:color="auto"/>
              <w:right w:val="single" w:sz="4" w:space="0" w:color="000000"/>
            </w:tcBorders>
            <w:shd w:val="clear" w:color="auto" w:fill="auto"/>
            <w:noWrap/>
            <w:vAlign w:val="center"/>
            <w:hideMark/>
          </w:tcPr>
          <w:p w14:paraId="6D2F3023"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0.008</w:t>
            </w:r>
          </w:p>
        </w:tc>
        <w:tc>
          <w:tcPr>
            <w:tcW w:w="505" w:type="dxa"/>
            <w:tcBorders>
              <w:top w:val="nil"/>
              <w:left w:val="nil"/>
              <w:bottom w:val="single" w:sz="8" w:space="0" w:color="auto"/>
              <w:right w:val="single" w:sz="4" w:space="0" w:color="000000"/>
            </w:tcBorders>
            <w:shd w:val="clear" w:color="auto" w:fill="auto"/>
            <w:noWrap/>
            <w:vAlign w:val="center"/>
            <w:hideMark/>
          </w:tcPr>
          <w:p w14:paraId="4656AC38"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0.004</w:t>
            </w:r>
          </w:p>
        </w:tc>
        <w:tc>
          <w:tcPr>
            <w:tcW w:w="505" w:type="dxa"/>
            <w:tcBorders>
              <w:top w:val="nil"/>
              <w:left w:val="nil"/>
              <w:bottom w:val="single" w:sz="8" w:space="0" w:color="auto"/>
              <w:right w:val="single" w:sz="4" w:space="0" w:color="000000"/>
            </w:tcBorders>
            <w:shd w:val="clear" w:color="auto" w:fill="auto"/>
            <w:noWrap/>
            <w:vAlign w:val="center"/>
            <w:hideMark/>
          </w:tcPr>
          <w:p w14:paraId="0619C3C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0.012</w:t>
            </w:r>
          </w:p>
        </w:tc>
        <w:tc>
          <w:tcPr>
            <w:tcW w:w="505" w:type="dxa"/>
            <w:tcBorders>
              <w:top w:val="nil"/>
              <w:left w:val="nil"/>
              <w:bottom w:val="single" w:sz="8" w:space="0" w:color="auto"/>
              <w:right w:val="single" w:sz="4" w:space="0" w:color="000000"/>
            </w:tcBorders>
            <w:shd w:val="clear" w:color="auto" w:fill="auto"/>
            <w:noWrap/>
            <w:vAlign w:val="center"/>
            <w:hideMark/>
          </w:tcPr>
          <w:p w14:paraId="25785E3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0.007</w:t>
            </w:r>
          </w:p>
        </w:tc>
        <w:tc>
          <w:tcPr>
            <w:tcW w:w="505" w:type="dxa"/>
            <w:tcBorders>
              <w:top w:val="nil"/>
              <w:left w:val="nil"/>
              <w:bottom w:val="single" w:sz="8" w:space="0" w:color="auto"/>
              <w:right w:val="single" w:sz="4" w:space="0" w:color="000000"/>
            </w:tcBorders>
            <w:shd w:val="clear" w:color="auto" w:fill="auto"/>
            <w:noWrap/>
            <w:vAlign w:val="center"/>
            <w:hideMark/>
          </w:tcPr>
          <w:p w14:paraId="15C260C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0.005</w:t>
            </w:r>
          </w:p>
        </w:tc>
        <w:tc>
          <w:tcPr>
            <w:tcW w:w="505" w:type="dxa"/>
            <w:tcBorders>
              <w:top w:val="nil"/>
              <w:left w:val="nil"/>
              <w:bottom w:val="single" w:sz="8" w:space="0" w:color="auto"/>
              <w:right w:val="single" w:sz="4" w:space="0" w:color="000000"/>
            </w:tcBorders>
            <w:shd w:val="clear" w:color="auto" w:fill="auto"/>
            <w:noWrap/>
            <w:vAlign w:val="center"/>
            <w:hideMark/>
          </w:tcPr>
          <w:p w14:paraId="5D07B07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0.068</w:t>
            </w:r>
          </w:p>
        </w:tc>
        <w:tc>
          <w:tcPr>
            <w:tcW w:w="505" w:type="dxa"/>
            <w:tcBorders>
              <w:top w:val="nil"/>
              <w:left w:val="nil"/>
              <w:bottom w:val="single" w:sz="8" w:space="0" w:color="auto"/>
              <w:right w:val="single" w:sz="4" w:space="0" w:color="000000"/>
            </w:tcBorders>
            <w:shd w:val="clear" w:color="auto" w:fill="auto"/>
            <w:noWrap/>
            <w:vAlign w:val="center"/>
            <w:hideMark/>
          </w:tcPr>
          <w:p w14:paraId="0B09E74E"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0.054</w:t>
            </w:r>
          </w:p>
        </w:tc>
        <w:tc>
          <w:tcPr>
            <w:tcW w:w="505" w:type="dxa"/>
            <w:tcBorders>
              <w:top w:val="nil"/>
              <w:left w:val="nil"/>
              <w:bottom w:val="single" w:sz="8" w:space="0" w:color="auto"/>
              <w:right w:val="nil"/>
            </w:tcBorders>
            <w:shd w:val="clear" w:color="auto" w:fill="auto"/>
            <w:noWrap/>
            <w:vAlign w:val="center"/>
            <w:hideMark/>
          </w:tcPr>
          <w:p w14:paraId="15FB4A8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0.019</w:t>
            </w:r>
          </w:p>
        </w:tc>
        <w:tc>
          <w:tcPr>
            <w:tcW w:w="897" w:type="dxa"/>
            <w:tcBorders>
              <w:top w:val="nil"/>
              <w:left w:val="single" w:sz="4" w:space="0" w:color="000000"/>
              <w:bottom w:val="nil"/>
              <w:right w:val="single" w:sz="8" w:space="0" w:color="auto"/>
            </w:tcBorders>
            <w:shd w:val="clear" w:color="auto" w:fill="auto"/>
            <w:noWrap/>
            <w:vAlign w:val="center"/>
            <w:hideMark/>
          </w:tcPr>
          <w:p w14:paraId="64677A9B"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0.021</w:t>
            </w:r>
          </w:p>
        </w:tc>
      </w:tr>
      <w:tr w:rsidR="00AA4464" w:rsidRPr="00296718" w14:paraId="71BCF46B" w14:textId="77777777" w:rsidTr="00296718">
        <w:trPr>
          <w:trHeight w:val="340"/>
          <w:jc w:val="center"/>
        </w:trPr>
        <w:tc>
          <w:tcPr>
            <w:tcW w:w="1473" w:type="dxa"/>
            <w:tcBorders>
              <w:top w:val="nil"/>
              <w:left w:val="single" w:sz="8" w:space="0" w:color="auto"/>
              <w:bottom w:val="single" w:sz="8" w:space="0" w:color="auto"/>
              <w:right w:val="single" w:sz="8" w:space="0" w:color="auto"/>
            </w:tcBorders>
            <w:shd w:val="clear" w:color="000000" w:fill="A9D08E"/>
            <w:noWrap/>
            <w:vAlign w:val="center"/>
            <w:hideMark/>
          </w:tcPr>
          <w:p w14:paraId="131A6A1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Sum</w:t>
            </w:r>
          </w:p>
        </w:tc>
        <w:tc>
          <w:tcPr>
            <w:tcW w:w="505" w:type="dxa"/>
            <w:tcBorders>
              <w:top w:val="nil"/>
              <w:left w:val="nil"/>
              <w:bottom w:val="single" w:sz="8" w:space="0" w:color="auto"/>
              <w:right w:val="single" w:sz="4" w:space="0" w:color="auto"/>
            </w:tcBorders>
            <w:shd w:val="clear" w:color="000000" w:fill="C6E0B4"/>
            <w:noWrap/>
            <w:vAlign w:val="center"/>
            <w:hideMark/>
          </w:tcPr>
          <w:p w14:paraId="7765628D"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0782A5C6"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3A1E5BC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39B463C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586555E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429DAC74"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35EDABB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79E07F10"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347779E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668B8A52"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124666F9"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31E9299C"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single" w:sz="4" w:space="0" w:color="auto"/>
            </w:tcBorders>
            <w:shd w:val="clear" w:color="000000" w:fill="C6E0B4"/>
            <w:noWrap/>
            <w:vAlign w:val="center"/>
            <w:hideMark/>
          </w:tcPr>
          <w:p w14:paraId="58EE26A1"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505" w:type="dxa"/>
            <w:tcBorders>
              <w:top w:val="nil"/>
              <w:left w:val="nil"/>
              <w:bottom w:val="single" w:sz="8" w:space="0" w:color="auto"/>
              <w:right w:val="nil"/>
            </w:tcBorders>
            <w:shd w:val="clear" w:color="000000" w:fill="C6E0B4"/>
            <w:noWrap/>
            <w:vAlign w:val="center"/>
            <w:hideMark/>
          </w:tcPr>
          <w:p w14:paraId="434CC9FA"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c>
          <w:tcPr>
            <w:tcW w:w="897"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73ED4D57" w14:textId="77777777" w:rsidR="00A11D7A" w:rsidRPr="00A11D7A" w:rsidRDefault="00A11D7A" w:rsidP="00A11D7A">
            <w:pPr>
              <w:spacing w:line="240" w:lineRule="auto"/>
              <w:ind w:firstLine="0"/>
              <w:jc w:val="center"/>
              <w:rPr>
                <w:rFonts w:ascii="Calibri" w:eastAsia="Times New Roman" w:hAnsi="Calibri" w:cs="Calibri"/>
                <w:color w:val="000000"/>
                <w:sz w:val="18"/>
                <w:szCs w:val="18"/>
              </w:rPr>
            </w:pPr>
            <w:r w:rsidRPr="00A11D7A">
              <w:rPr>
                <w:rFonts w:ascii="Calibri" w:eastAsia="Times New Roman" w:hAnsi="Calibri" w:cs="Calibri"/>
                <w:color w:val="000000"/>
                <w:sz w:val="18"/>
                <w:szCs w:val="18"/>
              </w:rPr>
              <w:t>1.000</w:t>
            </w:r>
          </w:p>
        </w:tc>
      </w:tr>
    </w:tbl>
    <w:p w14:paraId="3850E202" w14:textId="77777777" w:rsidR="00173545" w:rsidRDefault="00173545" w:rsidP="00A04CBD">
      <w:pPr>
        <w:ind w:firstLine="0"/>
        <w:rPr>
          <w:rFonts w:eastAsia="Times New Roman" w:cs="Times New Roman"/>
          <w:color w:val="000000"/>
          <w:szCs w:val="24"/>
        </w:rPr>
      </w:pPr>
    </w:p>
    <w:p w14:paraId="209D9BC0" w14:textId="6B5AAA6E" w:rsidR="007C7E64" w:rsidRPr="00C01BF5" w:rsidRDefault="007C7E64" w:rsidP="00F324C2">
      <w:pPr>
        <w:ind w:firstLine="0"/>
        <w:rPr>
          <w:rFonts w:eastAsia="Times New Roman" w:cs="Times New Roman"/>
          <w:color w:val="000000"/>
          <w:szCs w:val="24"/>
        </w:rPr>
      </w:pPr>
      <w:r>
        <w:rPr>
          <w:rFonts w:eastAsia="Times New Roman" w:cs="Times New Roman"/>
          <w:color w:val="000000"/>
          <w:szCs w:val="24"/>
        </w:rPr>
        <w:t xml:space="preserve">From this chart the relative weights were used to calculate the alternative value through matrix multiplication with the final rating matrix transposed </w:t>
      </w:r>
      <w:r w:rsidR="00EA3B73">
        <w:rPr>
          <w:rFonts w:eastAsia="Times New Roman" w:cs="Times New Roman"/>
          <w:color w:val="000000"/>
          <w:szCs w:val="24"/>
        </w:rPr>
        <w:t xml:space="preserve">to determine which idea was </w:t>
      </w:r>
      <w:r w:rsidR="00D957CC">
        <w:rPr>
          <w:rFonts w:eastAsia="Times New Roman" w:cs="Times New Roman"/>
          <w:color w:val="000000"/>
          <w:szCs w:val="24"/>
        </w:rPr>
        <w:t>selected.</w:t>
      </w:r>
    </w:p>
    <w:p w14:paraId="503422AF" w14:textId="6B5114F3" w:rsidR="00E77D11" w:rsidRDefault="00E77D11" w:rsidP="00F324C2">
      <w:pPr>
        <w:ind w:firstLine="0"/>
        <w:rPr>
          <w:rFonts w:eastAsia="Times New Roman" w:cs="Times New Roman"/>
          <w:b/>
          <w:bCs/>
          <w:color w:val="000000"/>
          <w:szCs w:val="24"/>
        </w:rPr>
      </w:pPr>
      <w:r w:rsidRPr="00EF0653">
        <w:rPr>
          <w:rFonts w:eastAsia="Times New Roman" w:cs="Times New Roman"/>
          <w:b/>
          <w:bCs/>
          <w:color w:val="000000"/>
          <w:szCs w:val="24"/>
        </w:rPr>
        <w:t xml:space="preserve">Final Selection </w:t>
      </w:r>
    </w:p>
    <w:p w14:paraId="09143E9D" w14:textId="1099753F" w:rsidR="00F324C2" w:rsidRDefault="00E77D11" w:rsidP="00E77D11">
      <w:pPr>
        <w:rPr>
          <w:rFonts w:eastAsia="Times New Roman" w:cs="Times New Roman"/>
          <w:color w:val="000000"/>
          <w:szCs w:val="24"/>
        </w:rPr>
      </w:pPr>
      <w:r w:rsidRPr="00DB6A2F">
        <w:rPr>
          <w:rFonts w:eastAsia="Times New Roman" w:cs="Times New Roman"/>
          <w:color w:val="000000"/>
          <w:szCs w:val="24"/>
        </w:rPr>
        <w:t xml:space="preserve">After narrowing down </w:t>
      </w:r>
      <w:r>
        <w:rPr>
          <w:rFonts w:eastAsia="Times New Roman" w:cs="Times New Roman"/>
          <w:color w:val="000000"/>
          <w:szCs w:val="24"/>
        </w:rPr>
        <w:t>which characteristics were deemed most important using the Analytical Hierarchy process</w:t>
      </w:r>
      <w:r w:rsidRPr="00DB6A2F">
        <w:rPr>
          <w:rFonts w:eastAsia="Times New Roman" w:cs="Times New Roman"/>
          <w:color w:val="000000"/>
          <w:szCs w:val="24"/>
        </w:rPr>
        <w:t xml:space="preserve">, we compared each of the top three against each individual selection criteria. The results from this can be seen in </w:t>
      </w:r>
      <w:r w:rsidR="00F324C2">
        <w:rPr>
          <w:rFonts w:eastAsia="Times New Roman" w:cs="Times New Roman"/>
          <w:color w:val="000000"/>
          <w:szCs w:val="24"/>
        </w:rPr>
        <w:t xml:space="preserve">Table 11. </w:t>
      </w:r>
    </w:p>
    <w:p w14:paraId="605E6296" w14:textId="450D1384" w:rsidR="00F324C2" w:rsidRDefault="00F324C2" w:rsidP="00F324C2">
      <w:pPr>
        <w:ind w:firstLine="0"/>
        <w:jc w:val="center"/>
        <w:rPr>
          <w:rFonts w:eastAsia="Times New Roman" w:cs="Times New Roman"/>
          <w:color w:val="000000"/>
          <w:szCs w:val="24"/>
        </w:rPr>
      </w:pPr>
      <w:r w:rsidRPr="00F65385">
        <w:rPr>
          <w:rFonts w:eastAsia="Times New Roman" w:cs="Times New Roman"/>
          <w:color w:val="000000"/>
          <w:szCs w:val="24"/>
        </w:rPr>
        <w:t xml:space="preserve">Table </w:t>
      </w:r>
      <w:r>
        <w:rPr>
          <w:rFonts w:eastAsia="Times New Roman" w:cs="Times New Roman"/>
          <w:color w:val="000000"/>
          <w:szCs w:val="24"/>
        </w:rPr>
        <w:t>11: Final Values for each Design Selection</w:t>
      </w:r>
    </w:p>
    <w:tbl>
      <w:tblPr>
        <w:tblStyle w:val="TableGrid"/>
        <w:tblW w:w="0" w:type="auto"/>
        <w:tblLook w:val="04A0" w:firstRow="1" w:lastRow="0" w:firstColumn="1" w:lastColumn="0" w:noHBand="0" w:noVBand="1"/>
      </w:tblPr>
      <w:tblGrid>
        <w:gridCol w:w="4675"/>
        <w:gridCol w:w="4675"/>
      </w:tblGrid>
      <w:tr w:rsidR="00F324C2" w14:paraId="5D77F0DF" w14:textId="77777777">
        <w:tc>
          <w:tcPr>
            <w:tcW w:w="4675" w:type="dxa"/>
            <w:vAlign w:val="bottom"/>
          </w:tcPr>
          <w:p w14:paraId="1FF902B7"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Concept</w:t>
            </w:r>
          </w:p>
        </w:tc>
        <w:tc>
          <w:tcPr>
            <w:tcW w:w="4675" w:type="dxa"/>
            <w:vAlign w:val="center"/>
          </w:tcPr>
          <w:p w14:paraId="2EE9E160"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Alternative Value</w:t>
            </w:r>
          </w:p>
        </w:tc>
      </w:tr>
      <w:tr w:rsidR="00F324C2" w14:paraId="45441C3F" w14:textId="77777777">
        <w:tc>
          <w:tcPr>
            <w:tcW w:w="4675" w:type="dxa"/>
            <w:vAlign w:val="center"/>
          </w:tcPr>
          <w:p w14:paraId="5D608269" w14:textId="77777777" w:rsidR="00F324C2" w:rsidRPr="00F324C2" w:rsidRDefault="00F324C2">
            <w:pPr>
              <w:ind w:firstLine="0"/>
              <w:jc w:val="center"/>
              <w:rPr>
                <w:rFonts w:eastAsia="Times New Roman" w:cs="Times New Roman"/>
                <w:b/>
                <w:bCs/>
                <w:color w:val="000000"/>
                <w:szCs w:val="24"/>
              </w:rPr>
            </w:pPr>
            <w:r w:rsidRPr="00F324C2">
              <w:rPr>
                <w:rFonts w:cs="Times New Roman"/>
                <w:b/>
                <w:bCs/>
                <w:color w:val="000000"/>
              </w:rPr>
              <w:t>Quadzilla</w:t>
            </w:r>
          </w:p>
        </w:tc>
        <w:tc>
          <w:tcPr>
            <w:tcW w:w="4675" w:type="dxa"/>
            <w:vAlign w:val="bottom"/>
          </w:tcPr>
          <w:p w14:paraId="5A77E975" w14:textId="77777777" w:rsidR="00F324C2" w:rsidRPr="00F324C2" w:rsidRDefault="00F324C2">
            <w:pPr>
              <w:ind w:firstLine="0"/>
              <w:jc w:val="center"/>
              <w:rPr>
                <w:rFonts w:eastAsia="Times New Roman" w:cs="Times New Roman"/>
                <w:b/>
                <w:bCs/>
                <w:color w:val="000000"/>
                <w:szCs w:val="24"/>
              </w:rPr>
            </w:pPr>
            <w:r w:rsidRPr="00F324C2">
              <w:rPr>
                <w:rFonts w:cs="Times New Roman"/>
                <w:b/>
                <w:bCs/>
                <w:color w:val="000000"/>
              </w:rPr>
              <w:t>0.503</w:t>
            </w:r>
          </w:p>
        </w:tc>
      </w:tr>
      <w:tr w:rsidR="00F324C2" w14:paraId="1BF188E5" w14:textId="77777777">
        <w:tc>
          <w:tcPr>
            <w:tcW w:w="4675" w:type="dxa"/>
            <w:vAlign w:val="center"/>
          </w:tcPr>
          <w:p w14:paraId="60FC888F"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Sunflower</w:t>
            </w:r>
          </w:p>
        </w:tc>
        <w:tc>
          <w:tcPr>
            <w:tcW w:w="4675" w:type="dxa"/>
            <w:vAlign w:val="bottom"/>
          </w:tcPr>
          <w:p w14:paraId="530FB076"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0.242</w:t>
            </w:r>
          </w:p>
        </w:tc>
      </w:tr>
      <w:tr w:rsidR="00F324C2" w14:paraId="49C4AAEF" w14:textId="77777777">
        <w:tc>
          <w:tcPr>
            <w:tcW w:w="4675" w:type="dxa"/>
            <w:vAlign w:val="center"/>
          </w:tcPr>
          <w:p w14:paraId="1C1D6D7E"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Seesaw System</w:t>
            </w:r>
          </w:p>
        </w:tc>
        <w:tc>
          <w:tcPr>
            <w:tcW w:w="4675" w:type="dxa"/>
            <w:vAlign w:val="bottom"/>
          </w:tcPr>
          <w:p w14:paraId="2FFE4C5F" w14:textId="77777777" w:rsidR="00F324C2" w:rsidRPr="00F324C2" w:rsidRDefault="00F324C2">
            <w:pPr>
              <w:ind w:firstLine="0"/>
              <w:jc w:val="center"/>
              <w:rPr>
                <w:rFonts w:eastAsia="Times New Roman" w:cs="Times New Roman"/>
                <w:color w:val="000000"/>
                <w:szCs w:val="24"/>
              </w:rPr>
            </w:pPr>
            <w:r w:rsidRPr="00F324C2">
              <w:rPr>
                <w:rFonts w:cs="Times New Roman"/>
                <w:color w:val="000000"/>
              </w:rPr>
              <w:t>0.255</w:t>
            </w:r>
          </w:p>
        </w:tc>
      </w:tr>
    </w:tbl>
    <w:p w14:paraId="2C5F5576" w14:textId="77777777" w:rsidR="00F324C2" w:rsidRDefault="00F324C2" w:rsidP="00E77D11">
      <w:pPr>
        <w:rPr>
          <w:rFonts w:eastAsia="Times New Roman" w:cs="Times New Roman"/>
          <w:color w:val="000000"/>
          <w:szCs w:val="24"/>
        </w:rPr>
      </w:pPr>
    </w:p>
    <w:p w14:paraId="7B238443" w14:textId="1E9D7BEF" w:rsidR="00E77D11" w:rsidRPr="00DB6A2F" w:rsidRDefault="00F324C2" w:rsidP="00D07896">
      <w:pPr>
        <w:rPr>
          <w:rFonts w:eastAsia="Times New Roman" w:cs="Times New Roman"/>
          <w:color w:val="000000"/>
          <w:szCs w:val="24"/>
        </w:rPr>
      </w:pPr>
      <w:r>
        <w:rPr>
          <w:rFonts w:eastAsia="Times New Roman" w:cs="Times New Roman"/>
          <w:color w:val="000000"/>
          <w:szCs w:val="24"/>
        </w:rPr>
        <w:t xml:space="preserve">The results demonstrated that the design termed “Quadzilla” best met the selection criteria which matches the results found from the Pugh Chart. </w:t>
      </w:r>
      <w:r w:rsidR="00E77D11">
        <w:rPr>
          <w:rFonts w:eastAsia="Times New Roman" w:cs="Times New Roman"/>
          <w:color w:val="000000"/>
          <w:szCs w:val="24"/>
        </w:rPr>
        <w:t xml:space="preserve">This would include four rigid structures bounded by a moveable attachment. This attachment would raise to the top to allow the rover to settle over the desired cargo. Then it would move down to a desired location to lift the cargo off the ground using a </w:t>
      </w:r>
      <w:r w:rsidR="00D07896">
        <w:rPr>
          <w:rFonts w:eastAsia="Times New Roman" w:cs="Times New Roman"/>
          <w:color w:val="000000"/>
          <w:szCs w:val="24"/>
        </w:rPr>
        <w:t>forklift</w:t>
      </w:r>
      <w:r w:rsidR="00E77D11">
        <w:rPr>
          <w:rFonts w:eastAsia="Times New Roman" w:cs="Times New Roman"/>
          <w:color w:val="000000"/>
          <w:szCs w:val="24"/>
        </w:rPr>
        <w:t xml:space="preserve"> design at four locations. This device should be stable and steady enough to transport the loads between locations. Additionally, linear actuators located on each side of the moveable attachment would allow the device to compact onto itself to account for the rocket size and volumetric constraints. Even with a double wheel design at each pole, the design should be relatively low weight in comparison to the load it will be expected to lift. </w:t>
      </w:r>
    </w:p>
    <w:p w14:paraId="1C9605BD" w14:textId="77777777" w:rsidR="00E77D11" w:rsidRDefault="00E77D11" w:rsidP="00E77D11">
      <w:pPr>
        <w:jc w:val="center"/>
        <w:rPr>
          <w:rFonts w:eastAsia="Times New Roman" w:cs="Times New Roman"/>
          <w:b/>
          <w:bCs/>
          <w:color w:val="000000"/>
          <w:szCs w:val="24"/>
        </w:rPr>
      </w:pPr>
      <w:r w:rsidRPr="002F6510">
        <w:rPr>
          <w:rFonts w:eastAsia="Times New Roman" w:cs="Times New Roman"/>
          <w:b/>
          <w:bCs/>
          <w:color w:val="000000"/>
          <w:szCs w:val="24"/>
        </w:rPr>
        <w:drawing>
          <wp:inline distT="0" distB="0" distL="0" distR="0" wp14:anchorId="7FA59C62" wp14:editId="15ABA964">
            <wp:extent cx="4253948" cy="348814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6181" cy="3506376"/>
                    </a:xfrm>
                    <a:prstGeom prst="rect">
                      <a:avLst/>
                    </a:prstGeom>
                  </pic:spPr>
                </pic:pic>
              </a:graphicData>
            </a:graphic>
          </wp:inline>
        </w:drawing>
      </w:r>
    </w:p>
    <w:p w14:paraId="4266DFD4" w14:textId="77777777" w:rsidR="00E77D11" w:rsidRPr="00EF0653" w:rsidRDefault="00E77D11" w:rsidP="00E77D11">
      <w:pPr>
        <w:jc w:val="center"/>
        <w:rPr>
          <w:rFonts w:eastAsia="Times New Roman" w:cs="Times New Roman"/>
          <w:b/>
          <w:bCs/>
          <w:color w:val="000000"/>
          <w:szCs w:val="24"/>
        </w:rPr>
      </w:pPr>
      <w:r>
        <w:rPr>
          <w:rFonts w:eastAsia="Times New Roman" w:cs="Times New Roman"/>
          <w:b/>
          <w:bCs/>
          <w:color w:val="000000"/>
          <w:szCs w:val="24"/>
        </w:rPr>
        <w:t xml:space="preserve">Figure 2: </w:t>
      </w:r>
      <w:r w:rsidRPr="002F6510">
        <w:rPr>
          <w:rFonts w:eastAsia="Times New Roman" w:cs="Times New Roman"/>
          <w:color w:val="000000"/>
          <w:szCs w:val="24"/>
        </w:rPr>
        <w:t>Rough Sketch of Initial Design</w:t>
      </w:r>
      <w:r>
        <w:rPr>
          <w:rFonts w:eastAsia="Times New Roman" w:cs="Times New Roman"/>
          <w:b/>
          <w:bCs/>
          <w:color w:val="000000"/>
          <w:szCs w:val="24"/>
        </w:rPr>
        <w:t xml:space="preserve"> </w:t>
      </w:r>
    </w:p>
    <w:p w14:paraId="5E5667BF" w14:textId="77777777" w:rsidR="00E77D11" w:rsidRPr="00E77D11" w:rsidRDefault="00E77D11" w:rsidP="00E77D11">
      <w:pPr>
        <w:ind w:firstLine="0"/>
      </w:pPr>
    </w:p>
    <w:p w14:paraId="1DD05D9F" w14:textId="77777777" w:rsidR="003E2F43" w:rsidRPr="003E2F43" w:rsidRDefault="003E2F43" w:rsidP="003E2F43"/>
    <w:p w14:paraId="62FEED1D" w14:textId="77777777" w:rsidR="00DB2C63" w:rsidRDefault="00DB2C63" w:rsidP="003E2F43"/>
    <w:p w14:paraId="7F8D5689" w14:textId="77777777" w:rsidR="00DB2C63" w:rsidRDefault="00DB2C63" w:rsidP="003E2F43"/>
    <w:p w14:paraId="60C2C11F" w14:textId="77777777" w:rsidR="00DB2C63" w:rsidRPr="003E2F43" w:rsidRDefault="00DB2C63" w:rsidP="003E2F43"/>
    <w:p w14:paraId="418CE343" w14:textId="77777777" w:rsidR="003E2F43" w:rsidRDefault="003E2F43" w:rsidP="00D60EF2"/>
    <w:p w14:paraId="2E8EDB1C" w14:textId="77777777" w:rsidR="003E2F43" w:rsidRDefault="003E2F43" w:rsidP="00D60EF2"/>
    <w:p w14:paraId="23B06ED5" w14:textId="0F914319" w:rsidR="00D60EF2" w:rsidRDefault="00D60EF2" w:rsidP="00D60EF2">
      <w:pPr>
        <w:pStyle w:val="Heading2"/>
      </w:pPr>
      <w:bookmarkStart w:id="34" w:name="_Toc116051569"/>
      <w:r>
        <w:t>1.8 Spring Project Plan</w:t>
      </w:r>
      <w:bookmarkEnd w:id="34"/>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35" w:name="_Toc116051570"/>
      <w:r>
        <w:t>Chapter Two: EML 4552C</w:t>
      </w:r>
      <w:bookmarkEnd w:id="35"/>
    </w:p>
    <w:p w14:paraId="57C50178" w14:textId="7E3EC631" w:rsidR="00D60EF2" w:rsidRDefault="00D60EF2" w:rsidP="00D60EF2"/>
    <w:p w14:paraId="494650DE" w14:textId="269AC84A" w:rsidR="00D60EF2" w:rsidRDefault="00D60EF2" w:rsidP="009F26A1">
      <w:pPr>
        <w:pStyle w:val="Heading2"/>
      </w:pPr>
      <w:bookmarkStart w:id="36" w:name="_Toc116051571"/>
      <w:r>
        <w:t>2.</w:t>
      </w:r>
      <w:r w:rsidR="009F26A1">
        <w:t>1</w:t>
      </w:r>
      <w:r>
        <w:t xml:space="preserve"> Spring Plan</w:t>
      </w:r>
      <w:bookmarkEnd w:id="36"/>
    </w:p>
    <w:p w14:paraId="49B1CFB6" w14:textId="77777777" w:rsidR="00D60EF2" w:rsidRDefault="00D60EF2" w:rsidP="00D60EF2"/>
    <w:p w14:paraId="73C84D9C" w14:textId="3F8A9FE3" w:rsidR="00D60EF2" w:rsidRDefault="00D60EF2" w:rsidP="009F26A1">
      <w:pPr>
        <w:pStyle w:val="Heading3"/>
      </w:pPr>
      <w:bookmarkStart w:id="37" w:name="_Toc116051572"/>
      <w:r>
        <w:t>Project Plan</w:t>
      </w:r>
      <w:r w:rsidR="001E7BFD">
        <w:t>.</w:t>
      </w:r>
      <w:bookmarkEnd w:id="37"/>
    </w:p>
    <w:p w14:paraId="7342C659" w14:textId="5CC653AC" w:rsidR="00D60EF2" w:rsidRDefault="00D60EF2" w:rsidP="00D60EF2"/>
    <w:p w14:paraId="3F84E718" w14:textId="13550357" w:rsidR="00D60EF2" w:rsidRPr="00D60EF2" w:rsidRDefault="00D60EF2" w:rsidP="009F26A1">
      <w:pPr>
        <w:pStyle w:val="Heading3"/>
      </w:pPr>
      <w:bookmarkStart w:id="38" w:name="_Toc116051573"/>
      <w:r>
        <w:t>Build Plan</w:t>
      </w:r>
      <w:r w:rsidR="001E7BFD">
        <w:t>.</w:t>
      </w:r>
      <w:bookmarkEnd w:id="38"/>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2C5DEF9D" w14:textId="77777777" w:rsidR="00BD649E" w:rsidRDefault="00BD649E">
      <w:pPr>
        <w:spacing w:after="160" w:line="259" w:lineRule="auto"/>
      </w:pPr>
    </w:p>
    <w:p w14:paraId="5C68FA99" w14:textId="77777777" w:rsidR="00BD649E" w:rsidRDefault="00BD649E">
      <w:pPr>
        <w:spacing w:after="160" w:line="259" w:lineRule="auto"/>
      </w:pPr>
    </w:p>
    <w:p w14:paraId="5FE32505" w14:textId="77777777" w:rsidR="00BD649E" w:rsidRDefault="00BD649E">
      <w:pPr>
        <w:spacing w:after="160" w:line="259" w:lineRule="auto"/>
      </w:pPr>
    </w:p>
    <w:p w14:paraId="0CA9075C" w14:textId="77777777" w:rsidR="00BD649E" w:rsidRDefault="00BD649E">
      <w:pPr>
        <w:spacing w:after="160" w:line="259" w:lineRule="auto"/>
      </w:pPr>
    </w:p>
    <w:p w14:paraId="55B6189F" w14:textId="77777777" w:rsidR="00BD649E" w:rsidRDefault="00BD649E">
      <w:pPr>
        <w:spacing w:after="160" w:line="259" w:lineRule="auto"/>
      </w:pPr>
    </w:p>
    <w:p w14:paraId="10846C34" w14:textId="77777777" w:rsidR="00BD649E" w:rsidRDefault="00BD649E">
      <w:pPr>
        <w:spacing w:after="160" w:line="259" w:lineRule="auto"/>
      </w:pPr>
    </w:p>
    <w:p w14:paraId="4A8B4A1D" w14:textId="77777777" w:rsidR="00BD649E" w:rsidRDefault="00BD649E">
      <w:pPr>
        <w:spacing w:after="160" w:line="259" w:lineRule="auto"/>
      </w:pPr>
    </w:p>
    <w:p w14:paraId="13C7D5E4" w14:textId="77777777" w:rsidR="00BD649E" w:rsidRDefault="00BD649E">
      <w:pPr>
        <w:spacing w:after="160" w:line="259" w:lineRule="auto"/>
      </w:pPr>
    </w:p>
    <w:p w14:paraId="6C5F97D0" w14:textId="77777777" w:rsidR="00BD649E" w:rsidRDefault="00BD649E">
      <w:pPr>
        <w:spacing w:after="160" w:line="259" w:lineRule="auto"/>
      </w:pPr>
    </w:p>
    <w:p w14:paraId="5B4E5CE1" w14:textId="77777777" w:rsidR="00BD649E" w:rsidRDefault="00BD649E">
      <w:pPr>
        <w:spacing w:after="160" w:line="259" w:lineRule="auto"/>
      </w:pPr>
    </w:p>
    <w:p w14:paraId="159DEA91" w14:textId="77777777" w:rsidR="00BD649E" w:rsidRDefault="00BD649E">
      <w:pPr>
        <w:spacing w:after="160" w:line="259" w:lineRule="auto"/>
      </w:pPr>
    </w:p>
    <w:p w14:paraId="38A72E55" w14:textId="77777777" w:rsidR="00BD649E" w:rsidRDefault="00BD649E">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39" w:name="_Toc116051574"/>
      <w:r>
        <w:t>Appendices</w:t>
      </w:r>
      <w:bookmarkEnd w:id="39"/>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0374D8B6" w:rsidR="008E76E4" w:rsidRDefault="008E76E4">
      <w:pPr>
        <w:spacing w:after="160" w:line="259" w:lineRule="auto"/>
      </w:pPr>
      <w:r>
        <w:br w:type="page"/>
      </w:r>
    </w:p>
    <w:p w14:paraId="5CBD83F1" w14:textId="1B8E7FC2" w:rsidR="00DA402C" w:rsidRDefault="00DA402C" w:rsidP="00BA3835">
      <w:pPr>
        <w:pStyle w:val="Heading1"/>
        <w:tabs>
          <w:tab w:val="left" w:pos="4680"/>
        </w:tabs>
      </w:pPr>
      <w:bookmarkStart w:id="40" w:name="_Toc116051575"/>
      <w:r>
        <w:t>Appendix A: Code of Conduct</w:t>
      </w:r>
      <w:bookmarkEnd w:id="40"/>
    </w:p>
    <w:p w14:paraId="24D17A0D" w14:textId="2B0156D5" w:rsidR="008E5D9A" w:rsidRPr="00197838" w:rsidRDefault="008E5D9A" w:rsidP="00FA2809">
      <w:pPr>
        <w:spacing w:before="100" w:beforeAutospacing="1" w:after="100" w:afterAutospacing="1" w:line="360" w:lineRule="auto"/>
        <w:rPr>
          <w:rFonts w:eastAsia="Times New Roman" w:cs="Times New Roman"/>
          <w:color w:val="2D3B45"/>
          <w:szCs w:val="24"/>
        </w:rPr>
      </w:pPr>
      <w:r w:rsidRPr="00197838">
        <w:rPr>
          <w:rFonts w:eastAsia="Times New Roman" w:cs="Times New Roman"/>
          <w:color w:val="2D3B45"/>
          <w:szCs w:val="24"/>
        </w:rPr>
        <w:t>This document will serve as the team contract for Team 517 during the entire Senior Design period lasting from the Fall of 2022 through the Spring of 2023.</w:t>
      </w:r>
    </w:p>
    <w:p w14:paraId="13440324" w14:textId="50F0F19E" w:rsidR="008E5D9A" w:rsidRPr="0051348D" w:rsidRDefault="00FA2809" w:rsidP="00A873A3">
      <w:pPr>
        <w:shd w:val="clear" w:color="auto" w:fill="FFFFFF" w:themeFill="background1"/>
        <w:spacing w:before="100" w:beforeAutospacing="1" w:after="100" w:afterAutospacing="1" w:line="360" w:lineRule="auto"/>
        <w:ind w:firstLine="0"/>
        <w:rPr>
          <w:rFonts w:eastAsia="Times New Roman" w:cs="Times New Roman"/>
          <w:b/>
          <w:color w:val="2D3B45"/>
          <w:szCs w:val="24"/>
        </w:rPr>
      </w:pPr>
      <w:r>
        <w:rPr>
          <w:rFonts w:eastAsia="Times New Roman" w:cs="Times New Roman"/>
          <w:b/>
          <w:color w:val="2D3B45"/>
          <w:szCs w:val="24"/>
        </w:rPr>
        <w:t xml:space="preserve">                                                             </w:t>
      </w:r>
      <w:r w:rsidR="008E5D9A" w:rsidRPr="000A23EC">
        <w:rPr>
          <w:rFonts w:eastAsia="Times New Roman" w:cs="Times New Roman"/>
          <w:b/>
          <w:color w:val="2D3B45"/>
          <w:szCs w:val="24"/>
        </w:rPr>
        <w:t>Mission Statement</w:t>
      </w:r>
    </w:p>
    <w:p w14:paraId="35A577F4" w14:textId="0491AED0" w:rsidR="008E5D9A" w:rsidRPr="00197838" w:rsidRDefault="00880240" w:rsidP="00197838">
      <w:pPr>
        <w:spacing w:before="100" w:beforeAutospacing="1" w:after="100" w:afterAutospacing="1" w:line="360" w:lineRule="auto"/>
        <w:rPr>
          <w:rFonts w:eastAsia="Times New Roman" w:cs="Times New Roman"/>
          <w:color w:val="2D3B45"/>
          <w:szCs w:val="24"/>
        </w:rPr>
      </w:pPr>
      <w:r w:rsidRPr="00197838">
        <w:rPr>
          <w:rFonts w:eastAsia="Times New Roman" w:cs="Times New Roman"/>
          <w:color w:val="2D3B45"/>
          <w:szCs w:val="24"/>
        </w:rPr>
        <w:t xml:space="preserve">To work collaboratively </w:t>
      </w:r>
      <w:r w:rsidR="000531BF" w:rsidRPr="00197838">
        <w:rPr>
          <w:rFonts w:eastAsia="Times New Roman" w:cs="Times New Roman"/>
          <w:color w:val="2D3B45"/>
          <w:szCs w:val="24"/>
        </w:rPr>
        <w:t>as</w:t>
      </w:r>
      <w:r w:rsidR="005B55FE" w:rsidRPr="00197838">
        <w:rPr>
          <w:rFonts w:eastAsia="Times New Roman" w:cs="Times New Roman"/>
          <w:color w:val="2D3B45"/>
          <w:szCs w:val="24"/>
        </w:rPr>
        <w:t xml:space="preserve"> a</w:t>
      </w:r>
      <w:r w:rsidR="008E5D9A" w:rsidRPr="0DAB7ECD">
        <w:rPr>
          <w:rFonts w:eastAsia="Times New Roman" w:cs="Times New Roman"/>
          <w:color w:val="2D3B45"/>
          <w:szCs w:val="24"/>
        </w:rPr>
        <w:t xml:space="preserve"> team </w:t>
      </w:r>
      <w:r w:rsidR="005B55FE" w:rsidRPr="00197838">
        <w:rPr>
          <w:rFonts w:eastAsia="Times New Roman" w:cs="Times New Roman"/>
          <w:color w:val="2D3B45"/>
          <w:szCs w:val="24"/>
        </w:rPr>
        <w:t>to</w:t>
      </w:r>
      <w:r w:rsidR="008E5D9A">
        <w:rPr>
          <w:rFonts w:eastAsia="Times New Roman" w:cs="Times New Roman"/>
          <w:color w:val="2D3B45"/>
          <w:szCs w:val="24"/>
        </w:rPr>
        <w:t xml:space="preserve"> produce </w:t>
      </w:r>
      <w:r w:rsidR="008E5D9A" w:rsidRPr="24ED2C50">
        <w:rPr>
          <w:rFonts w:eastAsia="Times New Roman" w:cs="Times New Roman"/>
          <w:color w:val="2D3B45"/>
          <w:szCs w:val="24"/>
        </w:rPr>
        <w:t xml:space="preserve">the </w:t>
      </w:r>
      <w:r w:rsidR="008E5D9A" w:rsidRPr="00197838">
        <w:rPr>
          <w:rFonts w:eastAsia="Times New Roman" w:cs="Times New Roman"/>
          <w:color w:val="2D3B45"/>
          <w:szCs w:val="24"/>
        </w:rPr>
        <w:t xml:space="preserve">best solution for the </w:t>
      </w:r>
      <w:r w:rsidR="0056670E" w:rsidRPr="00197838">
        <w:rPr>
          <w:rFonts w:eastAsia="Times New Roman" w:cs="Times New Roman"/>
          <w:color w:val="2D3B45"/>
          <w:szCs w:val="24"/>
        </w:rPr>
        <w:t>t</w:t>
      </w:r>
      <w:r w:rsidR="00C4054C" w:rsidRPr="00197838">
        <w:rPr>
          <w:rFonts w:eastAsia="Times New Roman" w:cs="Times New Roman"/>
          <w:color w:val="2D3B45"/>
          <w:szCs w:val="24"/>
        </w:rPr>
        <w:t xml:space="preserve">ransportation </w:t>
      </w:r>
      <w:r w:rsidR="000A23EC" w:rsidRPr="00197838">
        <w:rPr>
          <w:rFonts w:eastAsia="Times New Roman" w:cs="Times New Roman"/>
          <w:color w:val="2D3B45"/>
          <w:szCs w:val="24"/>
        </w:rPr>
        <w:t>of large</w:t>
      </w:r>
      <w:r w:rsidR="00C4054C" w:rsidRPr="00197838">
        <w:rPr>
          <w:rFonts w:eastAsia="Times New Roman" w:cs="Times New Roman"/>
          <w:color w:val="2D3B45"/>
          <w:szCs w:val="24"/>
        </w:rPr>
        <w:t xml:space="preserve"> </w:t>
      </w:r>
      <w:r w:rsidR="0056670E" w:rsidRPr="00197838">
        <w:rPr>
          <w:rFonts w:eastAsia="Times New Roman" w:cs="Times New Roman"/>
          <w:color w:val="2D3B45"/>
          <w:szCs w:val="24"/>
        </w:rPr>
        <w:t>l</w:t>
      </w:r>
      <w:r w:rsidR="00C4054C" w:rsidRPr="00197838">
        <w:rPr>
          <w:rFonts w:eastAsia="Times New Roman" w:cs="Times New Roman"/>
          <w:color w:val="2D3B45"/>
          <w:szCs w:val="24"/>
        </w:rPr>
        <w:t xml:space="preserve">oads on the </w:t>
      </w:r>
      <w:r w:rsidR="0056670E" w:rsidRPr="00197838">
        <w:rPr>
          <w:rFonts w:eastAsia="Times New Roman" w:cs="Times New Roman"/>
          <w:color w:val="2D3B45"/>
          <w:szCs w:val="24"/>
        </w:rPr>
        <w:t>l</w:t>
      </w:r>
      <w:r w:rsidR="00C4054C" w:rsidRPr="00197838">
        <w:rPr>
          <w:rFonts w:eastAsia="Times New Roman" w:cs="Times New Roman"/>
          <w:color w:val="2D3B45"/>
          <w:szCs w:val="24"/>
        </w:rPr>
        <w:t xml:space="preserve">unar </w:t>
      </w:r>
      <w:r w:rsidR="0056670E" w:rsidRPr="00197838">
        <w:rPr>
          <w:rFonts w:eastAsia="Times New Roman" w:cs="Times New Roman"/>
          <w:color w:val="2D3B45"/>
          <w:szCs w:val="24"/>
        </w:rPr>
        <w:t>s</w:t>
      </w:r>
      <w:r w:rsidR="00C4054C" w:rsidRPr="00197838">
        <w:rPr>
          <w:rFonts w:eastAsia="Times New Roman" w:cs="Times New Roman"/>
          <w:color w:val="2D3B45"/>
          <w:szCs w:val="24"/>
        </w:rPr>
        <w:t>urface</w:t>
      </w:r>
      <w:r w:rsidR="0056670E" w:rsidRPr="00197838">
        <w:rPr>
          <w:rFonts w:eastAsia="Times New Roman" w:cs="Times New Roman"/>
          <w:color w:val="2D3B45"/>
          <w:szCs w:val="24"/>
        </w:rPr>
        <w:t>, while</w:t>
      </w:r>
      <w:r w:rsidR="008E5D9A" w:rsidRPr="00197838">
        <w:rPr>
          <w:rFonts w:eastAsia="Times New Roman" w:cs="Times New Roman"/>
          <w:color w:val="2D3B45"/>
          <w:szCs w:val="24"/>
        </w:rPr>
        <w:t xml:space="preserve"> considering the needs </w:t>
      </w:r>
      <w:r w:rsidR="0056670E" w:rsidRPr="00197838">
        <w:rPr>
          <w:rFonts w:eastAsia="Times New Roman" w:cs="Times New Roman"/>
          <w:color w:val="2D3B45"/>
          <w:szCs w:val="24"/>
        </w:rPr>
        <w:t xml:space="preserve">and requirements </w:t>
      </w:r>
      <w:r w:rsidR="008E5D9A" w:rsidRPr="00197838">
        <w:rPr>
          <w:rFonts w:eastAsia="Times New Roman" w:cs="Times New Roman"/>
          <w:color w:val="2D3B45"/>
          <w:szCs w:val="24"/>
        </w:rPr>
        <w:t>described by our customer.</w:t>
      </w:r>
      <w:r w:rsidR="00E134FB">
        <w:rPr>
          <w:rFonts w:eastAsia="Times New Roman" w:cs="Times New Roman"/>
          <w:color w:val="2D3B45"/>
          <w:szCs w:val="24"/>
        </w:rPr>
        <w:t xml:space="preserve"> </w:t>
      </w:r>
      <w:r w:rsidR="003009F3">
        <w:rPr>
          <w:rFonts w:eastAsia="Times New Roman" w:cs="Times New Roman"/>
          <w:color w:val="2D3B45"/>
          <w:szCs w:val="24"/>
        </w:rPr>
        <w:t>The team intends to employ the engineering design principles</w:t>
      </w:r>
      <w:r w:rsidR="00F931F7">
        <w:rPr>
          <w:rFonts w:eastAsia="Times New Roman" w:cs="Times New Roman"/>
          <w:color w:val="2D3B45"/>
          <w:szCs w:val="24"/>
        </w:rPr>
        <w:t xml:space="preserve">, </w:t>
      </w:r>
      <w:r w:rsidR="003009F3">
        <w:rPr>
          <w:rFonts w:eastAsia="Times New Roman" w:cs="Times New Roman"/>
          <w:color w:val="2D3B45"/>
          <w:szCs w:val="24"/>
        </w:rPr>
        <w:t>knowledge</w:t>
      </w:r>
      <w:r w:rsidR="00F931F7">
        <w:rPr>
          <w:rFonts w:eastAsia="Times New Roman" w:cs="Times New Roman"/>
          <w:color w:val="2D3B45"/>
          <w:szCs w:val="24"/>
        </w:rPr>
        <w:t xml:space="preserve">, and experience </w:t>
      </w:r>
      <w:r w:rsidR="003009F3">
        <w:rPr>
          <w:rFonts w:eastAsia="Times New Roman" w:cs="Times New Roman"/>
          <w:color w:val="2D3B45"/>
          <w:szCs w:val="24"/>
        </w:rPr>
        <w:t>learned throughout our undergraduate careers</w:t>
      </w:r>
      <w:r w:rsidR="002A6399">
        <w:rPr>
          <w:rFonts w:eastAsia="Times New Roman" w:cs="Times New Roman"/>
          <w:color w:val="2D3B45"/>
          <w:szCs w:val="24"/>
        </w:rPr>
        <w:t xml:space="preserve"> while behaving in a professional manner. </w:t>
      </w:r>
    </w:p>
    <w:p w14:paraId="27F7AA34" w14:textId="151643C9" w:rsidR="008E5D9A" w:rsidRDefault="00FA2809" w:rsidP="00FA2809">
      <w:pPr>
        <w:shd w:val="clear" w:color="auto" w:fill="FFFFFF" w:themeFill="background1"/>
        <w:spacing w:before="100" w:beforeAutospacing="1" w:after="100" w:afterAutospacing="1" w:line="360" w:lineRule="auto"/>
        <w:rPr>
          <w:rFonts w:eastAsia="Times New Roman" w:cs="Times New Roman"/>
          <w:b/>
          <w:bCs/>
          <w:color w:val="2D3B45"/>
          <w:szCs w:val="24"/>
        </w:rPr>
      </w:pPr>
      <w:r>
        <w:rPr>
          <w:rFonts w:eastAsia="Times New Roman" w:cs="Times New Roman"/>
          <w:b/>
          <w:bCs/>
          <w:color w:val="2D3B45"/>
          <w:szCs w:val="24"/>
        </w:rPr>
        <w:t xml:space="preserve">                                                 </w:t>
      </w:r>
      <w:r w:rsidR="008E5D9A" w:rsidRPr="35DFE985">
        <w:rPr>
          <w:rFonts w:eastAsia="Times New Roman" w:cs="Times New Roman"/>
          <w:b/>
          <w:bCs/>
          <w:color w:val="2D3B45"/>
          <w:szCs w:val="24"/>
        </w:rPr>
        <w:t>Outside Obligations</w:t>
      </w:r>
    </w:p>
    <w:p w14:paraId="0D8A5890" w14:textId="76F2F1B0" w:rsidR="008E5D9A" w:rsidRPr="00452BE6" w:rsidRDefault="008E5D9A" w:rsidP="00452BE6">
      <w:pPr>
        <w:shd w:val="clear" w:color="auto" w:fill="FFFFFF" w:themeFill="background1"/>
        <w:spacing w:beforeAutospacing="1" w:afterAutospacing="1" w:line="360" w:lineRule="auto"/>
        <w:ind w:firstLine="375"/>
        <w:rPr>
          <w:rFonts w:eastAsia="Times New Roman" w:cs="Times New Roman"/>
          <w:color w:val="2D3B45"/>
          <w:szCs w:val="24"/>
        </w:rPr>
      </w:pPr>
      <w:r>
        <w:rPr>
          <w:rFonts w:eastAsia="Times New Roman" w:cs="Times New Roman"/>
          <w:color w:val="2D3B45"/>
          <w:szCs w:val="24"/>
        </w:rPr>
        <w:t>The Senior Design team should meet twice weekly at a minimum</w:t>
      </w:r>
      <w:r w:rsidR="00B96CC9">
        <w:rPr>
          <w:rFonts w:eastAsia="Times New Roman" w:cs="Times New Roman"/>
          <w:color w:val="2D3B45"/>
          <w:szCs w:val="24"/>
        </w:rPr>
        <w:t>,</w:t>
      </w:r>
      <w:r>
        <w:rPr>
          <w:rFonts w:eastAsia="Times New Roman" w:cs="Times New Roman"/>
          <w:color w:val="2D3B45"/>
          <w:szCs w:val="24"/>
        </w:rPr>
        <w:t xml:space="preserve"> during the remaining lecture time every Tuesday and Thursday, these will be the </w:t>
      </w:r>
      <w:r w:rsidRPr="00F20BC1">
        <w:rPr>
          <w:rFonts w:eastAsia="Times New Roman" w:cs="Times New Roman"/>
          <w:color w:val="2D3B45"/>
          <w:szCs w:val="24"/>
        </w:rPr>
        <w:t>general</w:t>
      </w:r>
      <w:r>
        <w:rPr>
          <w:rFonts w:eastAsia="Times New Roman" w:cs="Times New Roman"/>
          <w:color w:val="2D3B45"/>
          <w:szCs w:val="24"/>
        </w:rPr>
        <w:t xml:space="preserve"> </w:t>
      </w:r>
      <w:r w:rsidRPr="03E6AECD">
        <w:rPr>
          <w:rFonts w:eastAsia="Times New Roman" w:cs="Times New Roman"/>
          <w:color w:val="2D3B45"/>
          <w:szCs w:val="24"/>
        </w:rPr>
        <w:t>team meetings.</w:t>
      </w:r>
      <w:r>
        <w:rPr>
          <w:rFonts w:eastAsia="Times New Roman" w:cs="Times New Roman"/>
          <w:color w:val="2D3B45"/>
          <w:szCs w:val="24"/>
        </w:rPr>
        <w:t xml:space="preserve"> Additional meetings can be scheduled accordingly based on the availability of members and necessity. For outside obligations</w:t>
      </w:r>
      <w:r w:rsidR="00B27554">
        <w:rPr>
          <w:rFonts w:eastAsia="Times New Roman" w:cs="Times New Roman"/>
          <w:color w:val="2D3B45"/>
          <w:szCs w:val="24"/>
        </w:rPr>
        <w:t>,</w:t>
      </w:r>
      <w:r>
        <w:rPr>
          <w:rFonts w:eastAsia="Times New Roman" w:cs="Times New Roman"/>
          <w:color w:val="2D3B45"/>
          <w:szCs w:val="24"/>
        </w:rPr>
        <w:t xml:space="preserve"> during additional meetings, the Microsoft Teams calendar is used to communicate availability and other commitments. </w:t>
      </w:r>
      <w:r w:rsidRPr="3A5C1B94">
        <w:rPr>
          <w:rFonts w:eastAsia="Times New Roman" w:cs="Times New Roman"/>
          <w:color w:val="2D3B45"/>
          <w:szCs w:val="24"/>
        </w:rPr>
        <w:t>Meetings with the team’s faculty advisor and team sponsor should occur bi-weekly. All team</w:t>
      </w:r>
      <w:r>
        <w:rPr>
          <w:rFonts w:eastAsia="Times New Roman" w:cs="Times New Roman"/>
          <w:color w:val="2D3B45"/>
          <w:szCs w:val="24"/>
        </w:rPr>
        <w:t xml:space="preserve"> members should be present at the </w:t>
      </w:r>
      <w:r w:rsidRPr="60D98FB4">
        <w:rPr>
          <w:rFonts w:eastAsia="Times New Roman" w:cs="Times New Roman"/>
          <w:color w:val="2D3B45"/>
          <w:szCs w:val="24"/>
        </w:rPr>
        <w:t>general</w:t>
      </w:r>
      <w:r>
        <w:rPr>
          <w:rFonts w:eastAsia="Times New Roman" w:cs="Times New Roman"/>
          <w:color w:val="2D3B45"/>
          <w:szCs w:val="24"/>
        </w:rPr>
        <w:t xml:space="preserve"> meetings </w:t>
      </w:r>
      <w:r w:rsidRPr="2994732D">
        <w:rPr>
          <w:rFonts w:eastAsia="Times New Roman" w:cs="Times New Roman"/>
          <w:color w:val="2D3B45"/>
          <w:szCs w:val="24"/>
        </w:rPr>
        <w:t xml:space="preserve">except for </w:t>
      </w:r>
      <w:r>
        <w:rPr>
          <w:rFonts w:eastAsia="Times New Roman" w:cs="Times New Roman"/>
          <w:color w:val="2D3B45"/>
          <w:szCs w:val="24"/>
        </w:rPr>
        <w:t xml:space="preserve">situations which are </w:t>
      </w:r>
      <w:bookmarkStart w:id="41" w:name="_Int_MCbVPX3q"/>
      <w:r w:rsidRPr="2994732D">
        <w:rPr>
          <w:rFonts w:eastAsia="Times New Roman" w:cs="Times New Roman"/>
          <w:color w:val="2D3B45"/>
          <w:szCs w:val="24"/>
        </w:rPr>
        <w:t>effectively</w:t>
      </w:r>
      <w:r>
        <w:rPr>
          <w:rFonts w:eastAsia="Times New Roman" w:cs="Times New Roman"/>
          <w:color w:val="2D3B45"/>
          <w:szCs w:val="24"/>
        </w:rPr>
        <w:t xml:space="preserve"> communicated</w:t>
      </w:r>
      <w:bookmarkEnd w:id="41"/>
      <w:r w:rsidRPr="2994732D">
        <w:rPr>
          <w:rFonts w:eastAsia="Times New Roman" w:cs="Times New Roman"/>
          <w:color w:val="2D3B45"/>
          <w:szCs w:val="24"/>
        </w:rPr>
        <w:t xml:space="preserve"> prior to the meeting time</w:t>
      </w:r>
      <w:r>
        <w:rPr>
          <w:rFonts w:eastAsia="Times New Roman" w:cs="Times New Roman"/>
          <w:color w:val="2D3B45"/>
          <w:szCs w:val="24"/>
        </w:rPr>
        <w:t>.</w:t>
      </w:r>
    </w:p>
    <w:p w14:paraId="0F744BC8" w14:textId="2A6CA8BD" w:rsidR="008E5D9A" w:rsidRDefault="00A873A3" w:rsidP="00A873A3">
      <w:pPr>
        <w:shd w:val="clear" w:color="auto" w:fill="FFFFFF" w:themeFill="background1"/>
        <w:tabs>
          <w:tab w:val="left" w:pos="4680"/>
        </w:tabs>
        <w:spacing w:before="100" w:beforeAutospacing="1" w:after="100" w:afterAutospacing="1" w:line="360" w:lineRule="auto"/>
        <w:rPr>
          <w:rFonts w:eastAsia="Times New Roman" w:cs="Times New Roman"/>
          <w:b/>
          <w:bCs/>
          <w:color w:val="2D3B45"/>
          <w:szCs w:val="24"/>
        </w:rPr>
      </w:pPr>
      <w:r>
        <w:rPr>
          <w:rFonts w:eastAsia="Times New Roman" w:cs="Times New Roman"/>
          <w:b/>
          <w:bCs/>
          <w:color w:val="2D3B45"/>
          <w:szCs w:val="24"/>
        </w:rPr>
        <w:t xml:space="preserve">                                                       </w:t>
      </w:r>
      <w:r w:rsidR="008E5D9A" w:rsidRPr="452F134B">
        <w:rPr>
          <w:rFonts w:eastAsia="Times New Roman" w:cs="Times New Roman"/>
          <w:b/>
          <w:bCs/>
          <w:color w:val="2D3B45"/>
          <w:szCs w:val="24"/>
        </w:rPr>
        <w:t>Team Roles</w:t>
      </w:r>
    </w:p>
    <w:p w14:paraId="7B8BE55C" w14:textId="49588410" w:rsidR="008E5D9A" w:rsidRDefault="008E5D9A" w:rsidP="008E5D9A">
      <w:pPr>
        <w:shd w:val="clear" w:color="auto" w:fill="FFFFFF" w:themeFill="background1"/>
        <w:spacing w:beforeAutospacing="1" w:afterAutospacing="1" w:line="360" w:lineRule="auto"/>
        <w:ind w:firstLine="375"/>
        <w:rPr>
          <w:rFonts w:eastAsia="Times New Roman" w:cs="Times New Roman"/>
          <w:color w:val="2D3B45"/>
          <w:szCs w:val="24"/>
        </w:rPr>
      </w:pPr>
      <w:r w:rsidRPr="3A5C1B94">
        <w:rPr>
          <w:rFonts w:eastAsia="Times New Roman" w:cs="Times New Roman"/>
          <w:color w:val="2D3B45"/>
          <w:szCs w:val="24"/>
        </w:rPr>
        <w:t xml:space="preserve">The following team roles have been agreed upon </w:t>
      </w:r>
      <w:bookmarkStart w:id="42" w:name="_Int_iRs8PyhP"/>
      <w:r w:rsidR="00197838">
        <w:rPr>
          <w:rFonts w:eastAsia="Times New Roman" w:cs="Times New Roman"/>
          <w:color w:val="2D3B45"/>
          <w:szCs w:val="24"/>
        </w:rPr>
        <w:t>for</w:t>
      </w:r>
      <w:r w:rsidRPr="3A5C1B94">
        <w:rPr>
          <w:rFonts w:eastAsia="Times New Roman" w:cs="Times New Roman"/>
          <w:color w:val="2D3B45"/>
          <w:szCs w:val="24"/>
        </w:rPr>
        <w:t xml:space="preserve"> the course of</w:t>
      </w:r>
      <w:bookmarkEnd w:id="42"/>
      <w:r w:rsidRPr="3A5C1B94">
        <w:rPr>
          <w:rFonts w:eastAsia="Times New Roman" w:cs="Times New Roman"/>
          <w:color w:val="2D3B45"/>
          <w:szCs w:val="24"/>
        </w:rPr>
        <w:t xml:space="preserve"> the project. Team roles should be reevaluated at the beginning of the spring semester or as deemed necessary. </w:t>
      </w:r>
    </w:p>
    <w:p w14:paraId="4AAD7E8F" w14:textId="77777777" w:rsidR="004079A2" w:rsidRDefault="004079A2" w:rsidP="008E5D9A">
      <w:pPr>
        <w:shd w:val="clear" w:color="auto" w:fill="FFFFFF" w:themeFill="background1"/>
        <w:spacing w:beforeAutospacing="1" w:afterAutospacing="1" w:line="360" w:lineRule="auto"/>
        <w:ind w:firstLine="375"/>
        <w:rPr>
          <w:rFonts w:eastAsia="Times New Roman" w:cs="Times New Roman"/>
          <w:color w:val="2D3B45"/>
          <w:szCs w:val="24"/>
        </w:rPr>
      </w:pPr>
    </w:p>
    <w:p w14:paraId="45C602CF" w14:textId="77777777" w:rsidR="004079A2" w:rsidRDefault="004079A2" w:rsidP="008E5D9A">
      <w:pPr>
        <w:shd w:val="clear" w:color="auto" w:fill="FFFFFF" w:themeFill="background1"/>
        <w:spacing w:beforeAutospacing="1" w:afterAutospacing="1" w:line="360" w:lineRule="auto"/>
        <w:ind w:firstLine="375"/>
        <w:rPr>
          <w:rFonts w:eastAsia="Times New Roman" w:cs="Times New Roman"/>
          <w:color w:val="2D3B45"/>
          <w:szCs w:val="24"/>
        </w:rPr>
      </w:pPr>
    </w:p>
    <w:tbl>
      <w:tblPr>
        <w:tblStyle w:val="TableGrid"/>
        <w:tblW w:w="0" w:type="auto"/>
        <w:jc w:val="center"/>
        <w:tblLayout w:type="fixed"/>
        <w:tblLook w:val="06A0" w:firstRow="1" w:lastRow="0" w:firstColumn="1" w:lastColumn="0" w:noHBand="1" w:noVBand="1"/>
      </w:tblPr>
      <w:tblGrid>
        <w:gridCol w:w="4677"/>
        <w:gridCol w:w="4492"/>
      </w:tblGrid>
      <w:tr w:rsidR="008E5D9A" w14:paraId="76B02385" w14:textId="77777777" w:rsidTr="00452BE6">
        <w:trPr>
          <w:jc w:val="center"/>
        </w:trPr>
        <w:tc>
          <w:tcPr>
            <w:tcW w:w="4677" w:type="dxa"/>
          </w:tcPr>
          <w:p w14:paraId="40EAF2FB" w14:textId="23B2838C" w:rsidR="008E5D9A" w:rsidRDefault="008E5D9A">
            <w:pPr>
              <w:jc w:val="center"/>
              <w:rPr>
                <w:rFonts w:eastAsia="Times New Roman" w:cs="Times New Roman"/>
                <w:b/>
                <w:bCs/>
                <w:color w:val="2D3B45"/>
                <w:szCs w:val="24"/>
              </w:rPr>
            </w:pPr>
            <w:r w:rsidRPr="3A5C1B94">
              <w:rPr>
                <w:rFonts w:eastAsia="Times New Roman" w:cs="Times New Roman"/>
                <w:b/>
                <w:bCs/>
                <w:color w:val="2D3B45"/>
                <w:szCs w:val="24"/>
              </w:rPr>
              <w:t>Team Member</w:t>
            </w:r>
          </w:p>
        </w:tc>
        <w:tc>
          <w:tcPr>
            <w:tcW w:w="4492" w:type="dxa"/>
          </w:tcPr>
          <w:p w14:paraId="10786B11" w14:textId="101F4080" w:rsidR="008E5D9A" w:rsidRDefault="008E5D9A">
            <w:pPr>
              <w:jc w:val="center"/>
              <w:rPr>
                <w:rFonts w:eastAsia="Times New Roman" w:cs="Times New Roman"/>
                <w:b/>
                <w:bCs/>
                <w:color w:val="2D3B45"/>
                <w:szCs w:val="24"/>
              </w:rPr>
            </w:pPr>
            <w:r w:rsidRPr="3A5C1B94">
              <w:rPr>
                <w:rFonts w:eastAsia="Times New Roman" w:cs="Times New Roman"/>
                <w:b/>
                <w:bCs/>
                <w:color w:val="2D3B45"/>
                <w:szCs w:val="24"/>
              </w:rPr>
              <w:t>Team Role</w:t>
            </w:r>
          </w:p>
        </w:tc>
      </w:tr>
      <w:tr w:rsidR="008E5D9A" w14:paraId="2D9889EA" w14:textId="77777777" w:rsidTr="00452BE6">
        <w:trPr>
          <w:jc w:val="center"/>
        </w:trPr>
        <w:tc>
          <w:tcPr>
            <w:tcW w:w="4677" w:type="dxa"/>
          </w:tcPr>
          <w:p w14:paraId="5E4F95EF" w14:textId="77777777" w:rsidR="008E5D9A" w:rsidRDefault="008E5D9A">
            <w:pPr>
              <w:jc w:val="center"/>
              <w:rPr>
                <w:rFonts w:eastAsia="Times New Roman" w:cs="Times New Roman"/>
                <w:color w:val="2D3B45"/>
                <w:szCs w:val="24"/>
              </w:rPr>
            </w:pPr>
            <w:r w:rsidRPr="3A5C1B94">
              <w:rPr>
                <w:rFonts w:eastAsia="Times New Roman" w:cs="Times New Roman"/>
                <w:color w:val="2D3B45"/>
                <w:szCs w:val="24"/>
              </w:rPr>
              <w:t xml:space="preserve">Cameron Barnes </w:t>
            </w:r>
          </w:p>
        </w:tc>
        <w:tc>
          <w:tcPr>
            <w:tcW w:w="4492" w:type="dxa"/>
          </w:tcPr>
          <w:p w14:paraId="2E37CBF7" w14:textId="4611F34F" w:rsidR="008E5D9A" w:rsidRDefault="008E5D9A" w:rsidP="007E6FEF">
            <w:pPr>
              <w:ind w:firstLine="0"/>
              <w:jc w:val="center"/>
              <w:rPr>
                <w:rFonts w:eastAsia="Times New Roman" w:cs="Times New Roman"/>
                <w:color w:val="2D3B45"/>
                <w:szCs w:val="24"/>
              </w:rPr>
            </w:pPr>
            <w:r w:rsidRPr="3A5C1B94">
              <w:rPr>
                <w:rFonts w:eastAsia="Times New Roman" w:cs="Times New Roman"/>
                <w:color w:val="2D3B45"/>
                <w:szCs w:val="24"/>
              </w:rPr>
              <w:t>Systems Engineer, Materials Engineer</w:t>
            </w:r>
            <w:r w:rsidR="00127A37">
              <w:rPr>
                <w:rFonts w:eastAsia="Times New Roman" w:cs="Times New Roman"/>
                <w:color w:val="2D3B45"/>
                <w:szCs w:val="24"/>
              </w:rPr>
              <w:t>, Point of Contact</w:t>
            </w:r>
          </w:p>
        </w:tc>
      </w:tr>
      <w:tr w:rsidR="008E5D9A" w14:paraId="239657F7" w14:textId="77777777" w:rsidTr="00452BE6">
        <w:trPr>
          <w:jc w:val="center"/>
        </w:trPr>
        <w:tc>
          <w:tcPr>
            <w:tcW w:w="4677" w:type="dxa"/>
          </w:tcPr>
          <w:p w14:paraId="4FEF9EEA" w14:textId="77777777" w:rsidR="008E5D9A" w:rsidRDefault="008E5D9A">
            <w:pPr>
              <w:jc w:val="center"/>
              <w:rPr>
                <w:rFonts w:eastAsia="Times New Roman" w:cs="Times New Roman"/>
                <w:color w:val="2D3B45"/>
                <w:szCs w:val="24"/>
              </w:rPr>
            </w:pPr>
            <w:r w:rsidRPr="3A5C1B94">
              <w:rPr>
                <w:rFonts w:eastAsia="Times New Roman" w:cs="Times New Roman"/>
                <w:color w:val="2D3B45"/>
                <w:szCs w:val="24"/>
              </w:rPr>
              <w:t>Cole Gutknecht</w:t>
            </w:r>
          </w:p>
        </w:tc>
        <w:tc>
          <w:tcPr>
            <w:tcW w:w="4492" w:type="dxa"/>
          </w:tcPr>
          <w:p w14:paraId="36B046BB" w14:textId="77777777" w:rsidR="008E5D9A" w:rsidRDefault="008E5D9A" w:rsidP="00C34A8C">
            <w:pPr>
              <w:jc w:val="center"/>
              <w:rPr>
                <w:rFonts w:eastAsia="Times New Roman" w:cs="Times New Roman"/>
                <w:color w:val="2D3B45"/>
                <w:szCs w:val="24"/>
              </w:rPr>
            </w:pPr>
            <w:r w:rsidRPr="3A5C1B94">
              <w:rPr>
                <w:rFonts w:eastAsia="Times New Roman" w:cs="Times New Roman"/>
                <w:color w:val="2D3B45"/>
                <w:szCs w:val="24"/>
              </w:rPr>
              <w:t>Thermal Fluids Engineer</w:t>
            </w:r>
          </w:p>
        </w:tc>
      </w:tr>
      <w:tr w:rsidR="008E5D9A" w14:paraId="179C0C0C" w14:textId="77777777" w:rsidTr="00452BE6">
        <w:trPr>
          <w:jc w:val="center"/>
        </w:trPr>
        <w:tc>
          <w:tcPr>
            <w:tcW w:w="4677" w:type="dxa"/>
          </w:tcPr>
          <w:p w14:paraId="59B96503" w14:textId="77777777" w:rsidR="008E5D9A" w:rsidRDefault="008E5D9A">
            <w:pPr>
              <w:jc w:val="center"/>
              <w:rPr>
                <w:rFonts w:eastAsia="Times New Roman" w:cs="Times New Roman"/>
                <w:color w:val="2D3B45"/>
                <w:szCs w:val="24"/>
              </w:rPr>
            </w:pPr>
            <w:r w:rsidRPr="3A5C1B94">
              <w:rPr>
                <w:rFonts w:eastAsia="Times New Roman" w:cs="Times New Roman"/>
                <w:color w:val="2D3B45"/>
                <w:szCs w:val="24"/>
              </w:rPr>
              <w:t>Tyler Ince-Ingram</w:t>
            </w:r>
          </w:p>
        </w:tc>
        <w:tc>
          <w:tcPr>
            <w:tcW w:w="4492" w:type="dxa"/>
          </w:tcPr>
          <w:p w14:paraId="38650C77" w14:textId="77777777" w:rsidR="008E5D9A" w:rsidRDefault="008E5D9A" w:rsidP="007E6FEF">
            <w:pPr>
              <w:jc w:val="center"/>
              <w:rPr>
                <w:rFonts w:eastAsia="Times New Roman" w:cs="Times New Roman"/>
                <w:color w:val="2D3B45"/>
                <w:szCs w:val="24"/>
              </w:rPr>
            </w:pPr>
            <w:r w:rsidRPr="3058EA25">
              <w:rPr>
                <w:rFonts w:eastAsia="Times New Roman" w:cs="Times New Roman"/>
                <w:color w:val="2D3B45"/>
                <w:szCs w:val="24"/>
              </w:rPr>
              <w:t>Software Engineer</w:t>
            </w:r>
          </w:p>
        </w:tc>
      </w:tr>
      <w:tr w:rsidR="008E5D9A" w14:paraId="57959596" w14:textId="77777777" w:rsidTr="00452BE6">
        <w:trPr>
          <w:jc w:val="center"/>
        </w:trPr>
        <w:tc>
          <w:tcPr>
            <w:tcW w:w="4677" w:type="dxa"/>
          </w:tcPr>
          <w:p w14:paraId="5886E187" w14:textId="77777777" w:rsidR="008E5D9A" w:rsidRDefault="008E5D9A">
            <w:pPr>
              <w:jc w:val="center"/>
              <w:rPr>
                <w:rFonts w:eastAsia="Times New Roman" w:cs="Times New Roman"/>
                <w:color w:val="2D3B45"/>
                <w:szCs w:val="24"/>
              </w:rPr>
            </w:pPr>
            <w:r w:rsidRPr="3A5C1B94">
              <w:rPr>
                <w:rFonts w:eastAsia="Times New Roman" w:cs="Times New Roman"/>
                <w:color w:val="2D3B45"/>
                <w:szCs w:val="24"/>
              </w:rPr>
              <w:t>Rafael Meza</w:t>
            </w:r>
          </w:p>
        </w:tc>
        <w:tc>
          <w:tcPr>
            <w:tcW w:w="4492" w:type="dxa"/>
          </w:tcPr>
          <w:p w14:paraId="4986E896" w14:textId="77777777" w:rsidR="008E5D9A" w:rsidRDefault="008E5D9A" w:rsidP="007E6FEF">
            <w:pPr>
              <w:jc w:val="center"/>
              <w:rPr>
                <w:rFonts w:eastAsia="Times New Roman" w:cs="Times New Roman"/>
                <w:color w:val="2D3B45"/>
                <w:szCs w:val="24"/>
              </w:rPr>
            </w:pPr>
            <w:r w:rsidRPr="3A5C1B94">
              <w:rPr>
                <w:rFonts w:eastAsia="Times New Roman" w:cs="Times New Roman"/>
                <w:color w:val="2D3B45"/>
                <w:szCs w:val="24"/>
              </w:rPr>
              <w:t>Dynamic Systems Engineer</w:t>
            </w:r>
          </w:p>
        </w:tc>
      </w:tr>
      <w:tr w:rsidR="008E5D9A" w14:paraId="1B767F04" w14:textId="77777777" w:rsidTr="00452BE6">
        <w:trPr>
          <w:jc w:val="center"/>
        </w:trPr>
        <w:tc>
          <w:tcPr>
            <w:tcW w:w="4677" w:type="dxa"/>
          </w:tcPr>
          <w:p w14:paraId="20988631" w14:textId="77777777" w:rsidR="008E5D9A" w:rsidRDefault="008E5D9A">
            <w:pPr>
              <w:jc w:val="center"/>
              <w:rPr>
                <w:rFonts w:eastAsia="Times New Roman" w:cs="Times New Roman"/>
                <w:color w:val="2D3B45"/>
                <w:szCs w:val="24"/>
              </w:rPr>
            </w:pPr>
            <w:r w:rsidRPr="3A5C1B94">
              <w:rPr>
                <w:rFonts w:eastAsia="Times New Roman" w:cs="Times New Roman"/>
                <w:color w:val="2D3B45"/>
                <w:szCs w:val="24"/>
              </w:rPr>
              <w:t xml:space="preserve">Michael Wyrick </w:t>
            </w:r>
          </w:p>
        </w:tc>
        <w:tc>
          <w:tcPr>
            <w:tcW w:w="4492" w:type="dxa"/>
          </w:tcPr>
          <w:p w14:paraId="1660D275" w14:textId="77777777" w:rsidR="008E5D9A" w:rsidRDefault="008E5D9A" w:rsidP="007E6FEF">
            <w:pPr>
              <w:jc w:val="center"/>
              <w:rPr>
                <w:rFonts w:eastAsia="Times New Roman" w:cs="Times New Roman"/>
                <w:color w:val="2D3B45"/>
                <w:szCs w:val="24"/>
              </w:rPr>
            </w:pPr>
            <w:r w:rsidRPr="3A5C1B94">
              <w:rPr>
                <w:rFonts w:eastAsia="Times New Roman" w:cs="Times New Roman"/>
                <w:color w:val="2D3B45"/>
                <w:szCs w:val="24"/>
              </w:rPr>
              <w:t>Design Engineer</w:t>
            </w:r>
          </w:p>
        </w:tc>
      </w:tr>
    </w:tbl>
    <w:p w14:paraId="347E961E" w14:textId="120FB207" w:rsidR="008E5D9A" w:rsidRPr="008E5D9A" w:rsidRDefault="008E5D9A" w:rsidP="008E5D9A">
      <w:pPr>
        <w:spacing w:beforeAutospacing="1" w:afterAutospacing="1" w:line="360" w:lineRule="auto"/>
        <w:ind w:left="375"/>
        <w:rPr>
          <w:rFonts w:eastAsia="Times New Roman" w:cs="Times New Roman"/>
          <w:color w:val="2D3B45"/>
          <w:szCs w:val="24"/>
        </w:rPr>
      </w:pPr>
      <w:r w:rsidRPr="00A87B5B">
        <w:rPr>
          <w:rFonts w:eastAsia="Times New Roman" w:cs="Times New Roman"/>
          <w:color w:val="2D3B45"/>
          <w:szCs w:val="24"/>
        </w:rPr>
        <w:t xml:space="preserve">As the team learns more about the project details, additional roles may be assigned, or role changes can be made with unanimous agreement of the team. </w:t>
      </w:r>
    </w:p>
    <w:p w14:paraId="7751CEA4" w14:textId="752A21D6" w:rsidR="008E5D9A" w:rsidRPr="0044615D" w:rsidRDefault="00BA3835" w:rsidP="008E5D9A">
      <w:pPr>
        <w:shd w:val="clear" w:color="auto" w:fill="FFFFFF" w:themeFill="background1"/>
        <w:spacing w:beforeAutospacing="1" w:afterAutospacing="1" w:line="360" w:lineRule="auto"/>
        <w:ind w:left="3600" w:firstLine="0"/>
        <w:rPr>
          <w:rFonts w:eastAsia="Times New Roman" w:cs="Times New Roman"/>
          <w:b/>
          <w:bCs/>
          <w:color w:val="2D3B45"/>
          <w:szCs w:val="24"/>
        </w:rPr>
      </w:pPr>
      <w:r>
        <w:rPr>
          <w:rFonts w:eastAsia="Times New Roman" w:cs="Times New Roman"/>
          <w:b/>
          <w:bCs/>
          <w:color w:val="2D3B45"/>
          <w:szCs w:val="24"/>
        </w:rPr>
        <w:t xml:space="preserve">       </w:t>
      </w:r>
      <w:r w:rsidR="008E5D9A" w:rsidRPr="35DFE985">
        <w:rPr>
          <w:rFonts w:eastAsia="Times New Roman" w:cs="Times New Roman"/>
          <w:b/>
          <w:bCs/>
          <w:color w:val="2D3B45"/>
          <w:szCs w:val="24"/>
        </w:rPr>
        <w:t>Communication</w:t>
      </w:r>
    </w:p>
    <w:p w14:paraId="1871704D" w14:textId="47F950E9" w:rsidR="008E5D9A" w:rsidRPr="00E7285B" w:rsidRDefault="008E5D9A" w:rsidP="008E5D9A">
      <w:pPr>
        <w:shd w:val="clear" w:color="auto" w:fill="FFFFFF" w:themeFill="background1"/>
        <w:spacing w:beforeAutospacing="1" w:afterAutospacing="1" w:line="360" w:lineRule="auto"/>
        <w:ind w:firstLine="375"/>
        <w:jc w:val="both"/>
        <w:rPr>
          <w:rFonts w:eastAsia="Times New Roman" w:cs="Times New Roman"/>
          <w:color w:val="2D3B45"/>
          <w:szCs w:val="24"/>
        </w:rPr>
      </w:pPr>
      <w:r w:rsidRPr="074529CD">
        <w:rPr>
          <w:rFonts w:eastAsia="Times New Roman" w:cs="Times New Roman"/>
          <w:color w:val="2D3B45"/>
          <w:szCs w:val="24"/>
        </w:rPr>
        <w:t>The team should put the necessary files, scheduling</w:t>
      </w:r>
      <w:r w:rsidRPr="7F25AB4A">
        <w:rPr>
          <w:rFonts w:eastAsia="Times New Roman" w:cs="Times New Roman"/>
          <w:color w:val="2D3B45"/>
          <w:szCs w:val="24"/>
        </w:rPr>
        <w:t>,</w:t>
      </w:r>
      <w:r w:rsidRPr="074529CD">
        <w:rPr>
          <w:rFonts w:eastAsia="Times New Roman" w:cs="Times New Roman"/>
          <w:color w:val="2D3B45"/>
          <w:szCs w:val="24"/>
        </w:rPr>
        <w:t xml:space="preserve"> and </w:t>
      </w:r>
      <w:r w:rsidRPr="7DF57666">
        <w:rPr>
          <w:rFonts w:eastAsia="Times New Roman" w:cs="Times New Roman"/>
          <w:color w:val="2D3B45"/>
          <w:szCs w:val="24"/>
        </w:rPr>
        <w:t>communication</w:t>
      </w:r>
      <w:r w:rsidRPr="074529CD">
        <w:rPr>
          <w:rFonts w:eastAsia="Times New Roman" w:cs="Times New Roman"/>
          <w:color w:val="2D3B45"/>
          <w:szCs w:val="24"/>
        </w:rPr>
        <w:t xml:space="preserve"> </w:t>
      </w:r>
      <w:r w:rsidRPr="7BD6A893">
        <w:rPr>
          <w:rFonts w:eastAsia="Times New Roman" w:cs="Times New Roman"/>
          <w:color w:val="2D3B45"/>
          <w:szCs w:val="24"/>
        </w:rPr>
        <w:t xml:space="preserve">primarily </w:t>
      </w:r>
      <w:r w:rsidRPr="7F25AB4A">
        <w:rPr>
          <w:rFonts w:eastAsia="Times New Roman" w:cs="Times New Roman"/>
          <w:color w:val="2D3B45"/>
          <w:szCs w:val="24"/>
        </w:rPr>
        <w:t>in</w:t>
      </w:r>
      <w:r w:rsidRPr="7BD6A893">
        <w:rPr>
          <w:rFonts w:eastAsia="Times New Roman" w:cs="Times New Roman"/>
          <w:color w:val="2D3B45"/>
          <w:szCs w:val="24"/>
        </w:rPr>
        <w:t xml:space="preserve"> </w:t>
      </w:r>
      <w:r w:rsidRPr="3A5C1B94">
        <w:rPr>
          <w:rFonts w:eastAsia="Times New Roman" w:cs="Times New Roman"/>
          <w:color w:val="2D3B45"/>
          <w:szCs w:val="24"/>
        </w:rPr>
        <w:t>the Teams site. The IMessage</w:t>
      </w:r>
      <w:r w:rsidRPr="30C383A2">
        <w:rPr>
          <w:rFonts w:eastAsia="Times New Roman" w:cs="Times New Roman"/>
          <w:color w:val="2D3B45"/>
          <w:szCs w:val="24"/>
        </w:rPr>
        <w:t xml:space="preserve"> group chat </w:t>
      </w:r>
      <w:r w:rsidRPr="1605D5E6">
        <w:rPr>
          <w:rFonts w:eastAsia="Times New Roman" w:cs="Times New Roman"/>
          <w:color w:val="2D3B45"/>
          <w:szCs w:val="24"/>
        </w:rPr>
        <w:t>should</w:t>
      </w:r>
      <w:r w:rsidRPr="30C383A2">
        <w:rPr>
          <w:rFonts w:eastAsia="Times New Roman" w:cs="Times New Roman"/>
          <w:color w:val="2D3B45"/>
          <w:szCs w:val="24"/>
        </w:rPr>
        <w:t xml:space="preserve"> </w:t>
      </w:r>
      <w:r w:rsidRPr="3A5C1B94">
        <w:rPr>
          <w:rFonts w:eastAsia="Times New Roman" w:cs="Times New Roman"/>
          <w:color w:val="2D3B45"/>
          <w:szCs w:val="24"/>
        </w:rPr>
        <w:t xml:space="preserve">only </w:t>
      </w:r>
      <w:r w:rsidRPr="30C383A2">
        <w:rPr>
          <w:rFonts w:eastAsia="Times New Roman" w:cs="Times New Roman"/>
          <w:color w:val="2D3B45"/>
          <w:szCs w:val="24"/>
        </w:rPr>
        <w:t xml:space="preserve">be used </w:t>
      </w:r>
      <w:r w:rsidRPr="7F25AB4A">
        <w:rPr>
          <w:rFonts w:eastAsia="Times New Roman" w:cs="Times New Roman"/>
          <w:color w:val="2D3B45"/>
          <w:szCs w:val="24"/>
        </w:rPr>
        <w:t xml:space="preserve">to </w:t>
      </w:r>
      <w:r w:rsidRPr="5DD2AEF4">
        <w:rPr>
          <w:rFonts w:eastAsia="Times New Roman" w:cs="Times New Roman"/>
          <w:color w:val="2D3B45"/>
          <w:szCs w:val="24"/>
        </w:rPr>
        <w:t xml:space="preserve">communicate informally. </w:t>
      </w:r>
      <w:r w:rsidRPr="300D5755">
        <w:rPr>
          <w:rFonts w:eastAsia="Times New Roman" w:cs="Times New Roman"/>
          <w:color w:val="2D3B45"/>
          <w:szCs w:val="24"/>
        </w:rPr>
        <w:t xml:space="preserve">Official communication </w:t>
      </w:r>
      <w:r w:rsidRPr="3A5C1B94">
        <w:rPr>
          <w:rFonts w:eastAsia="Times New Roman" w:cs="Times New Roman"/>
          <w:color w:val="2D3B45"/>
          <w:szCs w:val="24"/>
        </w:rPr>
        <w:t>with Sponsors, Dr.</w:t>
      </w:r>
      <w:r w:rsidR="00B64AE5">
        <w:rPr>
          <w:rFonts w:eastAsia="Times New Roman" w:cs="Times New Roman"/>
          <w:color w:val="2D3B45"/>
          <w:szCs w:val="24"/>
        </w:rPr>
        <w:t xml:space="preserve"> </w:t>
      </w:r>
      <w:r w:rsidRPr="004D08E7">
        <w:rPr>
          <w:rFonts w:eastAsia="Times New Roman" w:cs="Times New Roman"/>
          <w:color w:val="2D3B45"/>
          <w:szCs w:val="24"/>
        </w:rPr>
        <w:t>McConomy,</w:t>
      </w:r>
      <w:r w:rsidRPr="3A5C1B94">
        <w:rPr>
          <w:rFonts w:eastAsia="Times New Roman" w:cs="Times New Roman"/>
          <w:color w:val="2D3B45"/>
          <w:szCs w:val="24"/>
        </w:rPr>
        <w:t xml:space="preserve"> and other mentors </w:t>
      </w:r>
      <w:r w:rsidRPr="300D5755">
        <w:rPr>
          <w:rFonts w:eastAsia="Times New Roman" w:cs="Times New Roman"/>
          <w:color w:val="2D3B45"/>
          <w:szCs w:val="24"/>
        </w:rPr>
        <w:t xml:space="preserve">should primarily be communicated through email and should have all the group </w:t>
      </w:r>
      <w:r w:rsidRPr="7E969368">
        <w:rPr>
          <w:rFonts w:eastAsia="Times New Roman" w:cs="Times New Roman"/>
          <w:color w:val="2D3B45"/>
          <w:szCs w:val="24"/>
        </w:rPr>
        <w:t xml:space="preserve">members copied. </w:t>
      </w:r>
      <w:r w:rsidRPr="00E7285B">
        <w:rPr>
          <w:rFonts w:eastAsia="Times New Roman" w:cs="Times New Roman"/>
          <w:color w:val="2D3B45"/>
          <w:szCs w:val="24"/>
        </w:rPr>
        <w:t xml:space="preserve">If no response is received in 24 hours for team members and </w:t>
      </w:r>
      <w:bookmarkStart w:id="43" w:name="_Int_T3MjnrAk"/>
      <w:r w:rsidRPr="00E7285B">
        <w:rPr>
          <w:rFonts w:eastAsia="Times New Roman" w:cs="Times New Roman"/>
          <w:color w:val="2D3B45"/>
          <w:szCs w:val="24"/>
        </w:rPr>
        <w:t>72 hours</w:t>
      </w:r>
      <w:bookmarkEnd w:id="43"/>
      <w:r w:rsidRPr="00E7285B">
        <w:rPr>
          <w:rFonts w:eastAsia="Times New Roman" w:cs="Times New Roman"/>
          <w:color w:val="2D3B45"/>
          <w:szCs w:val="24"/>
        </w:rPr>
        <w:t xml:space="preserve"> for non-team members a follow-up email must be sent by the original sender of the email. </w:t>
      </w:r>
    </w:p>
    <w:p w14:paraId="1024FF23" w14:textId="0C15D52D" w:rsidR="008E5D9A" w:rsidRPr="00E7285B" w:rsidRDefault="008E5D9A" w:rsidP="008E5D9A">
      <w:pPr>
        <w:shd w:val="clear" w:color="auto" w:fill="FFFFFF" w:themeFill="background1"/>
        <w:spacing w:beforeAutospacing="1" w:afterAutospacing="1" w:line="360" w:lineRule="auto"/>
        <w:ind w:firstLine="375"/>
        <w:rPr>
          <w:rFonts w:eastAsia="Times New Roman" w:cs="Times New Roman"/>
          <w:color w:val="2D3B45"/>
          <w:szCs w:val="24"/>
        </w:rPr>
      </w:pPr>
      <w:r w:rsidRPr="00E7285B">
        <w:rPr>
          <w:rFonts w:eastAsia="Times New Roman" w:cs="Times New Roman"/>
          <w:color w:val="2D3B45"/>
          <w:szCs w:val="24"/>
        </w:rPr>
        <w:t xml:space="preserve">When responding in a professional setting be polite and understanding. Meeting notes will be taken in every meeting, and everyone will upload their notes to one document on </w:t>
      </w:r>
      <w:r w:rsidR="00B07654">
        <w:rPr>
          <w:rFonts w:eastAsia="Times New Roman" w:cs="Times New Roman"/>
          <w:color w:val="2D3B45"/>
          <w:szCs w:val="24"/>
        </w:rPr>
        <w:t>T</w:t>
      </w:r>
      <w:r w:rsidRPr="00E7285B">
        <w:rPr>
          <w:rFonts w:eastAsia="Times New Roman" w:cs="Times New Roman"/>
          <w:color w:val="2D3B45"/>
          <w:szCs w:val="24"/>
        </w:rPr>
        <w:t xml:space="preserve">eams. If a team member misses a meeting for whatever reason, it is their responsibility to look at the recorded notes from the other team members and stay up to date with all project details. </w:t>
      </w:r>
    </w:p>
    <w:p w14:paraId="765CA1ED" w14:textId="3BD33B0C" w:rsidR="008E5D9A" w:rsidRDefault="00BA3835" w:rsidP="008E5D9A">
      <w:pPr>
        <w:shd w:val="clear" w:color="auto" w:fill="FFFFFF" w:themeFill="background1"/>
        <w:spacing w:beforeAutospacing="1" w:afterAutospacing="1" w:line="360" w:lineRule="auto"/>
        <w:ind w:left="2880"/>
        <w:rPr>
          <w:rFonts w:eastAsia="Times New Roman" w:cs="Times New Roman"/>
          <w:b/>
          <w:bCs/>
          <w:color w:val="2D3B45"/>
          <w:szCs w:val="24"/>
        </w:rPr>
      </w:pPr>
      <w:r>
        <w:rPr>
          <w:rFonts w:eastAsia="Times New Roman" w:cs="Times New Roman"/>
          <w:b/>
          <w:bCs/>
          <w:color w:val="2D3B45"/>
          <w:szCs w:val="24"/>
        </w:rPr>
        <w:t xml:space="preserve">    </w:t>
      </w:r>
      <w:r w:rsidR="00FA2809">
        <w:rPr>
          <w:rFonts w:eastAsia="Times New Roman" w:cs="Times New Roman"/>
          <w:b/>
          <w:bCs/>
          <w:color w:val="2D3B45"/>
          <w:szCs w:val="24"/>
        </w:rPr>
        <w:t xml:space="preserve">      </w:t>
      </w:r>
      <w:r w:rsidR="008E5D9A" w:rsidRPr="452F134B">
        <w:rPr>
          <w:rFonts w:eastAsia="Times New Roman" w:cs="Times New Roman"/>
          <w:b/>
          <w:bCs/>
          <w:color w:val="2D3B45"/>
          <w:szCs w:val="24"/>
        </w:rPr>
        <w:t>Dress Code</w:t>
      </w:r>
    </w:p>
    <w:p w14:paraId="5ABCF47C" w14:textId="77777777" w:rsidR="008E5D9A" w:rsidRDefault="008E5D9A" w:rsidP="008E5D9A">
      <w:pPr>
        <w:shd w:val="clear" w:color="auto" w:fill="FFFFFF" w:themeFill="background1"/>
        <w:spacing w:beforeAutospacing="1" w:afterAutospacing="1" w:line="360" w:lineRule="auto"/>
        <w:rPr>
          <w:rFonts w:eastAsia="Times New Roman" w:cs="Times New Roman"/>
          <w:color w:val="2D3B45"/>
          <w:szCs w:val="24"/>
        </w:rPr>
      </w:pPr>
      <w:r>
        <w:rPr>
          <w:rFonts w:eastAsia="Times New Roman" w:cs="Times New Roman"/>
          <w:color w:val="2D3B45"/>
          <w:szCs w:val="24"/>
        </w:rPr>
        <w:t xml:space="preserve">General team meetings are considered informal events and a specific dress code is not specified. For Sponsor meetings, Virtual Design Reviews, or advising meetings, either in person or online, the team is expected to dress in business casual attire. Business Casual refers to dress pants, </w:t>
      </w:r>
      <w:r w:rsidRPr="3A5C1B94">
        <w:rPr>
          <w:rFonts w:eastAsia="Times New Roman" w:cs="Times New Roman"/>
          <w:color w:val="2D3B45"/>
          <w:szCs w:val="24"/>
        </w:rPr>
        <w:t xml:space="preserve">dress </w:t>
      </w:r>
      <w:r>
        <w:rPr>
          <w:rFonts w:eastAsia="Times New Roman" w:cs="Times New Roman"/>
          <w:color w:val="2D3B45"/>
          <w:szCs w:val="24"/>
        </w:rPr>
        <w:t>shoes, and button down</w:t>
      </w:r>
      <w:r w:rsidRPr="3A5C1B94">
        <w:rPr>
          <w:rFonts w:eastAsia="Times New Roman" w:cs="Times New Roman"/>
          <w:color w:val="2D3B45"/>
          <w:szCs w:val="24"/>
        </w:rPr>
        <w:t xml:space="preserve"> for men; Dresses, dress pants, blouses,</w:t>
      </w:r>
      <w:r>
        <w:rPr>
          <w:rFonts w:eastAsia="Times New Roman" w:cs="Times New Roman"/>
          <w:color w:val="2D3B45"/>
          <w:szCs w:val="24"/>
        </w:rPr>
        <w:t xml:space="preserve"> and </w:t>
      </w:r>
      <w:r w:rsidRPr="3A5C1B94">
        <w:rPr>
          <w:rFonts w:eastAsia="Times New Roman" w:cs="Times New Roman"/>
          <w:color w:val="2D3B45"/>
          <w:szCs w:val="24"/>
        </w:rPr>
        <w:t>dress shoes are acceptable for women; blazer and tie</w:t>
      </w:r>
      <w:r>
        <w:rPr>
          <w:rFonts w:eastAsia="Times New Roman" w:cs="Times New Roman"/>
          <w:color w:val="2D3B45"/>
          <w:szCs w:val="24"/>
        </w:rPr>
        <w:t xml:space="preserve"> are optional. On Senior Design Day the team should dress </w:t>
      </w:r>
      <w:r w:rsidRPr="3A5C1B94">
        <w:rPr>
          <w:rFonts w:eastAsia="Times New Roman" w:cs="Times New Roman"/>
          <w:color w:val="2D3B45"/>
          <w:szCs w:val="24"/>
        </w:rPr>
        <w:t xml:space="preserve">as </w:t>
      </w:r>
      <w:r>
        <w:rPr>
          <w:rFonts w:eastAsia="Times New Roman" w:cs="Times New Roman"/>
          <w:color w:val="2D3B45"/>
          <w:szCs w:val="24"/>
        </w:rPr>
        <w:t xml:space="preserve">Business Professional. Team members at </w:t>
      </w:r>
      <w:r w:rsidRPr="3A5C1B94">
        <w:rPr>
          <w:rFonts w:eastAsia="Times New Roman" w:cs="Times New Roman"/>
          <w:color w:val="2D3B45"/>
          <w:szCs w:val="24"/>
        </w:rPr>
        <w:t>the</w:t>
      </w:r>
      <w:r>
        <w:rPr>
          <w:rFonts w:eastAsia="Times New Roman" w:cs="Times New Roman"/>
          <w:color w:val="2D3B45"/>
          <w:szCs w:val="24"/>
        </w:rPr>
        <w:t xml:space="preserve"> baseline should be presentable during any </w:t>
      </w:r>
      <w:r w:rsidRPr="3A5C1B94">
        <w:rPr>
          <w:rFonts w:eastAsia="Times New Roman" w:cs="Times New Roman"/>
          <w:color w:val="2D3B45"/>
          <w:szCs w:val="24"/>
        </w:rPr>
        <w:t>project event</w:t>
      </w:r>
      <w:r>
        <w:rPr>
          <w:rFonts w:eastAsia="Times New Roman" w:cs="Times New Roman"/>
          <w:color w:val="2D3B45"/>
          <w:szCs w:val="24"/>
        </w:rPr>
        <w:t xml:space="preserve">. </w:t>
      </w:r>
    </w:p>
    <w:p w14:paraId="1DFC2EC3" w14:textId="302D611C" w:rsidR="008E5D9A" w:rsidRPr="005D6420" w:rsidRDefault="00BA3835" w:rsidP="00BA3835">
      <w:pPr>
        <w:shd w:val="clear" w:color="auto" w:fill="FFFFFF" w:themeFill="background1"/>
        <w:tabs>
          <w:tab w:val="left" w:pos="4500"/>
        </w:tabs>
        <w:spacing w:before="100" w:beforeAutospacing="1" w:after="100" w:afterAutospacing="1" w:line="360" w:lineRule="auto"/>
        <w:rPr>
          <w:rFonts w:eastAsia="Times New Roman" w:cs="Times New Roman"/>
          <w:color w:val="2D3B45"/>
          <w:szCs w:val="24"/>
        </w:rPr>
      </w:pPr>
      <w:r>
        <w:rPr>
          <w:rFonts w:eastAsia="Times New Roman" w:cs="Times New Roman"/>
          <w:b/>
          <w:color w:val="2D3B45"/>
          <w:szCs w:val="24"/>
        </w:rPr>
        <w:t xml:space="preserve">                                                   </w:t>
      </w:r>
      <w:r w:rsidR="008E5D9A" w:rsidRPr="3058EA25">
        <w:rPr>
          <w:rFonts w:eastAsia="Times New Roman" w:cs="Times New Roman"/>
          <w:b/>
          <w:color w:val="2D3B45"/>
          <w:szCs w:val="24"/>
        </w:rPr>
        <w:t>Attendance Policy</w:t>
      </w:r>
      <w:r w:rsidR="008E5D9A" w:rsidRPr="3058EA25">
        <w:rPr>
          <w:rFonts w:eastAsia="Times New Roman" w:cs="Times New Roman"/>
          <w:color w:val="2D3B45"/>
          <w:szCs w:val="24"/>
        </w:rPr>
        <w:t xml:space="preserve"> </w:t>
      </w:r>
    </w:p>
    <w:p w14:paraId="6E9AB006" w14:textId="53B35266" w:rsidR="008E5D9A" w:rsidRPr="005D6420" w:rsidRDefault="008E5D9A" w:rsidP="008E5D9A">
      <w:pPr>
        <w:shd w:val="clear" w:color="auto" w:fill="FFFFFF" w:themeFill="background1"/>
        <w:spacing w:before="100" w:beforeAutospacing="1" w:after="100" w:afterAutospacing="1" w:line="360" w:lineRule="auto"/>
        <w:rPr>
          <w:rFonts w:eastAsia="Times New Roman" w:cs="Times New Roman"/>
          <w:color w:val="2D3B45"/>
          <w:szCs w:val="24"/>
        </w:rPr>
      </w:pPr>
      <w:r w:rsidRPr="00A87B5B">
        <w:rPr>
          <w:rFonts w:eastAsia="Times New Roman" w:cs="Times New Roman"/>
          <w:color w:val="2D3B45"/>
          <w:szCs w:val="24"/>
        </w:rPr>
        <w:t xml:space="preserve">The attendance policy for the team is as follows. </w:t>
      </w:r>
      <w:r w:rsidRPr="00E7285B">
        <w:rPr>
          <w:rFonts w:eastAsia="Times New Roman" w:cs="Times New Roman"/>
          <w:color w:val="2D3B45"/>
          <w:szCs w:val="24"/>
        </w:rPr>
        <w:t xml:space="preserve">Attendance for normal class falls under personal responsibility. </w:t>
      </w:r>
      <w:r w:rsidR="000E713B">
        <w:rPr>
          <w:rFonts w:eastAsia="Times New Roman" w:cs="Times New Roman"/>
          <w:color w:val="2D3B45"/>
          <w:szCs w:val="24"/>
        </w:rPr>
        <w:t xml:space="preserve">Team members are responsible for attending </w:t>
      </w:r>
      <w:r w:rsidR="00D62EC5">
        <w:rPr>
          <w:rFonts w:eastAsia="Times New Roman" w:cs="Times New Roman"/>
          <w:color w:val="2D3B45"/>
          <w:szCs w:val="24"/>
        </w:rPr>
        <w:t>g</w:t>
      </w:r>
      <w:r w:rsidR="003D669E">
        <w:rPr>
          <w:rFonts w:eastAsia="Times New Roman" w:cs="Times New Roman"/>
          <w:color w:val="2D3B45"/>
          <w:szCs w:val="24"/>
        </w:rPr>
        <w:t xml:space="preserve">eneral </w:t>
      </w:r>
      <w:r w:rsidR="00D62EC5">
        <w:rPr>
          <w:rFonts w:eastAsia="Times New Roman" w:cs="Times New Roman"/>
          <w:color w:val="2D3B45"/>
          <w:szCs w:val="24"/>
        </w:rPr>
        <w:t>m</w:t>
      </w:r>
      <w:r w:rsidR="003D669E">
        <w:rPr>
          <w:rFonts w:eastAsia="Times New Roman" w:cs="Times New Roman"/>
          <w:color w:val="2D3B45"/>
          <w:szCs w:val="24"/>
        </w:rPr>
        <w:t>eetings Tuesday’s and Thursday’s during</w:t>
      </w:r>
      <w:r>
        <w:rPr>
          <w:rFonts w:eastAsia="Times New Roman" w:cs="Times New Roman"/>
          <w:color w:val="2D3B45"/>
          <w:szCs w:val="24"/>
        </w:rPr>
        <w:t xml:space="preserve"> the </w:t>
      </w:r>
      <w:r w:rsidR="003D669E">
        <w:rPr>
          <w:rFonts w:eastAsia="Times New Roman" w:cs="Times New Roman"/>
          <w:color w:val="2D3B45"/>
          <w:szCs w:val="24"/>
        </w:rPr>
        <w:t>excess allotted lecture time.</w:t>
      </w:r>
      <w:r>
        <w:rPr>
          <w:rFonts w:eastAsia="Times New Roman" w:cs="Times New Roman"/>
          <w:color w:val="2D3B45"/>
          <w:szCs w:val="24"/>
        </w:rPr>
        <w:t xml:space="preserve"> </w:t>
      </w:r>
      <w:r w:rsidRPr="00E7285B">
        <w:rPr>
          <w:rFonts w:eastAsia="Times New Roman" w:cs="Times New Roman"/>
          <w:color w:val="2D3B45"/>
          <w:szCs w:val="24"/>
        </w:rPr>
        <w:t xml:space="preserve">If a member </w:t>
      </w:r>
      <w:bookmarkStart w:id="44" w:name="_Int_shFCuE7U"/>
      <w:r w:rsidRPr="00E7285B">
        <w:rPr>
          <w:rFonts w:eastAsia="Times New Roman" w:cs="Times New Roman"/>
          <w:color w:val="2D3B45"/>
          <w:szCs w:val="24"/>
        </w:rPr>
        <w:t>must</w:t>
      </w:r>
      <w:bookmarkEnd w:id="44"/>
      <w:r w:rsidRPr="00E7285B">
        <w:rPr>
          <w:rFonts w:eastAsia="Times New Roman" w:cs="Times New Roman"/>
          <w:color w:val="2D3B45"/>
          <w:szCs w:val="24"/>
        </w:rPr>
        <w:t xml:space="preserve"> miss either an in-class or outside group meeting, they should notify the rest of the team in the </w:t>
      </w:r>
      <w:r w:rsidRPr="3058EA25">
        <w:rPr>
          <w:rFonts w:eastAsia="Times New Roman" w:cs="Times New Roman"/>
          <w:color w:val="2D3B45"/>
          <w:szCs w:val="24"/>
        </w:rPr>
        <w:t>IMessage group chat. Additionally, if</w:t>
      </w:r>
      <w:r w:rsidRPr="35DFE985">
        <w:rPr>
          <w:rFonts w:eastAsia="Times New Roman" w:cs="Times New Roman"/>
          <w:color w:val="2D3B45"/>
          <w:szCs w:val="24"/>
        </w:rPr>
        <w:t xml:space="preserve"> a member misses </w:t>
      </w:r>
      <w:r w:rsidR="00874E3F">
        <w:rPr>
          <w:rFonts w:eastAsia="Times New Roman" w:cs="Times New Roman"/>
          <w:color w:val="2D3B45"/>
          <w:szCs w:val="24"/>
        </w:rPr>
        <w:t>3</w:t>
      </w:r>
      <w:r w:rsidRPr="35DFE985">
        <w:rPr>
          <w:rFonts w:eastAsia="Times New Roman" w:cs="Times New Roman"/>
          <w:color w:val="2D3B45"/>
          <w:szCs w:val="24"/>
        </w:rPr>
        <w:t xml:space="preserve"> scheduled team meetings throughout the semester, even with prior notice, they must provide their team with a written response regarding how future meetings can be better scheduled to suit their schedule</w:t>
      </w:r>
      <w:r w:rsidRPr="3058EA25">
        <w:rPr>
          <w:rFonts w:eastAsia="Times New Roman" w:cs="Times New Roman"/>
          <w:color w:val="2D3B45"/>
          <w:szCs w:val="24"/>
        </w:rPr>
        <w:t xml:space="preserve">. </w:t>
      </w:r>
      <w:r w:rsidR="00E45239">
        <w:rPr>
          <w:rFonts w:eastAsia="Times New Roman" w:cs="Times New Roman"/>
          <w:color w:val="2D3B45"/>
          <w:szCs w:val="24"/>
        </w:rPr>
        <w:t>Team members are expected to provide a</w:t>
      </w:r>
      <w:r w:rsidR="001D771E">
        <w:rPr>
          <w:rFonts w:eastAsia="Times New Roman" w:cs="Times New Roman"/>
          <w:color w:val="2D3B45"/>
          <w:szCs w:val="24"/>
        </w:rPr>
        <w:t>n emailed</w:t>
      </w:r>
      <w:r w:rsidR="00E45239">
        <w:rPr>
          <w:rFonts w:eastAsia="Times New Roman" w:cs="Times New Roman"/>
          <w:color w:val="2D3B45"/>
          <w:szCs w:val="24"/>
        </w:rPr>
        <w:t xml:space="preserve"> notice of concern to the absent </w:t>
      </w:r>
      <w:r w:rsidR="00FF0BE0">
        <w:rPr>
          <w:rFonts w:eastAsia="Times New Roman" w:cs="Times New Roman"/>
          <w:color w:val="2D3B45"/>
          <w:szCs w:val="24"/>
        </w:rPr>
        <w:t>member</w:t>
      </w:r>
      <w:r w:rsidR="001D771E">
        <w:rPr>
          <w:rFonts w:eastAsia="Times New Roman" w:cs="Times New Roman"/>
          <w:color w:val="2D3B45"/>
          <w:szCs w:val="24"/>
        </w:rPr>
        <w:t xml:space="preserve">. </w:t>
      </w:r>
      <w:r w:rsidRPr="3058EA25">
        <w:rPr>
          <w:rFonts w:eastAsia="Times New Roman" w:cs="Times New Roman"/>
          <w:color w:val="2D3B45"/>
          <w:szCs w:val="24"/>
        </w:rPr>
        <w:t>However,</w:t>
      </w:r>
      <w:r w:rsidRPr="35DFE985">
        <w:rPr>
          <w:rFonts w:eastAsia="Times New Roman" w:cs="Times New Roman"/>
          <w:color w:val="2D3B45"/>
          <w:szCs w:val="24"/>
        </w:rPr>
        <w:t xml:space="preserve"> if an individual misses more than </w:t>
      </w:r>
      <w:r w:rsidR="00874E3F">
        <w:rPr>
          <w:rFonts w:eastAsia="Times New Roman" w:cs="Times New Roman"/>
          <w:color w:val="2D3B45"/>
          <w:szCs w:val="24"/>
        </w:rPr>
        <w:t>3</w:t>
      </w:r>
      <w:r w:rsidRPr="35DFE985">
        <w:rPr>
          <w:rFonts w:eastAsia="Times New Roman" w:cs="Times New Roman"/>
          <w:color w:val="2D3B45"/>
          <w:szCs w:val="24"/>
        </w:rPr>
        <w:t xml:space="preserve"> team meetings without prior notice</w:t>
      </w:r>
      <w:r w:rsidR="004D08E7">
        <w:rPr>
          <w:rFonts w:eastAsia="Times New Roman" w:cs="Times New Roman"/>
          <w:color w:val="2D3B45"/>
          <w:szCs w:val="24"/>
        </w:rPr>
        <w:t xml:space="preserve">, </w:t>
      </w:r>
      <w:r w:rsidRPr="35DFE985">
        <w:rPr>
          <w:rFonts w:eastAsia="Times New Roman" w:cs="Times New Roman"/>
          <w:color w:val="2D3B45"/>
          <w:szCs w:val="24"/>
        </w:rPr>
        <w:t xml:space="preserve">external support will be sought </w:t>
      </w:r>
      <w:r w:rsidRPr="3058EA25">
        <w:rPr>
          <w:rFonts w:eastAsia="Times New Roman" w:cs="Times New Roman"/>
          <w:color w:val="2D3B45"/>
          <w:szCs w:val="24"/>
        </w:rPr>
        <w:t>through Dr. McConomy.</w:t>
      </w:r>
      <w:r w:rsidRPr="35DFE985">
        <w:rPr>
          <w:rFonts w:eastAsia="Times New Roman" w:cs="Times New Roman"/>
          <w:color w:val="2D3B45"/>
          <w:szCs w:val="24"/>
        </w:rPr>
        <w:t xml:space="preserve">  </w:t>
      </w:r>
      <w:r w:rsidR="00127629" w:rsidRPr="00E7285B">
        <w:rPr>
          <w:rFonts w:eastAsia="Times New Roman" w:cs="Times New Roman"/>
          <w:color w:val="2D3B45"/>
          <w:szCs w:val="24"/>
        </w:rPr>
        <w:t>Use of a vacation day for team assignments must be agreed by all team members. The decision to use the vacation day must be made at least 48 hours prior to the due date.</w:t>
      </w:r>
    </w:p>
    <w:p w14:paraId="3F5FD76E" w14:textId="77777777" w:rsidR="008E5D9A" w:rsidRPr="0034689A" w:rsidRDefault="008E5D9A" w:rsidP="007E6FEF">
      <w:pPr>
        <w:pStyle w:val="Heading1"/>
        <w:spacing w:line="360" w:lineRule="auto"/>
        <w:rPr>
          <w:rFonts w:eastAsia="Times New Roman" w:cs="Times New Roman"/>
          <w:color w:val="2D3B45"/>
          <w:szCs w:val="24"/>
        </w:rPr>
      </w:pPr>
      <w:bookmarkStart w:id="45" w:name="_Toc116051576"/>
      <w:r w:rsidRPr="0034689A">
        <w:rPr>
          <w:rFonts w:eastAsia="Times New Roman" w:cs="Times New Roman"/>
          <w:color w:val="2D3B45"/>
          <w:szCs w:val="24"/>
        </w:rPr>
        <w:t>Contacting Dr. McConomy</w:t>
      </w:r>
      <w:bookmarkEnd w:id="45"/>
    </w:p>
    <w:p w14:paraId="5AD87D89" w14:textId="708B22B0" w:rsidR="008E5D9A" w:rsidRDefault="008E5D9A" w:rsidP="008E5D9A">
      <w:pPr>
        <w:shd w:val="clear" w:color="auto" w:fill="FFFFFF" w:themeFill="background1"/>
        <w:spacing w:beforeAutospacing="1" w:afterAutospacing="1" w:line="360" w:lineRule="auto"/>
        <w:rPr>
          <w:rFonts w:eastAsia="Times New Roman" w:cs="Times New Roman"/>
          <w:color w:val="2D3B45"/>
          <w:szCs w:val="24"/>
        </w:rPr>
      </w:pPr>
      <w:r w:rsidRPr="300D5755">
        <w:rPr>
          <w:rFonts w:eastAsia="Times New Roman" w:cs="Times New Roman"/>
          <w:color w:val="2D3B45"/>
          <w:szCs w:val="24"/>
        </w:rPr>
        <w:t>Contact with McConomy</w:t>
      </w:r>
      <w:r w:rsidRPr="1A6604AC">
        <w:rPr>
          <w:rFonts w:eastAsia="Times New Roman" w:cs="Times New Roman"/>
          <w:color w:val="2D3B45"/>
          <w:szCs w:val="24"/>
        </w:rPr>
        <w:t>/</w:t>
      </w:r>
      <w:r w:rsidRPr="300D5755">
        <w:rPr>
          <w:rFonts w:eastAsia="Times New Roman" w:cs="Times New Roman"/>
          <w:color w:val="2D3B45"/>
          <w:szCs w:val="24"/>
        </w:rPr>
        <w:t xml:space="preserve"> </w:t>
      </w:r>
      <w:r w:rsidRPr="30642ACE">
        <w:rPr>
          <w:rFonts w:eastAsia="Times New Roman" w:cs="Times New Roman"/>
          <w:color w:val="2D3B45"/>
          <w:szCs w:val="24"/>
        </w:rPr>
        <w:t>TAs</w:t>
      </w:r>
      <w:r w:rsidRPr="2183FE5F">
        <w:rPr>
          <w:rFonts w:eastAsia="Times New Roman" w:cs="Times New Roman"/>
          <w:color w:val="2D3B45"/>
          <w:szCs w:val="24"/>
        </w:rPr>
        <w:t xml:space="preserve"> </w:t>
      </w:r>
      <w:r w:rsidRPr="300D5755">
        <w:rPr>
          <w:rFonts w:eastAsia="Times New Roman" w:cs="Times New Roman"/>
          <w:color w:val="2D3B45"/>
          <w:szCs w:val="24"/>
        </w:rPr>
        <w:t xml:space="preserve">should </w:t>
      </w:r>
      <w:r w:rsidRPr="47337F39">
        <w:rPr>
          <w:rFonts w:eastAsia="Times New Roman" w:cs="Times New Roman"/>
          <w:color w:val="2D3B45"/>
          <w:szCs w:val="24"/>
        </w:rPr>
        <w:t xml:space="preserve">be </w:t>
      </w:r>
      <w:r w:rsidRPr="7F7717B3">
        <w:rPr>
          <w:rFonts w:eastAsia="Times New Roman" w:cs="Times New Roman"/>
          <w:color w:val="2D3B45"/>
          <w:szCs w:val="24"/>
        </w:rPr>
        <w:t>made through</w:t>
      </w:r>
      <w:r w:rsidRPr="47337F39">
        <w:rPr>
          <w:rFonts w:eastAsia="Times New Roman" w:cs="Times New Roman"/>
          <w:color w:val="2D3B45"/>
          <w:szCs w:val="24"/>
        </w:rPr>
        <w:t xml:space="preserve"> </w:t>
      </w:r>
      <w:r w:rsidRPr="0DD7AB48">
        <w:rPr>
          <w:rFonts w:eastAsia="Times New Roman" w:cs="Times New Roman"/>
          <w:color w:val="2D3B45"/>
          <w:szCs w:val="24"/>
        </w:rPr>
        <w:t xml:space="preserve">email </w:t>
      </w:r>
      <w:r w:rsidRPr="3A5C1B94">
        <w:rPr>
          <w:rFonts w:eastAsia="Times New Roman" w:cs="Times New Roman"/>
          <w:color w:val="2D3B45"/>
          <w:szCs w:val="24"/>
        </w:rPr>
        <w:t>and all team members must</w:t>
      </w:r>
      <w:r w:rsidRPr="33039833">
        <w:rPr>
          <w:rFonts w:eastAsia="Times New Roman" w:cs="Times New Roman"/>
          <w:color w:val="2D3B45"/>
          <w:szCs w:val="24"/>
        </w:rPr>
        <w:t xml:space="preserve"> be </w:t>
      </w:r>
      <w:r w:rsidRPr="3A5C1B94">
        <w:rPr>
          <w:rFonts w:eastAsia="Times New Roman" w:cs="Times New Roman"/>
          <w:color w:val="2D3B45"/>
          <w:szCs w:val="24"/>
        </w:rPr>
        <w:t>copied to ensure they are notified.</w:t>
      </w:r>
      <w:r w:rsidRPr="33B9B94A">
        <w:rPr>
          <w:rFonts w:eastAsia="Times New Roman" w:cs="Times New Roman"/>
          <w:color w:val="2D3B45"/>
          <w:szCs w:val="24"/>
        </w:rPr>
        <w:t xml:space="preserve"> </w:t>
      </w:r>
      <w:r w:rsidRPr="0BD36793">
        <w:rPr>
          <w:rFonts w:eastAsia="Times New Roman" w:cs="Times New Roman"/>
          <w:color w:val="2D3B45"/>
          <w:szCs w:val="24"/>
        </w:rPr>
        <w:t xml:space="preserve">Contact should </w:t>
      </w:r>
      <w:r w:rsidRPr="300D5755">
        <w:rPr>
          <w:rFonts w:eastAsia="Times New Roman" w:cs="Times New Roman"/>
          <w:color w:val="2D3B45"/>
          <w:szCs w:val="24"/>
        </w:rPr>
        <w:t>only be made</w:t>
      </w:r>
      <w:r w:rsidR="00FA310E" w:rsidRPr="300D5755">
        <w:rPr>
          <w:rFonts w:eastAsia="Times New Roman" w:cs="Times New Roman"/>
          <w:color w:val="2D3B45"/>
          <w:szCs w:val="24"/>
        </w:rPr>
        <w:t>,</w:t>
      </w:r>
      <w:r w:rsidRPr="300D5755">
        <w:rPr>
          <w:rFonts w:eastAsia="Times New Roman" w:cs="Times New Roman"/>
          <w:color w:val="2D3B45"/>
          <w:szCs w:val="24"/>
        </w:rPr>
        <w:t xml:space="preserve"> </w:t>
      </w:r>
      <w:r w:rsidRPr="7E969368">
        <w:rPr>
          <w:rFonts w:eastAsia="Times New Roman" w:cs="Times New Roman"/>
          <w:color w:val="2D3B45"/>
          <w:szCs w:val="24"/>
        </w:rPr>
        <w:t xml:space="preserve">when </w:t>
      </w:r>
      <w:r w:rsidRPr="37B6BDBC">
        <w:rPr>
          <w:rFonts w:eastAsia="Times New Roman" w:cs="Times New Roman"/>
          <w:color w:val="2D3B45"/>
          <w:szCs w:val="24"/>
        </w:rPr>
        <w:t>necessary</w:t>
      </w:r>
      <w:r w:rsidRPr="161436ED">
        <w:rPr>
          <w:rFonts w:eastAsia="Times New Roman" w:cs="Times New Roman"/>
          <w:color w:val="2D3B45"/>
          <w:szCs w:val="24"/>
        </w:rPr>
        <w:t>,</w:t>
      </w:r>
      <w:r w:rsidRPr="37B6BDBC">
        <w:rPr>
          <w:rFonts w:eastAsia="Times New Roman" w:cs="Times New Roman"/>
          <w:color w:val="2D3B45"/>
          <w:szCs w:val="24"/>
        </w:rPr>
        <w:t xml:space="preserve"> situations</w:t>
      </w:r>
      <w:r w:rsidRPr="0436F020">
        <w:rPr>
          <w:rFonts w:eastAsia="Times New Roman" w:cs="Times New Roman"/>
          <w:color w:val="2D3B45"/>
          <w:szCs w:val="24"/>
        </w:rPr>
        <w:t xml:space="preserve"> that may apply:</w:t>
      </w:r>
    </w:p>
    <w:p w14:paraId="3E54E429" w14:textId="77777777" w:rsidR="008E5D9A" w:rsidRDefault="008E5D9A" w:rsidP="008E5D9A">
      <w:pPr>
        <w:pStyle w:val="ListParagraph"/>
        <w:numPr>
          <w:ilvl w:val="1"/>
          <w:numId w:val="27"/>
        </w:numPr>
        <w:shd w:val="clear" w:color="auto" w:fill="FFFFFF" w:themeFill="background1"/>
        <w:spacing w:beforeAutospacing="1" w:after="160" w:afterAutospacing="1" w:line="360" w:lineRule="auto"/>
        <w:rPr>
          <w:rFonts w:eastAsiaTheme="minorEastAsia"/>
          <w:color w:val="2D3B45"/>
          <w:szCs w:val="24"/>
        </w:rPr>
      </w:pPr>
      <w:r w:rsidRPr="3AEA31CF">
        <w:rPr>
          <w:rFonts w:eastAsia="Times New Roman" w:cs="Times New Roman"/>
          <w:color w:val="2D3B45"/>
          <w:szCs w:val="24"/>
        </w:rPr>
        <w:t>Sponsor is currently unavailable or has given no response for an extended period inhibiting the progress of the group.</w:t>
      </w:r>
    </w:p>
    <w:p w14:paraId="5571882B" w14:textId="5DF00402" w:rsidR="008E5D9A" w:rsidRPr="00452BE6" w:rsidRDefault="008E5D9A" w:rsidP="00452BE6">
      <w:pPr>
        <w:pStyle w:val="ListParagraph"/>
        <w:numPr>
          <w:ilvl w:val="1"/>
          <w:numId w:val="27"/>
        </w:numPr>
        <w:shd w:val="clear" w:color="auto" w:fill="FFFFFF" w:themeFill="background1"/>
        <w:spacing w:beforeAutospacing="1" w:after="160" w:afterAutospacing="1" w:line="360" w:lineRule="auto"/>
        <w:rPr>
          <w:color w:val="2D3B45"/>
          <w:szCs w:val="24"/>
        </w:rPr>
      </w:pPr>
      <w:r w:rsidRPr="2F1A9BB7">
        <w:rPr>
          <w:rFonts w:eastAsia="Times New Roman" w:cs="Times New Roman"/>
          <w:color w:val="2D3B45"/>
          <w:szCs w:val="24"/>
        </w:rPr>
        <w:t xml:space="preserve">Problems </w:t>
      </w:r>
      <w:r w:rsidRPr="6B688203">
        <w:rPr>
          <w:rFonts w:eastAsia="Times New Roman" w:cs="Times New Roman"/>
          <w:color w:val="2D3B45"/>
          <w:szCs w:val="24"/>
        </w:rPr>
        <w:t>among group</w:t>
      </w:r>
      <w:r w:rsidRPr="60CD4552">
        <w:rPr>
          <w:rFonts w:eastAsia="Times New Roman" w:cs="Times New Roman"/>
          <w:color w:val="2D3B45"/>
          <w:szCs w:val="24"/>
        </w:rPr>
        <w:t xml:space="preserve"> </w:t>
      </w:r>
      <w:r w:rsidRPr="1910DDCD">
        <w:rPr>
          <w:rFonts w:eastAsia="Times New Roman" w:cs="Times New Roman"/>
          <w:color w:val="2D3B45"/>
          <w:szCs w:val="24"/>
        </w:rPr>
        <w:t xml:space="preserve">members that </w:t>
      </w:r>
      <w:r w:rsidRPr="11ACAA66">
        <w:rPr>
          <w:rFonts w:eastAsia="Times New Roman" w:cs="Times New Roman"/>
          <w:color w:val="2D3B45"/>
          <w:szCs w:val="24"/>
        </w:rPr>
        <w:t xml:space="preserve">the group has </w:t>
      </w:r>
      <w:r w:rsidRPr="49F042E0">
        <w:rPr>
          <w:rFonts w:eastAsia="Times New Roman" w:cs="Times New Roman"/>
          <w:color w:val="2D3B45"/>
          <w:szCs w:val="24"/>
        </w:rPr>
        <w:t xml:space="preserve">been unable </w:t>
      </w:r>
      <w:r w:rsidRPr="4D274C2A">
        <w:rPr>
          <w:rFonts w:eastAsia="Times New Roman" w:cs="Times New Roman"/>
          <w:color w:val="2D3B45"/>
          <w:szCs w:val="24"/>
        </w:rPr>
        <w:t xml:space="preserve">to </w:t>
      </w:r>
      <w:r w:rsidRPr="695A25B9">
        <w:rPr>
          <w:rFonts w:eastAsia="Times New Roman" w:cs="Times New Roman"/>
          <w:color w:val="2D3B45"/>
          <w:szCs w:val="24"/>
        </w:rPr>
        <w:t>resolve</w:t>
      </w:r>
      <w:r w:rsidRPr="3A5C1B94">
        <w:rPr>
          <w:rFonts w:eastAsia="Times New Roman" w:cs="Times New Roman"/>
          <w:color w:val="2D3B45"/>
          <w:szCs w:val="24"/>
        </w:rPr>
        <w:t xml:space="preserve"> even after discussion.</w:t>
      </w:r>
    </w:p>
    <w:p w14:paraId="7A2BDA12" w14:textId="71DA0EAA" w:rsidR="008E5D9A" w:rsidRDefault="008E5D9A" w:rsidP="007E6FEF">
      <w:pPr>
        <w:shd w:val="clear" w:color="auto" w:fill="FFFFFF" w:themeFill="background1"/>
        <w:spacing w:beforeAutospacing="1" w:afterAutospacing="1" w:line="360" w:lineRule="auto"/>
        <w:ind w:firstLine="0"/>
        <w:jc w:val="center"/>
        <w:rPr>
          <w:rFonts w:eastAsia="Times New Roman" w:cs="Times New Roman"/>
          <w:b/>
          <w:color w:val="2D3B45"/>
          <w:szCs w:val="24"/>
          <w:highlight w:val="yellow"/>
        </w:rPr>
      </w:pPr>
      <w:r w:rsidRPr="35DFE985">
        <w:rPr>
          <w:rFonts w:eastAsia="Times New Roman" w:cs="Times New Roman"/>
          <w:b/>
          <w:bCs/>
          <w:color w:val="2D3B45"/>
          <w:szCs w:val="24"/>
        </w:rPr>
        <w:t>Amendments</w:t>
      </w:r>
    </w:p>
    <w:p w14:paraId="7F59E5C9" w14:textId="77777777" w:rsidR="008E5D9A" w:rsidRDefault="008E5D9A" w:rsidP="008E5D9A">
      <w:pPr>
        <w:shd w:val="clear" w:color="auto" w:fill="FFFFFF" w:themeFill="background1"/>
        <w:spacing w:beforeAutospacing="1" w:afterAutospacing="1" w:line="360" w:lineRule="auto"/>
        <w:ind w:left="375"/>
        <w:rPr>
          <w:rFonts w:eastAsia="Times New Roman" w:cs="Times New Roman"/>
          <w:color w:val="2D3B45"/>
          <w:szCs w:val="24"/>
        </w:rPr>
      </w:pPr>
      <w:r w:rsidRPr="7BD6A893">
        <w:rPr>
          <w:rFonts w:eastAsia="Times New Roman" w:cs="Times New Roman"/>
          <w:color w:val="2D3B45"/>
          <w:szCs w:val="24"/>
        </w:rPr>
        <w:t xml:space="preserve">This document can be </w:t>
      </w:r>
      <w:r w:rsidRPr="0244792B">
        <w:rPr>
          <w:rFonts w:eastAsia="Times New Roman" w:cs="Times New Roman"/>
          <w:color w:val="2D3B45"/>
          <w:szCs w:val="24"/>
        </w:rPr>
        <w:t>amended</w:t>
      </w:r>
      <w:r w:rsidRPr="7BD6A893">
        <w:rPr>
          <w:rFonts w:eastAsia="Times New Roman" w:cs="Times New Roman"/>
          <w:color w:val="2D3B45"/>
          <w:szCs w:val="24"/>
        </w:rPr>
        <w:t xml:space="preserve"> at any point </w:t>
      </w:r>
      <w:r w:rsidRPr="7DF57666">
        <w:rPr>
          <w:rFonts w:eastAsia="Times New Roman" w:cs="Times New Roman"/>
          <w:color w:val="2D3B45"/>
          <w:szCs w:val="24"/>
        </w:rPr>
        <w:t xml:space="preserve">during the project duration with </w:t>
      </w:r>
      <w:r w:rsidRPr="769142FF">
        <w:rPr>
          <w:rFonts w:eastAsia="Times New Roman" w:cs="Times New Roman"/>
          <w:color w:val="2D3B45"/>
          <w:szCs w:val="24"/>
        </w:rPr>
        <w:t>unanimous agreement of the team</w:t>
      </w:r>
      <w:r w:rsidRPr="7F25AB4A">
        <w:rPr>
          <w:rFonts w:eastAsia="Times New Roman" w:cs="Times New Roman"/>
          <w:color w:val="2D3B45"/>
          <w:szCs w:val="24"/>
        </w:rPr>
        <w:t xml:space="preserve">. </w:t>
      </w:r>
      <w:r w:rsidRPr="5065140A">
        <w:rPr>
          <w:rFonts w:eastAsia="Times New Roman" w:cs="Times New Roman"/>
          <w:color w:val="2D3B45"/>
          <w:szCs w:val="24"/>
        </w:rPr>
        <w:t>The amendment</w:t>
      </w:r>
      <w:r w:rsidRPr="7F25AB4A">
        <w:rPr>
          <w:rFonts w:eastAsia="Times New Roman" w:cs="Times New Roman"/>
          <w:color w:val="2D3B45"/>
          <w:szCs w:val="24"/>
        </w:rPr>
        <w:t xml:space="preserve"> must be clearly communicated and</w:t>
      </w:r>
      <w:r w:rsidRPr="769142FF">
        <w:rPr>
          <w:rFonts w:eastAsia="Times New Roman" w:cs="Times New Roman"/>
          <w:color w:val="2D3B45"/>
          <w:szCs w:val="24"/>
        </w:rPr>
        <w:t xml:space="preserve"> </w:t>
      </w:r>
      <w:r w:rsidRPr="5DD2AEF4">
        <w:rPr>
          <w:rFonts w:eastAsia="Times New Roman" w:cs="Times New Roman"/>
          <w:color w:val="2D3B45"/>
          <w:szCs w:val="24"/>
        </w:rPr>
        <w:t xml:space="preserve">understood </w:t>
      </w:r>
      <w:r w:rsidRPr="132894CF">
        <w:rPr>
          <w:rFonts w:eastAsia="Times New Roman" w:cs="Times New Roman"/>
          <w:color w:val="2D3B45"/>
          <w:szCs w:val="24"/>
        </w:rPr>
        <w:t xml:space="preserve">by all members. </w:t>
      </w:r>
      <w:r w:rsidRPr="2B51208C">
        <w:rPr>
          <w:rFonts w:eastAsia="Times New Roman" w:cs="Times New Roman"/>
          <w:color w:val="2D3B45"/>
          <w:szCs w:val="24"/>
        </w:rPr>
        <w:t xml:space="preserve">There is no need to </w:t>
      </w:r>
      <w:r w:rsidRPr="07BA1396">
        <w:rPr>
          <w:rFonts w:eastAsia="Times New Roman" w:cs="Times New Roman"/>
          <w:color w:val="2D3B45"/>
          <w:szCs w:val="24"/>
        </w:rPr>
        <w:t xml:space="preserve">resign </w:t>
      </w:r>
      <w:r w:rsidRPr="25159A25">
        <w:rPr>
          <w:rFonts w:eastAsia="Times New Roman" w:cs="Times New Roman"/>
          <w:color w:val="2D3B45"/>
          <w:szCs w:val="24"/>
        </w:rPr>
        <w:t>the document</w:t>
      </w:r>
      <w:r w:rsidRPr="2442559D">
        <w:rPr>
          <w:rFonts w:eastAsia="Times New Roman" w:cs="Times New Roman"/>
          <w:color w:val="2D3B45"/>
          <w:szCs w:val="24"/>
        </w:rPr>
        <w:t xml:space="preserve"> </w:t>
      </w:r>
      <w:r w:rsidRPr="300D5755">
        <w:rPr>
          <w:rFonts w:eastAsia="Times New Roman" w:cs="Times New Roman"/>
          <w:color w:val="2D3B45"/>
          <w:szCs w:val="24"/>
        </w:rPr>
        <w:t xml:space="preserve">if a change is made. </w:t>
      </w:r>
    </w:p>
    <w:p w14:paraId="1BDBBC6D" w14:textId="77777777" w:rsidR="008C2D46" w:rsidRDefault="008C2D46" w:rsidP="008E5D9A">
      <w:pPr>
        <w:shd w:val="clear" w:color="auto" w:fill="FFFFFF" w:themeFill="background1"/>
        <w:spacing w:beforeAutospacing="1" w:afterAutospacing="1" w:line="360" w:lineRule="auto"/>
        <w:ind w:left="375"/>
        <w:rPr>
          <w:rFonts w:eastAsia="Times New Roman" w:cs="Times New Roman"/>
          <w:color w:val="2D3B45"/>
          <w:szCs w:val="24"/>
        </w:rPr>
      </w:pPr>
    </w:p>
    <w:p w14:paraId="36D15CF6" w14:textId="77777777" w:rsidR="008E5D9A" w:rsidRDefault="008E5D9A" w:rsidP="008E5D9A">
      <w:pPr>
        <w:pStyle w:val="Heading1"/>
        <w:rPr>
          <w:rFonts w:eastAsia="Times New Roman" w:cs="Times New Roman"/>
          <w:b w:val="0"/>
          <w:szCs w:val="24"/>
          <w:highlight w:val="yellow"/>
        </w:rPr>
      </w:pPr>
      <w:bookmarkStart w:id="46" w:name="_Toc116051577"/>
      <w:r w:rsidRPr="35DFE985">
        <w:rPr>
          <w:rFonts w:eastAsia="Times New Roman" w:cs="Times New Roman"/>
          <w:szCs w:val="24"/>
        </w:rPr>
        <w:t>Statement of Understanding</w:t>
      </w:r>
      <w:bookmarkEnd w:id="46"/>
      <w:r w:rsidRPr="3D802779">
        <w:rPr>
          <w:rFonts w:eastAsia="Times New Roman" w:cs="Times New Roman"/>
          <w:szCs w:val="24"/>
        </w:rPr>
        <w:t xml:space="preserve"> </w:t>
      </w:r>
    </w:p>
    <w:p w14:paraId="18E81679" w14:textId="77777777" w:rsidR="008E5D9A" w:rsidRDefault="008E5D9A" w:rsidP="008E5D9A">
      <w:r w:rsidRPr="35DFE985">
        <w:rPr>
          <w:rFonts w:eastAsia="Times New Roman" w:cs="Times New Roman"/>
          <w:szCs w:val="24"/>
        </w:rPr>
        <w:t>By signing you agree to the entire document and will uphold all that is said above.</w:t>
      </w:r>
    </w:p>
    <w:p w14:paraId="77BCCBA8" w14:textId="77777777" w:rsidR="00C66D6A" w:rsidRDefault="00C66D6A" w:rsidP="008E5D9A">
      <w:pPr>
        <w:ind w:left="720"/>
        <w:rPr>
          <w:rFonts w:eastAsia="Times New Roman" w:cs="Times New Roman"/>
          <w:szCs w:val="24"/>
        </w:rPr>
        <w:sectPr w:rsidR="00C66D6A" w:rsidSect="00103904">
          <w:footerReference w:type="default" r:id="rId34"/>
          <w:type w:val="continuous"/>
          <w:pgSz w:w="12240" w:h="15840"/>
          <w:pgMar w:top="1440" w:right="1440" w:bottom="1440" w:left="1440" w:header="720" w:footer="720" w:gutter="0"/>
          <w:pgNumType w:start="1"/>
          <w:cols w:space="720"/>
          <w:docGrid w:linePitch="360"/>
        </w:sectPr>
      </w:pPr>
    </w:p>
    <w:p w14:paraId="54F094B0" w14:textId="113E1E3C" w:rsidR="00C66D6A" w:rsidRDefault="008E5D9A" w:rsidP="009118C1">
      <w:pPr>
        <w:ind w:left="720"/>
        <w:rPr>
          <w:noProof/>
        </w:rPr>
      </w:pPr>
      <w:r w:rsidRPr="35DFE985">
        <w:rPr>
          <w:rFonts w:eastAsia="Times New Roman" w:cs="Times New Roman"/>
          <w:szCs w:val="24"/>
        </w:rPr>
        <w:t>Signatures:</w:t>
      </w:r>
      <w:r w:rsidR="00C66D6A" w:rsidRPr="00C66D6A">
        <w:rPr>
          <w:noProof/>
        </w:rPr>
        <w:t xml:space="preserve"> </w:t>
      </w:r>
      <w:r w:rsidR="00F32342">
        <w:rPr>
          <w:noProof/>
        </w:rPr>
        <w:tab/>
      </w:r>
      <w:r w:rsidR="00F32342">
        <w:rPr>
          <w:noProof/>
        </w:rPr>
        <w:tab/>
      </w:r>
      <w:r w:rsidR="00F32342">
        <w:rPr>
          <w:noProof/>
        </w:rPr>
        <w:tab/>
      </w:r>
    </w:p>
    <w:p w14:paraId="74182600" w14:textId="3EC9A7C1" w:rsidR="009118C1" w:rsidRPr="009118C1" w:rsidRDefault="009118C1" w:rsidP="009118C1">
      <w:pPr>
        <w:ind w:firstLine="0"/>
        <w:rPr>
          <w:noProof/>
        </w:rPr>
      </w:pPr>
      <w:r>
        <w:rPr>
          <w:noProof/>
        </w:rPr>
        <mc:AlternateContent>
          <mc:Choice Requires="wpg">
            <w:drawing>
              <wp:inline distT="0" distB="0" distL="0" distR="0" wp14:anchorId="78B026C4" wp14:editId="18CC25EA">
                <wp:extent cx="1098550" cy="398780"/>
                <wp:effectExtent l="38100" t="38100" r="0" b="39370"/>
                <wp:docPr id="1" name="Group 1"/>
                <wp:cNvGraphicFramePr/>
                <a:graphic xmlns:a="http://schemas.openxmlformats.org/drawingml/2006/main">
                  <a:graphicData uri="http://schemas.microsoft.com/office/word/2010/wordprocessingGroup">
                    <wpg:wgp>
                      <wpg:cNvGrpSpPr/>
                      <wpg:grpSpPr>
                        <a:xfrm>
                          <a:off x="0" y="0"/>
                          <a:ext cx="1098550" cy="398780"/>
                          <a:chOff x="0" y="0"/>
                          <a:chExt cx="1924211" cy="698320"/>
                        </a:xfrm>
                      </wpg:grpSpPr>
                      <w14:contentPart bwMode="auto" r:id="rId35">
                        <w14:nvContentPartPr>
                          <w14:cNvPr id="3" name="Ink 3"/>
                          <w14:cNvContentPartPr/>
                        </w14:nvContentPartPr>
                        <w14:xfrm>
                          <a:off x="1918552" y="225221"/>
                          <a:ext cx="5659" cy="3773"/>
                        </w14:xfrm>
                      </w14:contentPart>
                      <w14:contentPart bwMode="auto" r:id="rId36">
                        <w14:nvContentPartPr>
                          <w14:cNvPr id="4" name="Ink 4"/>
                          <w14:cNvContentPartPr/>
                        </w14:nvContentPartPr>
                        <w14:xfrm>
                          <a:off x="0" y="0"/>
                          <a:ext cx="1502691" cy="698320"/>
                        </w14:xfrm>
                      </w14:contentPart>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F51F18D">
              <v:group id="Group 1" style="width:86.5pt;height:31.4pt;mso-position-horizontal-relative:char;mso-position-vertical-relative:line" coordsize="19242,6983" o:spid="_x0000_s1026" w14:anchorId="5F4082A4"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OQtu9IIAgAAyAUAAA4AAABkcnMvZTJvRG9jLnhtbNRUy47T&#10;MBTdI/EPlvc0idu0SdR0FhRGs2CoBHyAx3EeIn7IdpvO33PjNH2OQFRs2Diyb+7xuefc6+XDXrRo&#10;x41tlMxxNAkx4pKpopFVjn98//whwcg6KgvaKslz/Motfli9f7fsdMaJqlVbcIMARNqs0zmundNZ&#10;EFhWc0HtRGkuIVgqI6iDramCwtAO0EUbkDCcB50yhTaKcWvhdD0E8crjlyVn7mtZWu5Qm2Pg5vxq&#10;/PrSr8FqSbPKUF037ECD3sFC0EbCpUeoNXUUbU1zAyUaZpRVpZswJQJVlg3jvgaoJgqvqnk0aqt9&#10;LVXWVfooE0h7pdPdsOx592j0N70xoESnK9DC7/pa9qUR/RdYor2X7PUoGd87xOAwCtMkjkFZBrFp&#10;miySg6asBuFv0lj9aUxMyYxE0ZA4T5Mp8YnBeG1wQaaLZmxrMqak49JtqHGjGD5wjx6ixeil+6IK&#10;6Eq6dQofEKE5rsR9owkH49aKbQXwGTrR8JY6GANbN9piZLKmyLF5KqLewYG/3H08VbAxx3NwYWNQ&#10;//8UI0kFUHqSP9G0b8+x9OfLXIgEf0C98i9KI7CKYAROERITEg3dP1oZz+P04ONi4a8eLxiAxt2Z&#10;CSd2p7L+H2PI3xgzOzdm9k+Ngel5Y7DikMzT2/k4eP4bS/zkwHMBDXLxHp3v++Y5e4BXvwAAAP//&#10;AwBQSwMEFAAGAAgAAAAhAFWwMzgCAgAApAUAABAAAABkcnMvaW5rL2luazEueG1stFRNb5wwEL1X&#10;6n+wpoe9BDCwnyhs1ENWqtQqVZNK6ZGAA1bArIzZj3/fwYB3VaBSpFZCYI89b97wZub27lTk5MBk&#10;xUsRgmtTIEzEZcJFGsLPp521BlKpSCRRXgoWwplVcLf9+OGWi7ciD/BNEEFUzarIQ8iU2geOczwe&#10;7aNvlzJ1PEp954t4+/YVtp1Xwl654ApDVr0pLoViJ9WABTwJIVYnau4j9mNZy5iZ48Yi48sNJaOY&#10;7UpZRMogZpEQLCciKpD3MxB13uOCY5yUSSAFx4Qtz3bnq/n6foOG6BTC1b5GihUyKcAZx/z1HzB3&#10;Q8yGlu+tlisgHaWEHaY4PXyeAFiissY9nXS/H3ffDLwdLXgw/eO/y3LPpOLsonGrSHdwJnG71+K0&#10;KklWlXndFAaQQ5TXqJdL6SW264yoMcRDYf4pHooyiXdNbkyXIbtGokm4P9JN2FCqEURU7Z2InXyd&#10;BB2k1qo7MT3X177iBcNJUOxNE6oKk2/Mj0rqeeFRz7PoxqLrJ88N/HlAqe1i3WL/9PHaNu8xX2Rd&#10;ZQbvRV4aWp+YTNvkjjxRmSkMalNvYWr6ui7GfDPG00z91bmjqL0N4ZFRpUuedAPrB3sN4ZOeVkR7&#10;tgadyoYsCU6XhUsooTczy28ed+EvZ3RGb8DygYLV7PFL+z+k0U14VGH7GwAA//8DAFBLAwQUAAYA&#10;CAAAACEAYzTsRcgHAAAQGAAAEAAAAGRycy9pbmsvaW5rMi54bWy0WF1PXDcQfa/U/2DdPvCyBtv3&#10;GwWiPiRSpVaJmlRqHzdwgVXYXbR7CeTf94w9MzZhqVopVaPUzLXn45wzY5NXrx/Xt+bLtNuvtpuz&#10;yh+7ykybi+3lanN9Vv3x8a0dKrOfl5vL5e12M51VX6d99fr8xx9erTaf17en+NvAw2ZPq/XtWXUz&#10;z3enJycPDw/HD/Xxdnd9EpyrT37ZfP7t1+qcT11OV6vNakbIvZgutpt5epzJ2enq8qy6mB+d7ofv&#10;D9v73cWkn8myu8g75t3yYnq73a2Xs3q8WW42063ZLNfI+8/KzF/vsFghzvW0q8x6hYJtOPZN3wxv&#10;RhiWj2dV8fM9Utwjk3V1ctjnX/+Dz7fPfVJadei7vjKc0uX05aWc3v38goMOzOrx6xePvzl8fHx2&#10;+iQSfvoy8O9327tpN6+mzHFihD98NRfp50hOYmk37be39ySMynxZ3t6DL+9cju1PDrDx3B+I+a7+&#10;QMqL/srkDvHyPDui6EV335R7OT2n6oBHsPYfPTJ9TAG7jFzxF+050f68Wk+YBOs7bcJ5j+LJ/GHe&#10;xXkRXAjWjdYNH4M/rZtT54792JHYJF5qc/H5aXe/v1F/n3a5oeMXrTQV97C6nG9UGO7YhVY1Xeri&#10;0NmbaXV9M//jYU4xntaED4yqKHnDA+v36eqs+ilOKxNPJkMspXa1qYfe9GPXG2fc4sgdWX/UYyJi&#10;5RaVq2xd2baDwvHfIhhnxw4bsTXY2tYwYGm99abxXfwBa9s1aQ99kE0Be4r91o/psIfProlHnSm3&#10;IEDaAV/Wh4G91/R/Ckof+WCKmcweTnJ0XobCmEzw4Ez0Tys4Y1fIsjgPeFIOMFPpOUReB7E7o7l5&#10;dV24C2rMkRFYD+XviKap6XdnIkoRb+MlKLaquTGDmhvTG87R5aVtjCd6Uh21GaVsb1qGKoeuNQmw&#10;KPlQtkJGQWkNzwwVw4c8g20lh8IBdiZ+nJXSg+2FbIiKPwcb4Y5+xFbbzoZWaNCkWj1kKWZynz1B&#10;gxpSgntNI+CMIIKVrIlwrqgoLiIh9ZPsBGPwoEv1B13JBooikoecjaxb29quZ5FR6m2T2IG4xSNK&#10;agVdbOBaolWUDhF4bkwUqwoO8SBvgtRQEWMPbrVo2HlNEpbqyI/Y0ZeKoK4QRjtUjCQJiQBnqS78&#10;rQ0MyHSHrrLmqBPT+awYp5TytygJEQccZk7lMGaHoJTPRL9kxsBSiIrJkHEjYhVO2sHwIE/RBFx0&#10;ClXRzxmp2NoKZo6Y+5gkdmADpCLJEzCyI9dEEIqVUpWOIDtnWhei9oofjEr7U6lLQAQRzpGbiJfO&#10;SeE0pZhX2+SARJc0AFDiJXWebMaObBYNQC/iOCbHmzvrG9s0MvM73FKpK5pcwAt0anZ0mwhKOCWY&#10;FoQXS84naUO1k0lDoaKyPOYzk/gs/hFKduYzgEG+o4EFhrLF6R4IIRUJjoRHHETx8SzuK2l9TGvx&#10;QQwIgkW8XC/ywYQRxwXa2tLkXUnCOgwJdwKYeQRLEhtLIQ/LYPO93+ScEDTSs8ijlzazMQ9+GBXs&#10;PLnpZWHDwA8KimF8z88FjEsP6bqUIr4NuNF4qGF4e/xxDCPka4ofgCQ/S1qQIe1Na04VvIn8gLSo&#10;D9XinuTnB7i1A29qgKuM02IwpClLPhc1PAqYKNM2Q4qEiJmyaMJm1Cg00eDlIBnsPFkJf9laWFGT&#10;nKIpqqXgh44ZBazItE1Qyos3vhblvftvn47xVf3u6mo/zfgNqDof+84MAWD60Y+x+CPb0VsyNHVI&#10;b0nbVvSYJEN8TFLhcgtSz+QphqIc3qDRDfUoSEw35PdLOVTn3nfIt4X70ddR3YsjG+hPgKJSzp5e&#10;wKAtJgx4be+kk0A+z6QaQhCa0Uk60ov29qZXMzUklUazpjaDtBidlG4jDckwzd1GI4LPZVlEQ3L2&#10;5N7Qm4Cy5vYvuo1FjxzyjZsbkB4oKRINfhmi1MByEaING+mQGj2I+uUA1Nsl8X0/umrQ5WoaUz3o&#10;GvqY3uKohsLcUQhuSHRBXg0Uhp8jYbUOrdwmhBxDm2dynpYDDdxEMRiTfmowY6VyXG4KJ1Rbrpmc&#10;J/wqZRgXwl6rrw8gCv2VDzdu2/iB/dFTXhoFoxCjUV7AeBWKz07nGCrQq5impUyC2Pzsko+RBHGH&#10;o0xNPS7I/kRNas0H6dmlxcMHrwlpwRc+eElW3oB7XTJCC1nv26jFBRA28hAe7YAP3F6jRfky02HX&#10;S33AvJcexPTMv4Gm+ZpKoskicxeRwTTfDtBGQYji2Gcr+WRc0OL5IKDWngDYEIzcRriqNTv41yGM&#10;XaCK66E67SjXGQmAg+Ql9aRgSyM7bchdSU3JRnqwqYCAjYCPS1OTLNed9gReWLgsBWUAi98T6/Sr&#10;1YBNojj6NUq5baQjqI1YqiOyGZhn6ACjTmdkgTbJX7QNRqRmjwHI5ZOYZQfhJS4BqogLsBRskuRl&#10;NuGLUpi7Ap5FgZEojlS8RPJNjMSRvNzzpaAl2aJmPEMVdXqscN65ZxqFmVBm/CgdiUAQp3SKyxrw&#10;sjGzTm/stDHbqGMYHkg6u9cmowtEg+Y+zXMOgaQs+OfbYIGcslXjFtgWT1BYGc6iufGu0bhaIH59&#10;1rIJFwaLfvP1rhGdU2Dv8E9N5PabmyP/i9/53wAAAP//AwBQSwMEFAAGAAgAAAAhAKJEtb/bAAAA&#10;BAEAAA8AAABkcnMvZG93bnJldi54bWxMj0FrwkAQhe+F/odlCr3VTZRaidmIiPYkhaog3sbsmASz&#10;syG7JvHfd+2lvTx4vOG9b9LFYGrRUesqywriUQSCOLe64kLBYb95m4FwHlljbZkU3MnBInt+SjHR&#10;tudv6na+EKGEXYIKSu+bREqXl2TQjWxDHLKLbQ36YNtC6hb7UG5qOY6iqTRYcVgosaFVSfl1dzMK&#10;Pnvsl5N43W2vl9X9tH//Om5jUur1ZVjOQXga/N8xPPADOmSB6WxvrJ2oFYRH/K8+so9JsGcF0/EM&#10;ZJbK//DZDwAAAP//AwBQSwMEFAAGAAgAAAAhAE9dNODIAAAApQEAABkAAABkcnMvX3JlbHMvZTJv&#10;RG9jLnhtbC5yZWxzvJCxigIxEIZ7wXcI07uzu4WImLU5DmwPBduQnd0NbiYhEw99e9McnCDYWUwx&#10;DP/3f8xuf/Oz+qUkLrCGpqpBEdvQOx41nI7fqw0oyYZ7MwcmDXcS2HfLxe6HZpNLSCYXRRUKi4Yp&#10;57hFFDuRN1KFSFwuQ0je5LKmEaOxFzMStnW9xvSfAd0TUx16DenQt6CO91ia37PDMDhLX8FePXF+&#10;UYH2Kjn4s58L1KSRsgbHFyzTVkUU8LVD8xmH5s8Bn57bPQAAAP//AwBQSwECLQAUAAYACAAAACEA&#10;+JbzMhIBAAB5AgAAEwAAAAAAAAAAAAAAAAAAAAAAW0NvbnRlbnRfVHlwZXNdLnhtbFBLAQItABQA&#10;BgAIAAAAIQA4/SH/1gAAAJQBAAALAAAAAAAAAAAAAAAAAEMBAABfcmVscy8ucmVsc1BLAQItABQA&#10;BgAIAAAAIQDkLbvSCAIAAMgFAAAOAAAAAAAAAAAAAAAAAEICAABkcnMvZTJvRG9jLnhtbFBLAQIt&#10;ABQABgAIAAAAIQBVsDM4AgIAAKQFAAAQAAAAAAAAAAAAAAAAAHYEAABkcnMvaW5rL2luazEueG1s&#10;UEsBAi0AFAAGAAgAAAAhAGM07EXIBwAAEBgAABAAAAAAAAAAAAAAAAAApgYAAGRycy9pbmsvaW5r&#10;Mi54bWxQSwECLQAUAAYACAAAACEAokS1v9sAAAAEAQAADwAAAAAAAAAAAAAAAACcDgAAZHJzL2Rv&#10;d25yZXYueG1sUEsBAi0AFAAGAAgAAAAhAE9dNODIAAAApQEAABkAAAAAAAAAAAAAAAAApA8AAGRy&#10;cy9fcmVscy9lMm9Eb2MueG1sLnJlbHNQSwUGAAAAAAcABwC2AQAAo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left:19117;top:2187;width:193;height:1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Z/vwAAANoAAAAPAAAAZHJzL2Rvd25yZXYueG1sRI/disIw&#10;FITvF3yHcATv1tQfRKpRiigueFV3H+DYHNtic1KSWOvbmwXBy2FmvmHW2940oiPna8sKJuMEBHFh&#10;dc2lgr/fw/cShA/IGhvLpOBJHrabwdcaU20fnFN3DqWIEPYpKqhCaFMpfVGRQT+2LXH0rtYZDFG6&#10;UmqHjwg3jZwmyUIarDkuVNjSrqLidr4bBRnec8qWdWcueTE/uf3piNIpNRr22QpEoD58wu/2j1Yw&#10;g/8r8QbIzQsAAP//AwBQSwECLQAUAAYACAAAACEA2+H2y+4AAACFAQAAEwAAAAAAAAAAAAAAAAAA&#10;AAAAW0NvbnRlbnRfVHlwZXNdLnhtbFBLAQItABQABgAIAAAAIQBa9CxbvwAAABUBAAALAAAAAAAA&#10;AAAAAAAAAB8BAABfcmVscy8ucmVsc1BLAQItABQABgAIAAAAIQBiKaZ/vwAAANoAAAAPAAAAAAAA&#10;AAAAAAAAAAcCAABkcnMvZG93bnJldi54bWxQSwUGAAAAAAMAAwC3AAAA8wIAAAAA&#10;">
                  <v:imagedata o:title="" r:id="rId37"/>
                </v:shape>
                <v:shape id="Ink 4" style="position:absolute;left:-75;top:-75;width:15177;height:71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gxAAAANoAAAAPAAAAZHJzL2Rvd25yZXYueG1sRI9PawIx&#10;FMTvBb9DeEIvRbNdispqFCmWFjyIfy7eHpvn7uLmJSbR3X77plDocZiZ3zCLVW9a8SAfGssKXscZ&#10;COLS6oYrBafjx2gGIkRkja1lUvBNAVbLwdMCC2073tPjECuRIBwKVFDH6AopQ1mTwTC2jjh5F+sN&#10;xiR9JbXHLsFNK/Msm0iDDaeFGh2911ReD3ejQE9nn9tbXu2s3+Uv583WTfLOKfU87NdzEJH6+B/+&#10;a39pBW/weyXdALn8AQAA//8DAFBLAQItABQABgAIAAAAIQDb4fbL7gAAAIUBAAATAAAAAAAAAAAA&#10;AAAAAAAAAABbQ29udGVudF9UeXBlc10ueG1sUEsBAi0AFAAGAAgAAAAhAFr0LFu/AAAAFQEAAAsA&#10;AAAAAAAAAAAAAAAAHwEAAF9yZWxzLy5yZWxzUEsBAi0AFAAGAAgAAAAhAA/5aWDEAAAA2gAAAA8A&#10;AAAAAAAAAAAAAAAABwIAAGRycy9kb3ducmV2LnhtbFBLBQYAAAAAAwADALcAAAD4AgAAAAA=&#10;">
                  <v:imagedata o:title="" r:id="rId38"/>
                </v:shape>
                <w10:anchorlock/>
              </v:group>
            </w:pict>
          </mc:Fallback>
        </mc:AlternateContent>
      </w:r>
      <w:r>
        <w:t>________________________</w:t>
      </w:r>
    </w:p>
    <w:p w14:paraId="07F9BCDC" w14:textId="77777777" w:rsidR="00C66D6A" w:rsidRDefault="00C66D6A" w:rsidP="00C66D6A">
      <w:pPr>
        <w:pStyle w:val="NoSpacing"/>
      </w:pPr>
      <w:r>
        <w:rPr>
          <w:noProof/>
        </w:rPr>
        <w:drawing>
          <wp:inline distT="0" distB="0" distL="0" distR="0" wp14:anchorId="42306F77" wp14:editId="5730F209">
            <wp:extent cx="1617980" cy="4191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39" cstate="print">
                      <a:extLst>
                        <a:ext uri="{28A0092B-C50C-407E-A947-70E740481C1C}">
                          <a14:useLocalDpi xmlns:a14="http://schemas.microsoft.com/office/drawing/2010/main" val="0"/>
                        </a:ext>
                      </a:extLst>
                    </a:blip>
                    <a:srcRect l="7611" t="33598" b="32791"/>
                    <a:stretch/>
                  </pic:blipFill>
                  <pic:spPr bwMode="auto">
                    <a:xfrm>
                      <a:off x="0" y="0"/>
                      <a:ext cx="1618109" cy="419133"/>
                    </a:xfrm>
                    <a:prstGeom prst="rect">
                      <a:avLst/>
                    </a:prstGeom>
                    <a:ln>
                      <a:noFill/>
                    </a:ln>
                    <a:extLst>
                      <a:ext uri="{53640926-AAD7-44D8-BBD7-CCE9431645EC}">
                        <a14:shadowObscured xmlns:a14="http://schemas.microsoft.com/office/drawing/2010/main"/>
                      </a:ext>
                    </a:extLst>
                  </pic:spPr>
                </pic:pic>
              </a:graphicData>
            </a:graphic>
          </wp:inline>
        </w:drawing>
      </w:r>
    </w:p>
    <w:p w14:paraId="12CEF6E0" w14:textId="136407C9" w:rsidR="00C66D6A" w:rsidRDefault="00C66D6A" w:rsidP="00C66D6A">
      <w:pPr>
        <w:pStyle w:val="NoSpacing"/>
      </w:pPr>
      <w:r>
        <w:t>__________________________</w:t>
      </w:r>
      <w:r w:rsidR="00877533">
        <w:t>_</w:t>
      </w:r>
      <w:r>
        <w:t xml:space="preserve">                                                                              </w:t>
      </w:r>
    </w:p>
    <w:p w14:paraId="28E1B6A2" w14:textId="77777777" w:rsidR="00C66D6A" w:rsidRDefault="00C66D6A" w:rsidP="00C66D6A">
      <w:pPr>
        <w:pStyle w:val="NoSpacing"/>
        <w:rPr>
          <w:rFonts w:ascii="Calibri" w:hAnsi="Calibri"/>
        </w:rPr>
      </w:pPr>
    </w:p>
    <w:p w14:paraId="1AB2CFEA" w14:textId="33FD3196" w:rsidR="008E5D9A" w:rsidRPr="00C66D6A" w:rsidRDefault="00C66D6A" w:rsidP="00C66D6A">
      <w:pPr>
        <w:pStyle w:val="NoSpacing"/>
        <w:rPr>
          <w:rFonts w:ascii="Calibri" w:hAnsi="Calibri"/>
        </w:rPr>
      </w:pPr>
      <w:r>
        <w:rPr>
          <w:noProof/>
        </w:rPr>
        <w:drawing>
          <wp:inline distT="0" distB="0" distL="0" distR="0" wp14:anchorId="0BC219E4" wp14:editId="3067F268">
            <wp:extent cx="160020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600200" cy="438150"/>
                    </a:xfrm>
                    <a:prstGeom prst="rect">
                      <a:avLst/>
                    </a:prstGeom>
                  </pic:spPr>
                </pic:pic>
              </a:graphicData>
            </a:graphic>
          </wp:inline>
        </w:drawing>
      </w:r>
      <w:r>
        <w:t xml:space="preserve">___________________________                                                            </w:t>
      </w:r>
    </w:p>
    <w:p w14:paraId="282114F5" w14:textId="494CB376" w:rsidR="00F32342" w:rsidRPr="005A0FD4" w:rsidRDefault="00F32342" w:rsidP="00F32342">
      <w:pPr>
        <w:pStyle w:val="NoSpacing"/>
        <w:ind w:firstLine="720"/>
        <w:rPr>
          <w:rFonts w:ascii="Times New Roman" w:hAnsi="Times New Roman" w:cs="Times New Roman"/>
          <w:sz w:val="24"/>
          <w:szCs w:val="24"/>
        </w:rPr>
      </w:pPr>
      <w:r>
        <w:t xml:space="preserve">             </w:t>
      </w:r>
      <w:r>
        <w:tab/>
        <w:t xml:space="preserve"> </w:t>
      </w:r>
      <w:r>
        <w:tab/>
      </w:r>
      <w:r w:rsidRPr="005A0FD4">
        <w:rPr>
          <w:rFonts w:ascii="Times New Roman" w:hAnsi="Times New Roman" w:cs="Times New Roman"/>
          <w:sz w:val="24"/>
          <w:szCs w:val="24"/>
        </w:rPr>
        <w:t xml:space="preserve">Date: </w:t>
      </w:r>
    </w:p>
    <w:p w14:paraId="7657CE32" w14:textId="77777777" w:rsidR="005A0FD4" w:rsidRDefault="005A0FD4" w:rsidP="005A0FD4">
      <w:pPr>
        <w:pStyle w:val="NoSpacing"/>
        <w:ind w:left="1440" w:firstLine="720"/>
        <w:rPr>
          <w:sz w:val="24"/>
          <w:szCs w:val="24"/>
        </w:rPr>
      </w:pPr>
    </w:p>
    <w:p w14:paraId="6D753E3D" w14:textId="77777777" w:rsidR="005A0FD4" w:rsidRDefault="005A0FD4" w:rsidP="005A0FD4">
      <w:pPr>
        <w:pStyle w:val="NoSpacing"/>
        <w:ind w:left="1440" w:firstLine="720"/>
        <w:rPr>
          <w:sz w:val="24"/>
          <w:szCs w:val="24"/>
        </w:rPr>
      </w:pPr>
    </w:p>
    <w:p w14:paraId="7BA536E0" w14:textId="77777777" w:rsidR="005A0FD4" w:rsidRDefault="005A0FD4" w:rsidP="005A0FD4">
      <w:pPr>
        <w:pStyle w:val="NoSpacing"/>
        <w:ind w:left="1440" w:firstLine="720"/>
        <w:rPr>
          <w:sz w:val="24"/>
          <w:szCs w:val="24"/>
        </w:rPr>
      </w:pPr>
    </w:p>
    <w:p w14:paraId="58DF0113" w14:textId="45E19F33" w:rsidR="008E5D9A" w:rsidRPr="0083244D" w:rsidRDefault="00F32342" w:rsidP="0083244D">
      <w:pPr>
        <w:pStyle w:val="NoSpacing"/>
        <w:ind w:left="1440" w:firstLine="720"/>
        <w:jc w:val="right"/>
        <w:rPr>
          <w:rFonts w:ascii="Times New Roman" w:hAnsi="Times New Roman" w:cs="Times New Roman"/>
          <w:sz w:val="24"/>
          <w:szCs w:val="24"/>
        </w:rPr>
      </w:pPr>
      <w:r w:rsidRPr="0083244D">
        <w:rPr>
          <w:rFonts w:ascii="Times New Roman" w:hAnsi="Times New Roman" w:cs="Times New Roman"/>
          <w:sz w:val="24"/>
          <w:szCs w:val="24"/>
        </w:rPr>
        <w:t>9/8/2022</w:t>
      </w:r>
    </w:p>
    <w:p w14:paraId="7E391129" w14:textId="6A3F6D05" w:rsidR="008E5D9A" w:rsidRPr="0083244D" w:rsidRDefault="008E5D9A" w:rsidP="0083244D">
      <w:pPr>
        <w:pStyle w:val="NoSpacing"/>
        <w:jc w:val="right"/>
        <w:rPr>
          <w:rFonts w:ascii="Times New Roman" w:hAnsi="Times New Roman" w:cs="Times New Roman"/>
        </w:rPr>
      </w:pPr>
    </w:p>
    <w:p w14:paraId="6DFA5D58" w14:textId="1E464889" w:rsidR="005A0FD4" w:rsidRPr="0083244D" w:rsidRDefault="005A0FD4" w:rsidP="0083244D">
      <w:pPr>
        <w:pStyle w:val="NoSpacing"/>
        <w:jc w:val="right"/>
        <w:rPr>
          <w:rFonts w:ascii="Times New Roman" w:hAnsi="Times New Roman" w:cs="Times New Roman"/>
        </w:rPr>
      </w:pPr>
    </w:p>
    <w:p w14:paraId="3EE480C5" w14:textId="76C6B3A2" w:rsidR="005A0FD4" w:rsidRPr="0083244D" w:rsidRDefault="005A0FD4" w:rsidP="0083244D">
      <w:pPr>
        <w:pStyle w:val="NoSpacing"/>
        <w:jc w:val="right"/>
        <w:rPr>
          <w:rFonts w:ascii="Times New Roman" w:hAnsi="Times New Roman" w:cs="Times New Roman"/>
        </w:rPr>
      </w:pPr>
    </w:p>
    <w:p w14:paraId="2EA4D2AA" w14:textId="095982F2" w:rsidR="00F32342" w:rsidRPr="0083244D" w:rsidRDefault="00F32342" w:rsidP="0083244D">
      <w:pPr>
        <w:pStyle w:val="NoSpacing"/>
        <w:jc w:val="right"/>
        <w:rPr>
          <w:rFonts w:ascii="Times New Roman" w:hAnsi="Times New Roman" w:cs="Times New Roman"/>
        </w:rPr>
      </w:pPr>
    </w:p>
    <w:p w14:paraId="3221974A" w14:textId="4A0122DA" w:rsidR="00F32342" w:rsidRPr="0083244D" w:rsidRDefault="00F32342" w:rsidP="0083244D">
      <w:pPr>
        <w:pStyle w:val="NoSpacing"/>
        <w:ind w:left="720"/>
        <w:jc w:val="right"/>
        <w:rPr>
          <w:rFonts w:ascii="Times New Roman" w:hAnsi="Times New Roman" w:cs="Times New Roman"/>
          <w:sz w:val="24"/>
          <w:szCs w:val="24"/>
        </w:rPr>
      </w:pPr>
      <w:r w:rsidRPr="0083244D">
        <w:rPr>
          <w:rFonts w:ascii="Times New Roman" w:hAnsi="Times New Roman" w:cs="Times New Roman"/>
          <w:sz w:val="24"/>
          <w:szCs w:val="24"/>
        </w:rPr>
        <w:t>9/8/2022</w:t>
      </w:r>
    </w:p>
    <w:p w14:paraId="7A664BF6" w14:textId="28A2F417" w:rsidR="009118C1" w:rsidRPr="0083244D" w:rsidRDefault="009118C1" w:rsidP="0083244D">
      <w:pPr>
        <w:pStyle w:val="NoSpacing"/>
        <w:jc w:val="right"/>
        <w:rPr>
          <w:rFonts w:ascii="Times New Roman" w:hAnsi="Times New Roman" w:cs="Times New Roman"/>
        </w:rPr>
      </w:pPr>
    </w:p>
    <w:p w14:paraId="5525CACE" w14:textId="77777777" w:rsidR="005A0FD4" w:rsidRPr="0083244D" w:rsidRDefault="005A0FD4" w:rsidP="0083244D">
      <w:pPr>
        <w:pStyle w:val="NoSpacing"/>
        <w:ind w:firstLine="720"/>
        <w:jc w:val="right"/>
        <w:rPr>
          <w:rFonts w:ascii="Times New Roman" w:hAnsi="Times New Roman" w:cs="Times New Roman"/>
          <w:sz w:val="24"/>
          <w:szCs w:val="24"/>
        </w:rPr>
      </w:pPr>
    </w:p>
    <w:p w14:paraId="7153ABEB" w14:textId="77777777" w:rsidR="005A0FD4" w:rsidRPr="0083244D" w:rsidRDefault="005A0FD4" w:rsidP="0083244D">
      <w:pPr>
        <w:pStyle w:val="NoSpacing"/>
        <w:ind w:firstLine="720"/>
        <w:jc w:val="right"/>
        <w:rPr>
          <w:rFonts w:ascii="Times New Roman" w:hAnsi="Times New Roman" w:cs="Times New Roman"/>
          <w:sz w:val="24"/>
          <w:szCs w:val="24"/>
        </w:rPr>
      </w:pPr>
    </w:p>
    <w:p w14:paraId="2B4A9B70" w14:textId="28A13746" w:rsidR="70D9BAB4" w:rsidRPr="0083244D" w:rsidRDefault="6709F4B2" w:rsidP="0083244D">
      <w:pPr>
        <w:pStyle w:val="NoSpacing"/>
        <w:ind w:firstLine="720"/>
        <w:jc w:val="right"/>
        <w:rPr>
          <w:rFonts w:ascii="Times New Roman" w:hAnsi="Times New Roman" w:cs="Times New Roman"/>
          <w:sz w:val="24"/>
          <w:szCs w:val="24"/>
        </w:rPr>
      </w:pPr>
      <w:r w:rsidRPr="0083244D">
        <w:rPr>
          <w:rFonts w:ascii="Times New Roman" w:hAnsi="Times New Roman" w:cs="Times New Roman"/>
          <w:sz w:val="24"/>
          <w:szCs w:val="24"/>
        </w:rPr>
        <w:t>9/8/2022</w:t>
      </w:r>
    </w:p>
    <w:p w14:paraId="20DDD203" w14:textId="77919030" w:rsidR="009118C1" w:rsidRDefault="009118C1" w:rsidP="002E6DB4">
      <w:pPr>
        <w:pStyle w:val="NoSpacing"/>
        <w:rPr>
          <w:rFonts w:ascii="Calibri" w:eastAsia="MS Mincho" w:hAnsi="Calibri" w:cs="Arial"/>
        </w:rPr>
        <w:sectPr w:rsidR="009118C1" w:rsidSect="00C66D6A">
          <w:type w:val="continuous"/>
          <w:pgSz w:w="12240" w:h="15840"/>
          <w:pgMar w:top="1440" w:right="1440" w:bottom="1440" w:left="1440" w:header="720" w:footer="720" w:gutter="0"/>
          <w:pgNumType w:start="1"/>
          <w:cols w:num="2" w:space="720"/>
          <w:docGrid w:linePitch="360"/>
        </w:sectPr>
      </w:pPr>
    </w:p>
    <w:p w14:paraId="47100605" w14:textId="0E410CFC" w:rsidR="20C9FEA8" w:rsidRDefault="20C9FEA8" w:rsidP="00F377B0">
      <w:pPr>
        <w:pStyle w:val="NoSpacing"/>
        <w:jc w:val="right"/>
        <w:rPr>
          <w:rFonts w:ascii="Calibri" w:eastAsia="MS Mincho" w:hAnsi="Calibri" w:cs="Arial"/>
        </w:rPr>
      </w:pPr>
    </w:p>
    <w:p w14:paraId="0DC4CE42" w14:textId="58526E72" w:rsidR="00DA402C" w:rsidRPr="00236F43" w:rsidRDefault="00F23019" w:rsidP="00B56CA6">
      <w:pPr>
        <w:pStyle w:val="NoSpacing"/>
        <w:rPr>
          <w:rFonts w:ascii="Times New Roman" w:hAnsi="Times New Roman" w:cs="Times New Roman"/>
          <w:sz w:val="24"/>
          <w:szCs w:val="24"/>
        </w:rPr>
      </w:pPr>
      <w:r w:rsidRPr="00F23019">
        <w:rPr>
          <w:rFonts w:ascii="Calibri" w:eastAsia="MS Mincho" w:hAnsi="Calibri" w:cs="Arial"/>
          <w:noProof/>
        </w:rPr>
        <w:drawing>
          <wp:inline distT="0" distB="0" distL="0" distR="0" wp14:anchorId="7E921605" wp14:editId="3698AAC7">
            <wp:extent cx="1185863" cy="64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1068" cy="673880"/>
                    </a:xfrm>
                    <a:prstGeom prst="rect">
                      <a:avLst/>
                    </a:prstGeom>
                  </pic:spPr>
                </pic:pic>
              </a:graphicData>
            </a:graphic>
          </wp:inline>
        </w:drawing>
      </w:r>
      <w:r w:rsidR="00236F43">
        <w:rPr>
          <w:rFonts w:ascii="Calibri" w:eastAsia="MS Mincho" w:hAnsi="Calibri" w:cs="Arial"/>
        </w:rPr>
        <w:t xml:space="preserve">     </w:t>
      </w:r>
      <w:r w:rsidR="00236F43">
        <w:rPr>
          <w:rFonts w:ascii="Calibri" w:eastAsia="MS Mincho" w:hAnsi="Calibri" w:cs="Arial"/>
        </w:rPr>
        <w:tab/>
      </w:r>
      <w:r w:rsidR="00236F43">
        <w:rPr>
          <w:rFonts w:ascii="Calibri" w:eastAsia="MS Mincho" w:hAnsi="Calibri" w:cs="Arial"/>
        </w:rPr>
        <w:tab/>
      </w:r>
      <w:r w:rsidR="00236F43">
        <w:rPr>
          <w:rFonts w:ascii="Calibri" w:eastAsia="MS Mincho" w:hAnsi="Calibri" w:cs="Arial"/>
        </w:rPr>
        <w:tab/>
      </w:r>
      <w:r w:rsidR="00236F43">
        <w:rPr>
          <w:rFonts w:ascii="Calibri" w:eastAsia="MS Mincho" w:hAnsi="Calibri" w:cs="Arial"/>
        </w:rPr>
        <w:tab/>
      </w:r>
      <w:r w:rsidR="00236F43">
        <w:rPr>
          <w:rFonts w:ascii="Calibri" w:eastAsia="MS Mincho" w:hAnsi="Calibri" w:cs="Arial"/>
        </w:rPr>
        <w:tab/>
      </w:r>
      <w:r w:rsidR="00236F43">
        <w:rPr>
          <w:rFonts w:ascii="Calibri" w:eastAsia="MS Mincho" w:hAnsi="Calibri" w:cs="Arial"/>
        </w:rPr>
        <w:tab/>
      </w:r>
      <w:r w:rsidR="00236F43">
        <w:rPr>
          <w:rFonts w:ascii="Calibri" w:eastAsia="MS Mincho" w:hAnsi="Calibri" w:cs="Arial"/>
        </w:rPr>
        <w:tab/>
        <w:t xml:space="preserve">                          </w:t>
      </w:r>
      <w:r w:rsidR="00617246">
        <w:rPr>
          <w:rFonts w:ascii="Calibri" w:eastAsia="MS Mincho" w:hAnsi="Calibri" w:cs="Arial"/>
        </w:rPr>
        <w:t xml:space="preserve"> </w:t>
      </w:r>
      <w:r w:rsidR="00B56CA6">
        <w:rPr>
          <w:rFonts w:ascii="Calibri" w:eastAsia="MS Mincho" w:hAnsi="Calibri" w:cs="Arial"/>
        </w:rPr>
        <w:tab/>
        <w:t xml:space="preserve">          </w:t>
      </w:r>
      <w:r w:rsidR="00617246">
        <w:rPr>
          <w:rFonts w:ascii="Calibri" w:eastAsia="MS Mincho" w:hAnsi="Calibri" w:cs="Arial"/>
        </w:rPr>
        <w:t xml:space="preserve"> </w:t>
      </w:r>
      <w:r w:rsidR="00236F43" w:rsidRPr="0083244D">
        <w:rPr>
          <w:rFonts w:ascii="Times New Roman" w:hAnsi="Times New Roman" w:cs="Times New Roman"/>
          <w:sz w:val="24"/>
          <w:szCs w:val="24"/>
        </w:rPr>
        <w:t>9/8/2022</w:t>
      </w:r>
    </w:p>
    <w:p w14:paraId="6E9FF1F3" w14:textId="7F8B57A6" w:rsidR="00F23019" w:rsidRDefault="00F23019" w:rsidP="00F23019">
      <w:pPr>
        <w:pStyle w:val="NoSpacing"/>
        <w:rPr>
          <w:rFonts w:ascii="Calibri" w:eastAsia="MS Mincho" w:hAnsi="Calibri" w:cs="Arial"/>
        </w:rPr>
      </w:pPr>
      <w:r>
        <w:rPr>
          <w:rFonts w:ascii="Calibri" w:eastAsia="MS Mincho" w:hAnsi="Calibri" w:cs="Arial"/>
        </w:rPr>
        <w:t>__________________________</w:t>
      </w:r>
      <w:r w:rsidR="00877533">
        <w:rPr>
          <w:rFonts w:ascii="Calibri" w:eastAsia="MS Mincho" w:hAnsi="Calibri" w:cs="Arial"/>
        </w:rPr>
        <w:t>_</w:t>
      </w:r>
    </w:p>
    <w:p w14:paraId="3CF98560" w14:textId="77777777" w:rsidR="002E618C" w:rsidRDefault="002E618C" w:rsidP="00F23019">
      <w:pPr>
        <w:pStyle w:val="NoSpacing"/>
        <w:rPr>
          <w:rFonts w:ascii="Calibri" w:eastAsia="MS Mincho" w:hAnsi="Calibri" w:cs="Arial"/>
        </w:rPr>
      </w:pPr>
    </w:p>
    <w:p w14:paraId="6558ED77" w14:textId="77777777" w:rsidR="00617246" w:rsidRDefault="00617246" w:rsidP="00F23019">
      <w:pPr>
        <w:pStyle w:val="NoSpacing"/>
        <w:rPr>
          <w:rFonts w:ascii="Calibri" w:eastAsia="MS Mincho" w:hAnsi="Calibri" w:cs="Arial"/>
        </w:rPr>
      </w:pPr>
    </w:p>
    <w:p w14:paraId="26005E2F" w14:textId="01193181" w:rsidR="004A28B5" w:rsidRPr="0083244D" w:rsidRDefault="00074F7C" w:rsidP="008A190B">
      <w:pPr>
        <w:pStyle w:val="NoSpacing"/>
        <w:rPr>
          <w:rFonts w:ascii="Times New Roman" w:hAnsi="Times New Roman" w:cs="Times New Roman"/>
          <w:sz w:val="24"/>
          <w:szCs w:val="24"/>
        </w:rPr>
      </w:pPr>
      <w:r>
        <w:rPr>
          <w:noProof/>
        </w:rPr>
        <w:drawing>
          <wp:inline distT="0" distB="0" distL="0" distR="0" wp14:anchorId="55909D66" wp14:editId="00CF46D1">
            <wp:extent cx="1275652" cy="500062"/>
            <wp:effectExtent l="0" t="0" r="1270" b="0"/>
            <wp:docPr id="894251496" name="Picture 89425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7956" cy="516646"/>
                    </a:xfrm>
                    <a:prstGeom prst="rect">
                      <a:avLst/>
                    </a:prstGeom>
                  </pic:spPr>
                </pic:pic>
              </a:graphicData>
            </a:graphic>
          </wp:inline>
        </w:drawing>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t xml:space="preserve">           </w:t>
      </w:r>
      <w:r w:rsidR="008A190B">
        <w:rPr>
          <w:rFonts w:ascii="Calibri" w:eastAsia="MS Mincho" w:hAnsi="Calibri" w:cs="Arial"/>
        </w:rPr>
        <w:t xml:space="preserve">                             </w:t>
      </w:r>
      <w:r w:rsidR="004A28B5" w:rsidRPr="0083244D">
        <w:rPr>
          <w:rFonts w:ascii="Times New Roman" w:hAnsi="Times New Roman" w:cs="Times New Roman"/>
          <w:sz w:val="24"/>
          <w:szCs w:val="24"/>
        </w:rPr>
        <w:t>9/8/2022</w:t>
      </w:r>
    </w:p>
    <w:p w14:paraId="6331261D" w14:textId="77777777" w:rsidR="002E6DB4" w:rsidRDefault="002E6DB4" w:rsidP="00F23019">
      <w:pPr>
        <w:pStyle w:val="NoSpacing"/>
        <w:rPr>
          <w:rFonts w:ascii="Calibri" w:eastAsia="MS Mincho" w:hAnsi="Calibri" w:cs="Arial"/>
        </w:rPr>
      </w:pPr>
    </w:p>
    <w:p w14:paraId="596420DB" w14:textId="7340D7B1" w:rsidR="002E618C" w:rsidRPr="00F23019" w:rsidRDefault="002E618C" w:rsidP="002E618C">
      <w:pPr>
        <w:pStyle w:val="NoSpacing"/>
        <w:rPr>
          <w:rFonts w:ascii="Calibri" w:eastAsia="MS Mincho" w:hAnsi="Calibri" w:cs="Arial"/>
        </w:rPr>
      </w:pPr>
      <w:r>
        <w:rPr>
          <w:rFonts w:ascii="Calibri" w:eastAsia="MS Mincho" w:hAnsi="Calibri" w:cs="Arial"/>
        </w:rPr>
        <w:t>_____________</w:t>
      </w:r>
      <w:r w:rsidR="008A190B">
        <w:rPr>
          <w:rFonts w:ascii="Calibri" w:eastAsia="MS Mincho" w:hAnsi="Calibri" w:cs="Arial"/>
        </w:rPr>
        <w:t>__</w:t>
      </w:r>
      <w:r>
        <w:rPr>
          <w:rFonts w:ascii="Calibri" w:eastAsia="MS Mincho" w:hAnsi="Calibri" w:cs="Arial"/>
        </w:rPr>
        <w:t>____________</w:t>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r w:rsidR="004A28B5">
        <w:rPr>
          <w:rFonts w:ascii="Calibri" w:eastAsia="MS Mincho" w:hAnsi="Calibri" w:cs="Arial"/>
        </w:rPr>
        <w:tab/>
      </w:r>
    </w:p>
    <w:p w14:paraId="5F4E496F" w14:textId="77777777" w:rsidR="002E618C" w:rsidRPr="00F23019" w:rsidRDefault="002E618C" w:rsidP="00F23019">
      <w:pPr>
        <w:pStyle w:val="NoSpacing"/>
        <w:rPr>
          <w:rFonts w:ascii="Calibri" w:eastAsia="MS Mincho" w:hAnsi="Calibri" w:cs="Arial"/>
        </w:rPr>
      </w:pPr>
    </w:p>
    <w:p w14:paraId="3BA75ABF" w14:textId="6D7998B9" w:rsidR="00DA402C" w:rsidRDefault="00DA402C">
      <w:pPr>
        <w:spacing w:after="160" w:line="259" w:lineRule="auto"/>
      </w:pPr>
      <w:r>
        <w:br w:type="page"/>
      </w:r>
    </w:p>
    <w:p w14:paraId="753387DF" w14:textId="130D46BC" w:rsidR="003C59BB" w:rsidRDefault="003906CB" w:rsidP="003C59BB">
      <w:pPr>
        <w:pStyle w:val="Heading1"/>
      </w:pPr>
      <w:bookmarkStart w:id="47" w:name="_Toc116051578"/>
      <w:r>
        <w:rPr>
          <w:noProof/>
        </w:rPr>
        <mc:AlternateContent>
          <mc:Choice Requires="wps">
            <w:drawing>
              <wp:anchor distT="0" distB="0" distL="114300" distR="114300" simplePos="0" relativeHeight="251658242" behindDoc="0" locked="0" layoutInCell="1" allowOverlap="1" wp14:anchorId="7F5F4993" wp14:editId="0A8B2E9E">
                <wp:simplePos x="0" y="0"/>
                <wp:positionH relativeFrom="column">
                  <wp:posOffset>-180975</wp:posOffset>
                </wp:positionH>
                <wp:positionV relativeFrom="paragraph">
                  <wp:posOffset>5078095</wp:posOffset>
                </wp:positionV>
                <wp:extent cx="631253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312535" cy="635"/>
                        </a:xfrm>
                        <a:prstGeom prst="rect">
                          <a:avLst/>
                        </a:prstGeom>
                        <a:solidFill>
                          <a:prstClr val="white"/>
                        </a:solidFill>
                        <a:ln>
                          <a:noFill/>
                        </a:ln>
                      </wps:spPr>
                      <wps:txbx>
                        <w:txbxContent>
                          <w:p w14:paraId="46E3713C" w14:textId="29BECC1A" w:rsidR="003906CB" w:rsidRPr="003906CB" w:rsidRDefault="003906CB" w:rsidP="002B189D">
                            <w:pPr>
                              <w:pStyle w:val="Caption"/>
                              <w:rPr>
                                <w:noProof/>
                                <w:color w:val="auto"/>
                                <w:szCs w:val="28"/>
                              </w:rPr>
                            </w:pPr>
                            <w:r w:rsidRPr="003906CB">
                              <w:t xml:space="preserve">Figure </w:t>
                            </w:r>
                            <w:fldSimple w:instr=" SEQ Figure \* ARABIC ">
                              <w:r w:rsidRPr="003906CB">
                                <w:rPr>
                                  <w:noProof/>
                                </w:rPr>
                                <w:t>2</w:t>
                              </w:r>
                            </w:fldSimple>
                            <w:r w:rsidRPr="003906CB">
                              <w:t>: Functional Decomposition Hierarchy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F4993" id="Text Box 15" o:spid="_x0000_s1030" type="#_x0000_t202" style="position:absolute;left:0;text-align:left;margin-left:-14.25pt;margin-top:399.85pt;width:497.0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Fw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7FzWx+e3PLmaTYggyqkV2vOvThq4KGRaPgSJwkqMRp&#10;50OfOqbETh6MLrfamPgTAxuD7CSIv7bWQQ3Ff8syNuZaiLf6gtGTXeeIVuj2HdNlwefjjHsozzQ6&#10;Qq8K7+RWU7+d8OFJIMmApiVph0c6KgNtwWGwOKsBf/zNH/OJHYpy1pKsCu6/HwUqzsw3S7xFDY4G&#10;jsZ+NOyx2QBNOqOlcTKZdAGDGc0KoXkjxa9jFwoJK6lXwcNobkIvbtoYqdbrlERKcyLs7LOTsfSI&#10;60v3JtANrAQi8wFGwYn8HTl9bqLHrY+BkE7MRVx7FAe4SaWJ+2Gj4hr8+p+yrnu/+gkAAP//AwBQ&#10;SwMEFAAGAAgAAAAhAGJanMbiAAAACwEAAA8AAABkcnMvZG93bnJldi54bWxMj7FOwzAQhnck3sE6&#10;JBbUOpQ2TUKcqqpgoEtF2qWbG1/jQHyOYqcNb49hgfHuPv33/flqNC27YO8aSwIepxEwpMqqhmoB&#10;h/3rJAHmvCQlW0so4AsdrIrbm1xmyl7pHS+lr1kIIZdJAdr7LuPcVRqNdFPbIYXb2fZG+jD2NVe9&#10;vIZw0/JZFMXcyIbCBy073GisPsvBCNjNjzv9MJxftuv5U/92GDbxR10KcX83rp+BeRz9Hww/+kEd&#10;iuB0sgMpx1oBk1myCKiAZZougQUijRcxsNPvJgFe5Px/h+IbAAD//wMAUEsBAi0AFAAGAAgAAAAh&#10;ALaDOJL+AAAA4QEAABMAAAAAAAAAAAAAAAAAAAAAAFtDb250ZW50X1R5cGVzXS54bWxQSwECLQAU&#10;AAYACAAAACEAOP0h/9YAAACUAQAACwAAAAAAAAAAAAAAAAAvAQAAX3JlbHMvLnJlbHNQSwECLQAU&#10;AAYACAAAACEAiNzhcBkCAAA/BAAADgAAAAAAAAAAAAAAAAAuAgAAZHJzL2Uyb0RvYy54bWxQSwEC&#10;LQAUAAYACAAAACEAYlqcxuIAAAALAQAADwAAAAAAAAAAAAAAAABzBAAAZHJzL2Rvd25yZXYueG1s&#10;UEsFBgAAAAAEAAQA8wAAAIIFAAAAAA==&#10;" stroked="f">
                <v:textbox style="mso-fit-shape-to-text:t" inset="0,0,0,0">
                  <w:txbxContent>
                    <w:p w14:paraId="46E3713C" w14:textId="29BECC1A" w:rsidR="003906CB" w:rsidRPr="003906CB" w:rsidRDefault="003906CB" w:rsidP="002B189D">
                      <w:pPr>
                        <w:pStyle w:val="Caption"/>
                        <w:rPr>
                          <w:noProof/>
                          <w:color w:val="auto"/>
                          <w:szCs w:val="28"/>
                        </w:rPr>
                      </w:pPr>
                      <w:r w:rsidRPr="003906CB">
                        <w:t xml:space="preserve">Figure </w:t>
                      </w:r>
                      <w:fldSimple w:instr=" SEQ Figure \* ARABIC ">
                        <w:r w:rsidRPr="003906CB">
                          <w:rPr>
                            <w:noProof/>
                          </w:rPr>
                          <w:t>2</w:t>
                        </w:r>
                      </w:fldSimple>
                      <w:r w:rsidRPr="003906CB">
                        <w:t>: Functional Decomposition Hierarchy Chart</w:t>
                      </w:r>
                    </w:p>
                  </w:txbxContent>
                </v:textbox>
                <w10:wrap type="square"/>
              </v:shape>
            </w:pict>
          </mc:Fallback>
        </mc:AlternateContent>
      </w:r>
      <w:r w:rsidR="00006500">
        <w:rPr>
          <w:noProof/>
        </w:rPr>
        <w:drawing>
          <wp:anchor distT="0" distB="0" distL="114300" distR="114300" simplePos="0" relativeHeight="251658241" behindDoc="0" locked="0" layoutInCell="1" allowOverlap="1" wp14:anchorId="7D612E2F" wp14:editId="6340946C">
            <wp:simplePos x="0" y="0"/>
            <wp:positionH relativeFrom="column">
              <wp:posOffset>-180975</wp:posOffset>
            </wp:positionH>
            <wp:positionV relativeFrom="page">
              <wp:posOffset>1562100</wp:posOffset>
            </wp:positionV>
            <wp:extent cx="6312535" cy="4667250"/>
            <wp:effectExtent l="0" t="0" r="0" b="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2535" cy="4667250"/>
                    </a:xfrm>
                    <a:prstGeom prst="rect">
                      <a:avLst/>
                    </a:prstGeom>
                    <a:noFill/>
                  </pic:spPr>
                </pic:pic>
              </a:graphicData>
            </a:graphic>
            <wp14:sizeRelH relativeFrom="margin">
              <wp14:pctWidth>0</wp14:pctWidth>
            </wp14:sizeRelH>
            <wp14:sizeRelV relativeFrom="margin">
              <wp14:pctHeight>0</wp14:pctHeight>
            </wp14:sizeRelV>
          </wp:anchor>
        </w:drawing>
      </w:r>
      <w:r w:rsidR="003C59BB">
        <w:t>Appendix B: Functional Decomposition</w:t>
      </w:r>
      <w:bookmarkEnd w:id="47"/>
    </w:p>
    <w:p w14:paraId="0B02D350" w14:textId="37E25537" w:rsidR="003C59BB" w:rsidRDefault="003C59BB" w:rsidP="00006500">
      <w:pPr>
        <w:spacing w:after="160" w:line="259" w:lineRule="auto"/>
      </w:pPr>
      <w:r>
        <w:br w:type="page"/>
      </w:r>
    </w:p>
    <w:p w14:paraId="0774AC8E" w14:textId="2F0D432A" w:rsidR="00B91482" w:rsidRDefault="00B64AE5" w:rsidP="00006500">
      <w:pPr>
        <w:spacing w:after="160" w:line="259" w:lineRule="auto"/>
      </w:pPr>
      <w:r>
        <w:rPr>
          <w:noProof/>
        </w:rPr>
        <w:drawing>
          <wp:anchor distT="0" distB="0" distL="114300" distR="114300" simplePos="0" relativeHeight="251658243" behindDoc="0" locked="0" layoutInCell="1" allowOverlap="1" wp14:anchorId="44471FA3" wp14:editId="515AFE88">
            <wp:simplePos x="0" y="0"/>
            <wp:positionH relativeFrom="column">
              <wp:posOffset>-457200</wp:posOffset>
            </wp:positionH>
            <wp:positionV relativeFrom="page">
              <wp:posOffset>1762125</wp:posOffset>
            </wp:positionV>
            <wp:extent cx="7117715" cy="32004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7715" cy="3200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5A851D91" wp14:editId="2C17E115">
                <wp:simplePos x="0" y="0"/>
                <wp:positionH relativeFrom="column">
                  <wp:posOffset>-409575</wp:posOffset>
                </wp:positionH>
                <wp:positionV relativeFrom="paragraph">
                  <wp:posOffset>0</wp:posOffset>
                </wp:positionV>
                <wp:extent cx="7117715" cy="457200"/>
                <wp:effectExtent l="0" t="0" r="6985" b="0"/>
                <wp:wrapSquare wrapText="bothSides"/>
                <wp:docPr id="17" name="Text Box 17"/>
                <wp:cNvGraphicFramePr/>
                <a:graphic xmlns:a="http://schemas.openxmlformats.org/drawingml/2006/main">
                  <a:graphicData uri="http://schemas.microsoft.com/office/word/2010/wordprocessingShape">
                    <wps:wsp>
                      <wps:cNvSpPr txBox="1"/>
                      <wps:spPr>
                        <a:xfrm>
                          <a:off x="0" y="0"/>
                          <a:ext cx="7117715" cy="457200"/>
                        </a:xfrm>
                        <a:prstGeom prst="rect">
                          <a:avLst/>
                        </a:prstGeom>
                        <a:solidFill>
                          <a:prstClr val="white"/>
                        </a:solidFill>
                        <a:ln>
                          <a:noFill/>
                        </a:ln>
                      </wps:spPr>
                      <wps:txbx>
                        <w:txbxContent>
                          <w:p w14:paraId="0A47DFC3" w14:textId="45A2BE50" w:rsidR="00B64AE5" w:rsidRPr="00425250" w:rsidRDefault="00B64AE5" w:rsidP="002B189D">
                            <w:pPr>
                              <w:pStyle w:val="Caption"/>
                              <w:rPr>
                                <w:noProof/>
                              </w:rPr>
                            </w:pPr>
                            <w:r>
                              <w:t xml:space="preserve">Table </w:t>
                            </w:r>
                            <w:fldSimple w:instr=" SEQ Table \* ARABIC ">
                              <w:r w:rsidR="004F1D19">
                                <w:rPr>
                                  <w:noProof/>
                                </w:rPr>
                                <w:t>1</w:t>
                              </w:r>
                            </w:fldSimple>
                            <w:r>
                              <w:t>: Cross-Functional Relationship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851D91" id="Text Box 17" o:spid="_x0000_s1031" type="#_x0000_t202" style="position:absolute;left:0;text-align:left;margin-left:-32.25pt;margin-top:0;width:560.4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MPHAIAAEIEAAAOAAAAZHJzL2Uyb0RvYy54bWysU8Fu2zAMvQ/YPwi6L467dRmMOEWWIsOA&#10;oC2QDj0rshQLkEWNUmJnXz/KjpOt22nYRaZJihTfe5zfdY1lR4XBgCt5PplyppyEyrh9yb89r999&#10;4ixE4SphwamSn1Tgd4u3b+atL9QN1GArhYyKuFC0vuR1jL7IsiBr1YgwAa8cBTVgIyL94j6rULRU&#10;vbHZzXT6MWsBK48gVQjkvR+CfNHX11rJ+Kh1UJHZktPbYn9if+7SmS3motij8LWR52eIf3hFI4yj&#10;ppdS9yIKdkDzR6nGSIQAOk4kNBlobaTqZ6Bp8umraba18KqfhcAJ/gJT+H9l5cNx65+Qxe4zdERg&#10;AqT1oQjkTPN0Gpv0pZcyihOEpwtsqotMknOW57NZfsuZpNiH2xnxkspk19seQ/yioGHJKDkSLT1a&#10;4rgJcUgdU1KzANZUa2Nt+kmBlUV2FERhW5uozsV/y7Iu5TpIt4aCyZNdR0lW7HYdM1XJ349j7qA6&#10;0fQIgzCCl2tD/TYixCeBpAQamNQdH+nQFtqSw9nirAb88Td/yieCKMpZS8oqefh+EKg4s18dUZdk&#10;OBo4GrvRcIdmBTRpTnvjZW/SBYx2NDVC80KiX6YuFBJOUq+Sx9FcxUHftDRSLZd9EonNi7hxWy9T&#10;6RHX5+5FoD+zEonPBxg1J4pX5Ay5A8rLQwRteuYSrgOKZ7hJqD3356VKm/Drf591Xf3FTwAAAP//&#10;AwBQSwMEFAAGAAgAAAAhAHwmWwzeAAAACAEAAA8AAABkcnMvZG93bnJldi54bWxMj8FOwzAQRO9I&#10;/IO1SFxQ6xC1AYVsKmjhBoeWqmc3XpKIeB3ZTpP+Pe6JHkczmnlTrCbTiRM531pGeJwnIIgrq1uu&#10;EfbfH7NnED4o1qqzTAhn8rAqb28KlWs78pZOu1CLWMI+VwhNCH0upa8aMsrPbU8cvR/rjApRulpq&#10;p8ZYbjqZJkkmjWo5LjSqp3VD1e9uMAjZxg3jltcPm/37p/rq6/Twdj4g3t9Nry8gAk3hPwwX/IgO&#10;ZWQ62oG1Fx3CLFssYxQhPrrYyTJbgDgiPKUJyLKQ1wfKPwAAAP//AwBQSwECLQAUAAYACAAAACEA&#10;toM4kv4AAADhAQAAEwAAAAAAAAAAAAAAAAAAAAAAW0NvbnRlbnRfVHlwZXNdLnhtbFBLAQItABQA&#10;BgAIAAAAIQA4/SH/1gAAAJQBAAALAAAAAAAAAAAAAAAAAC8BAABfcmVscy8ucmVsc1BLAQItABQA&#10;BgAIAAAAIQAahDMPHAIAAEIEAAAOAAAAAAAAAAAAAAAAAC4CAABkcnMvZTJvRG9jLnhtbFBLAQIt&#10;ABQABgAIAAAAIQB8JlsM3gAAAAgBAAAPAAAAAAAAAAAAAAAAAHYEAABkcnMvZG93bnJldi54bWxQ&#10;SwUGAAAAAAQABADzAAAAgQUAAAAA&#10;" stroked="f">
                <v:textbox inset="0,0,0,0">
                  <w:txbxContent>
                    <w:p w14:paraId="0A47DFC3" w14:textId="45A2BE50" w:rsidR="00B64AE5" w:rsidRPr="00425250" w:rsidRDefault="00B64AE5" w:rsidP="002B189D">
                      <w:pPr>
                        <w:pStyle w:val="Caption"/>
                        <w:rPr>
                          <w:noProof/>
                        </w:rPr>
                      </w:pPr>
                      <w:r>
                        <w:t xml:space="preserve">Table </w:t>
                      </w:r>
                      <w:fldSimple w:instr=" SEQ Table \* ARABIC ">
                        <w:r w:rsidR="004F1D19">
                          <w:rPr>
                            <w:noProof/>
                          </w:rPr>
                          <w:t>1</w:t>
                        </w:r>
                      </w:fldSimple>
                      <w:r>
                        <w:t>: Cross-Functional Relationship Matrix</w:t>
                      </w:r>
                    </w:p>
                  </w:txbxContent>
                </v:textbox>
                <w10:wrap type="square"/>
              </v:shape>
            </w:pict>
          </mc:Fallback>
        </mc:AlternateContent>
      </w:r>
    </w:p>
    <w:p w14:paraId="133DE71F" w14:textId="6E6DC95C" w:rsidR="00A45626" w:rsidRDefault="003C59BB" w:rsidP="00A45626">
      <w:pPr>
        <w:pStyle w:val="Heading1"/>
      </w:pPr>
      <w:bookmarkStart w:id="48" w:name="_Toc116051579"/>
      <w:r>
        <w:t>Appendix C: Target Catalog</w:t>
      </w:r>
      <w:bookmarkEnd w:id="48"/>
    </w:p>
    <w:p w14:paraId="531C1662" w14:textId="208AA085" w:rsidR="00B92A1D" w:rsidRDefault="00B92A1D" w:rsidP="002B189D">
      <w:pPr>
        <w:pStyle w:val="Caption"/>
      </w:pPr>
      <w:r>
        <w:t xml:space="preserve">Table </w:t>
      </w:r>
      <w:fldSimple w:instr=" SEQ Table \* ARABIC ">
        <w:r w:rsidR="004F1D19">
          <w:rPr>
            <w:noProof/>
          </w:rPr>
          <w:t>2</w:t>
        </w:r>
      </w:fldSimple>
      <w:r>
        <w:t>: Targets and Metrics Breakdown</w:t>
      </w:r>
    </w:p>
    <w:tbl>
      <w:tblPr>
        <w:tblStyle w:val="TableGrid"/>
        <w:tblW w:w="9985" w:type="dxa"/>
        <w:jc w:val="center"/>
        <w:tblLook w:val="04A0" w:firstRow="1" w:lastRow="0" w:firstColumn="1" w:lastColumn="0" w:noHBand="0" w:noVBand="1"/>
      </w:tblPr>
      <w:tblGrid>
        <w:gridCol w:w="1865"/>
        <w:gridCol w:w="2446"/>
        <w:gridCol w:w="1737"/>
        <w:gridCol w:w="2047"/>
        <w:gridCol w:w="1890"/>
      </w:tblGrid>
      <w:tr w:rsidR="00A45626" w14:paraId="4CD8CBAC" w14:textId="77777777" w:rsidTr="005206E2">
        <w:trPr>
          <w:trHeight w:val="1160"/>
          <w:jc w:val="center"/>
        </w:trPr>
        <w:tc>
          <w:tcPr>
            <w:tcW w:w="1865" w:type="dxa"/>
          </w:tcPr>
          <w:p w14:paraId="48D83A5F" w14:textId="77777777" w:rsidR="00A45626" w:rsidRDefault="00A45626">
            <w:pPr>
              <w:pStyle w:val="NormalWeb"/>
              <w:spacing w:before="180" w:beforeAutospacing="0" w:after="180" w:afterAutospacing="0"/>
              <w:rPr>
                <w:color w:val="2D3B45"/>
              </w:rPr>
            </w:pPr>
            <w:r>
              <w:rPr>
                <w:color w:val="2D3B45"/>
              </w:rPr>
              <w:t>System</w:t>
            </w:r>
          </w:p>
        </w:tc>
        <w:tc>
          <w:tcPr>
            <w:tcW w:w="2446" w:type="dxa"/>
          </w:tcPr>
          <w:p w14:paraId="2A442B80" w14:textId="77777777" w:rsidR="00A45626" w:rsidRDefault="00A45626">
            <w:pPr>
              <w:pStyle w:val="NormalWeb"/>
              <w:spacing w:before="180" w:beforeAutospacing="0" w:after="180" w:afterAutospacing="0"/>
              <w:rPr>
                <w:color w:val="2D3B45"/>
              </w:rPr>
            </w:pPr>
            <w:r>
              <w:rPr>
                <w:color w:val="2D3B45"/>
              </w:rPr>
              <w:t>Function</w:t>
            </w:r>
          </w:p>
        </w:tc>
        <w:tc>
          <w:tcPr>
            <w:tcW w:w="1737" w:type="dxa"/>
          </w:tcPr>
          <w:p w14:paraId="144590F0" w14:textId="77777777" w:rsidR="00A45626" w:rsidRDefault="00A45626" w:rsidP="005206E2">
            <w:pPr>
              <w:pStyle w:val="NormalWeb"/>
              <w:spacing w:before="180" w:beforeAutospacing="0" w:after="180" w:afterAutospacing="0"/>
              <w:ind w:firstLine="0"/>
              <w:rPr>
                <w:color w:val="2D3B45"/>
              </w:rPr>
            </w:pPr>
            <w:r>
              <w:rPr>
                <w:color w:val="2D3B45"/>
              </w:rPr>
              <w:t>Target (Real)</w:t>
            </w:r>
          </w:p>
        </w:tc>
        <w:tc>
          <w:tcPr>
            <w:tcW w:w="2047" w:type="dxa"/>
          </w:tcPr>
          <w:p w14:paraId="4BD60CF2" w14:textId="77777777" w:rsidR="00A45626" w:rsidRDefault="00A45626" w:rsidP="005206E2">
            <w:pPr>
              <w:pStyle w:val="NormalWeb"/>
              <w:spacing w:before="180" w:beforeAutospacing="0" w:after="180" w:afterAutospacing="0"/>
              <w:ind w:firstLine="0"/>
              <w:rPr>
                <w:color w:val="2D3B45"/>
              </w:rPr>
            </w:pPr>
            <w:r>
              <w:rPr>
                <w:color w:val="2D3B45"/>
              </w:rPr>
              <w:t>Target (Prototype)</w:t>
            </w:r>
          </w:p>
        </w:tc>
        <w:tc>
          <w:tcPr>
            <w:tcW w:w="1890" w:type="dxa"/>
          </w:tcPr>
          <w:p w14:paraId="6DBB7DDF" w14:textId="77777777" w:rsidR="00A45626" w:rsidRDefault="00A45626">
            <w:pPr>
              <w:pStyle w:val="NormalWeb"/>
              <w:spacing w:before="180" w:beforeAutospacing="0" w:after="180" w:afterAutospacing="0"/>
              <w:rPr>
                <w:color w:val="2D3B45"/>
              </w:rPr>
            </w:pPr>
            <w:r>
              <w:rPr>
                <w:color w:val="2D3B45"/>
              </w:rPr>
              <w:t>Metric</w:t>
            </w:r>
          </w:p>
        </w:tc>
      </w:tr>
      <w:tr w:rsidR="00A45626" w14:paraId="672822FD" w14:textId="77777777" w:rsidTr="005206E2">
        <w:trPr>
          <w:jc w:val="center"/>
        </w:trPr>
        <w:tc>
          <w:tcPr>
            <w:tcW w:w="1865" w:type="dxa"/>
          </w:tcPr>
          <w:p w14:paraId="340A6279" w14:textId="77777777" w:rsidR="00A45626" w:rsidRPr="00633754" w:rsidRDefault="00A45626" w:rsidP="00A45626">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14:paraId="0D707F65" w14:textId="77777777" w:rsidR="00A45626" w:rsidRPr="00633754" w:rsidRDefault="00A45626" w:rsidP="00A45626">
            <w:pPr>
              <w:pStyle w:val="NormalWeb"/>
              <w:spacing w:before="180" w:beforeAutospacing="0" w:after="180" w:afterAutospacing="0"/>
              <w:ind w:firstLine="0"/>
              <w:rPr>
                <w:color w:val="2D3B45"/>
                <w:sz w:val="22"/>
                <w:szCs w:val="22"/>
              </w:rPr>
            </w:pPr>
            <w:r w:rsidRPr="00633754">
              <w:rPr>
                <w:b/>
                <w:bCs/>
                <w:color w:val="000000"/>
                <w:sz w:val="22"/>
                <w:szCs w:val="22"/>
              </w:rPr>
              <w:t xml:space="preserve">Fit within the confines of the rocket cargo space. </w:t>
            </w:r>
          </w:p>
        </w:tc>
        <w:tc>
          <w:tcPr>
            <w:tcW w:w="1737" w:type="dxa"/>
            <w:vAlign w:val="center"/>
          </w:tcPr>
          <w:p w14:paraId="2FD40B73" w14:textId="77777777" w:rsidR="00A45626" w:rsidRPr="00633754" w:rsidRDefault="00A45626" w:rsidP="00A45626">
            <w:pPr>
              <w:pStyle w:val="NormalWeb"/>
              <w:spacing w:before="180" w:beforeAutospacing="0" w:after="180" w:afterAutospacing="0"/>
              <w:ind w:firstLine="0"/>
              <w:rPr>
                <w:color w:val="2D3B45"/>
                <w:sz w:val="22"/>
                <w:szCs w:val="22"/>
              </w:rPr>
            </w:pPr>
            <w:r w:rsidRPr="00633754">
              <w:rPr>
                <w:color w:val="000000"/>
                <w:sz w:val="22"/>
                <w:szCs w:val="22"/>
              </w:rPr>
              <w:t>The SpaceX Starship cargo area is approximately 9 meters in diameter and 50 meters tall. The vehicle should fit within approximately 85% of the total diameter. No more than 5 meters in height.</w:t>
            </w:r>
          </w:p>
        </w:tc>
        <w:tc>
          <w:tcPr>
            <w:tcW w:w="2047" w:type="dxa"/>
            <w:vAlign w:val="center"/>
          </w:tcPr>
          <w:p w14:paraId="74C818BC" w14:textId="77777777" w:rsidR="00A45626" w:rsidRPr="00633754" w:rsidRDefault="00A45626" w:rsidP="00A45626">
            <w:pPr>
              <w:pStyle w:val="NormalWeb"/>
              <w:spacing w:before="180" w:beforeAutospacing="0" w:after="180" w:afterAutospacing="0"/>
              <w:ind w:firstLine="0"/>
              <w:rPr>
                <w:color w:val="2D3B45"/>
                <w:sz w:val="22"/>
                <w:szCs w:val="22"/>
              </w:rPr>
            </w:pPr>
            <w:r w:rsidRPr="00633754">
              <w:rPr>
                <w:color w:val="000000"/>
                <w:sz w:val="22"/>
                <w:szCs w:val="22"/>
              </w:rPr>
              <w:t>The SpaceX Starship cargo area is approximately 9 meters in diameter and 50 meters tall. The vehicle should fit within approximately 85% of the total diameter. No more than 5 meters in height.</w:t>
            </w:r>
          </w:p>
        </w:tc>
        <w:tc>
          <w:tcPr>
            <w:tcW w:w="1890" w:type="dxa"/>
            <w:vAlign w:val="center"/>
          </w:tcPr>
          <w:p w14:paraId="3B69DBF5" w14:textId="5472A472" w:rsidR="00A45626" w:rsidRPr="00633754" w:rsidRDefault="00A45626" w:rsidP="00A45626">
            <w:pPr>
              <w:pStyle w:val="NormalWeb"/>
              <w:spacing w:before="180" w:beforeAutospacing="0" w:after="180" w:afterAutospacing="0"/>
              <w:ind w:firstLine="0"/>
              <w:rPr>
                <w:color w:val="2D3B45"/>
                <w:sz w:val="22"/>
                <w:szCs w:val="22"/>
              </w:rPr>
            </w:pPr>
            <w:r w:rsidRPr="00633754">
              <w:rPr>
                <w:color w:val="000000"/>
                <w:sz w:val="22"/>
                <w:szCs w:val="22"/>
              </w:rPr>
              <w:t>Measure the device dimensions with a meter stick once it is fully compact</w:t>
            </w:r>
          </w:p>
        </w:tc>
      </w:tr>
      <w:tr w:rsidR="00A45626" w14:paraId="353D2AD4" w14:textId="77777777" w:rsidTr="005206E2">
        <w:trPr>
          <w:jc w:val="center"/>
        </w:trPr>
        <w:tc>
          <w:tcPr>
            <w:tcW w:w="1865" w:type="dxa"/>
          </w:tcPr>
          <w:p w14:paraId="09D32DB6"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14:paraId="058D64E1" w14:textId="77777777" w:rsidR="00A45626" w:rsidRPr="0019193C" w:rsidRDefault="00A45626" w:rsidP="00B92A1D">
            <w:pPr>
              <w:pStyle w:val="NormalWeb"/>
              <w:spacing w:before="180" w:beforeAutospacing="0" w:after="180" w:afterAutospacing="0"/>
              <w:ind w:firstLine="0"/>
              <w:rPr>
                <w:b/>
                <w:bCs/>
                <w:color w:val="2D3B45"/>
                <w:sz w:val="22"/>
                <w:szCs w:val="22"/>
              </w:rPr>
            </w:pPr>
            <w:r w:rsidRPr="0019193C">
              <w:rPr>
                <w:b/>
                <w:bCs/>
                <w:color w:val="000000"/>
                <w:sz w:val="22"/>
                <w:szCs w:val="22"/>
              </w:rPr>
              <w:t>The vehicle should be rated for 1400kg.</w:t>
            </w:r>
          </w:p>
        </w:tc>
        <w:tc>
          <w:tcPr>
            <w:tcW w:w="1737" w:type="dxa"/>
            <w:vAlign w:val="center"/>
          </w:tcPr>
          <w:p w14:paraId="1C63C356"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The vehicle should be rated for 93 kg. </w:t>
            </w:r>
          </w:p>
        </w:tc>
        <w:tc>
          <w:tcPr>
            <w:tcW w:w="2047" w:type="dxa"/>
            <w:vAlign w:val="center"/>
          </w:tcPr>
          <w:p w14:paraId="3A498B8A"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Load analysis</w:t>
            </w:r>
          </w:p>
        </w:tc>
        <w:tc>
          <w:tcPr>
            <w:tcW w:w="1890" w:type="dxa"/>
            <w:vAlign w:val="center"/>
          </w:tcPr>
          <w:p w14:paraId="327B0A0C"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vehicle should be rated for 1400kg.</w:t>
            </w:r>
          </w:p>
        </w:tc>
      </w:tr>
      <w:tr w:rsidR="00A45626" w14:paraId="583148AE" w14:textId="77777777" w:rsidTr="005206E2">
        <w:trPr>
          <w:jc w:val="center"/>
        </w:trPr>
        <w:tc>
          <w:tcPr>
            <w:tcW w:w="1865" w:type="dxa"/>
          </w:tcPr>
          <w:p w14:paraId="06A0D0E6"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2D3B45"/>
                <w:sz w:val="22"/>
                <w:szCs w:val="22"/>
              </w:rPr>
              <w:t>Structural Design</w:t>
            </w:r>
          </w:p>
        </w:tc>
        <w:tc>
          <w:tcPr>
            <w:tcW w:w="2446" w:type="dxa"/>
            <w:vAlign w:val="center"/>
          </w:tcPr>
          <w:p w14:paraId="627ABEC6"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b/>
                <w:bCs/>
                <w:color w:val="000000"/>
                <w:sz w:val="22"/>
                <w:szCs w:val="22"/>
              </w:rPr>
              <w:t>The vehicle should not roll over during loading, transport, or against adverse disturbances.</w:t>
            </w:r>
          </w:p>
        </w:tc>
        <w:tc>
          <w:tcPr>
            <w:tcW w:w="1737" w:type="dxa"/>
            <w:vAlign w:val="center"/>
          </w:tcPr>
          <w:p w14:paraId="19F5AD1D"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roll angle of the vehicle should not exceed 10 degrees under regular usage circumstances</w:t>
            </w:r>
          </w:p>
        </w:tc>
        <w:tc>
          <w:tcPr>
            <w:tcW w:w="2047" w:type="dxa"/>
            <w:vAlign w:val="center"/>
          </w:tcPr>
          <w:p w14:paraId="00FEFCB1"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roll angle of the vehicle should not exceed 10 degrees under regular usage circumstances</w:t>
            </w:r>
          </w:p>
        </w:tc>
        <w:tc>
          <w:tcPr>
            <w:tcW w:w="1890" w:type="dxa"/>
            <w:vAlign w:val="center"/>
          </w:tcPr>
          <w:p w14:paraId="5130CCE5"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The clearance angle measured between the lowest front/ rear point and the wheel </w:t>
            </w:r>
          </w:p>
        </w:tc>
      </w:tr>
      <w:tr w:rsidR="00A45626" w14:paraId="7267F81C" w14:textId="77777777" w:rsidTr="005206E2">
        <w:trPr>
          <w:jc w:val="center"/>
        </w:trPr>
        <w:tc>
          <w:tcPr>
            <w:tcW w:w="1865" w:type="dxa"/>
          </w:tcPr>
          <w:p w14:paraId="75BE1832"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2D3B45"/>
                <w:sz w:val="22"/>
                <w:szCs w:val="22"/>
              </w:rPr>
              <w:t>Power</w:t>
            </w:r>
          </w:p>
        </w:tc>
        <w:tc>
          <w:tcPr>
            <w:tcW w:w="2446" w:type="dxa"/>
            <w:vAlign w:val="center"/>
          </w:tcPr>
          <w:p w14:paraId="18B31FF7" w14:textId="77777777" w:rsidR="00A45626" w:rsidRPr="00633754" w:rsidRDefault="00A45626" w:rsidP="002D668F">
            <w:pPr>
              <w:pStyle w:val="NormalWeb"/>
              <w:spacing w:before="180" w:beforeAutospacing="0" w:after="180" w:afterAutospacing="0"/>
              <w:ind w:firstLine="0"/>
              <w:rPr>
                <w:color w:val="2D3B45"/>
                <w:sz w:val="22"/>
                <w:szCs w:val="22"/>
              </w:rPr>
            </w:pPr>
            <w:r w:rsidRPr="00633754">
              <w:rPr>
                <w:b/>
                <w:bCs/>
                <w:color w:val="000000"/>
                <w:sz w:val="22"/>
                <w:szCs w:val="22"/>
              </w:rPr>
              <w:t xml:space="preserve">Provide a variable amount of power based on the load being carried. </w:t>
            </w:r>
          </w:p>
        </w:tc>
        <w:tc>
          <w:tcPr>
            <w:tcW w:w="1737" w:type="dxa"/>
            <w:vAlign w:val="center"/>
          </w:tcPr>
          <w:p w14:paraId="2ADE0C7E"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device should move at a constant speed of 5 km/hr</w:t>
            </w:r>
          </w:p>
        </w:tc>
        <w:tc>
          <w:tcPr>
            <w:tcW w:w="2047" w:type="dxa"/>
            <w:vAlign w:val="center"/>
          </w:tcPr>
          <w:p w14:paraId="2391F55F"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device should move at a constant speed of 5 km/hr</w:t>
            </w:r>
          </w:p>
        </w:tc>
        <w:tc>
          <w:tcPr>
            <w:tcW w:w="1890" w:type="dxa"/>
            <w:vAlign w:val="center"/>
          </w:tcPr>
          <w:p w14:paraId="317F0ECF" w14:textId="47069F92"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This will be measured through the use of a speedometer </w:t>
            </w:r>
          </w:p>
        </w:tc>
      </w:tr>
      <w:tr w:rsidR="00A45626" w14:paraId="5237B3EC" w14:textId="77777777" w:rsidTr="005206E2">
        <w:trPr>
          <w:jc w:val="center"/>
        </w:trPr>
        <w:tc>
          <w:tcPr>
            <w:tcW w:w="1865" w:type="dxa"/>
          </w:tcPr>
          <w:p w14:paraId="19A62D01"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2D3B45"/>
                <w:sz w:val="22"/>
                <w:szCs w:val="22"/>
              </w:rPr>
              <w:t>Activation</w:t>
            </w:r>
          </w:p>
        </w:tc>
        <w:tc>
          <w:tcPr>
            <w:tcW w:w="2446" w:type="dxa"/>
            <w:vAlign w:val="center"/>
          </w:tcPr>
          <w:p w14:paraId="17194952" w14:textId="77777777" w:rsidR="00A45626" w:rsidRPr="00633754" w:rsidRDefault="00A45626" w:rsidP="002D668F">
            <w:pPr>
              <w:pStyle w:val="NormalWeb"/>
              <w:spacing w:before="180" w:beforeAutospacing="0" w:after="180" w:afterAutospacing="0"/>
              <w:ind w:firstLine="0"/>
              <w:rPr>
                <w:color w:val="2D3B45"/>
                <w:sz w:val="22"/>
                <w:szCs w:val="22"/>
              </w:rPr>
            </w:pPr>
            <w:r w:rsidRPr="00633754">
              <w:rPr>
                <w:b/>
                <w:bCs/>
                <w:color w:val="000000"/>
                <w:sz w:val="22"/>
                <w:szCs w:val="22"/>
              </w:rPr>
              <w:t xml:space="preserve">Device remains stable when lifting </w:t>
            </w:r>
          </w:p>
        </w:tc>
        <w:tc>
          <w:tcPr>
            <w:tcW w:w="1737" w:type="dxa"/>
            <w:vAlign w:val="bottom"/>
          </w:tcPr>
          <w:p w14:paraId="401E8CFB"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The bottom platform should stay parallel (180 degrees) to the surface during lift. </w:t>
            </w:r>
          </w:p>
        </w:tc>
        <w:tc>
          <w:tcPr>
            <w:tcW w:w="2047" w:type="dxa"/>
            <w:vAlign w:val="bottom"/>
          </w:tcPr>
          <w:p w14:paraId="6F1349E1"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The bottom platform should stay parallel (180 degrees) to the surface during lift. </w:t>
            </w:r>
          </w:p>
        </w:tc>
        <w:tc>
          <w:tcPr>
            <w:tcW w:w="1890" w:type="dxa"/>
            <w:vAlign w:val="center"/>
          </w:tcPr>
          <w:p w14:paraId="52062EA1"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Level measurement instrument </w:t>
            </w:r>
          </w:p>
        </w:tc>
      </w:tr>
      <w:tr w:rsidR="00A45626" w14:paraId="120F8804" w14:textId="77777777" w:rsidTr="005206E2">
        <w:trPr>
          <w:jc w:val="center"/>
        </w:trPr>
        <w:tc>
          <w:tcPr>
            <w:tcW w:w="1865" w:type="dxa"/>
          </w:tcPr>
          <w:p w14:paraId="3DFE51FB"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2D3B45"/>
                <w:sz w:val="22"/>
                <w:szCs w:val="22"/>
              </w:rPr>
              <w:t>Mobility</w:t>
            </w:r>
          </w:p>
        </w:tc>
        <w:tc>
          <w:tcPr>
            <w:tcW w:w="2446" w:type="dxa"/>
            <w:vAlign w:val="center"/>
          </w:tcPr>
          <w:p w14:paraId="609BDD94" w14:textId="77777777" w:rsidR="00A45626" w:rsidRPr="00633754" w:rsidRDefault="00A45626" w:rsidP="002D668F">
            <w:pPr>
              <w:pStyle w:val="NormalWeb"/>
              <w:spacing w:before="180" w:beforeAutospacing="0" w:after="180" w:afterAutospacing="0"/>
              <w:ind w:firstLine="0"/>
              <w:rPr>
                <w:color w:val="2D3B45"/>
                <w:sz w:val="22"/>
                <w:szCs w:val="22"/>
              </w:rPr>
            </w:pPr>
            <w:r w:rsidRPr="00633754">
              <w:rPr>
                <w:b/>
                <w:bCs/>
                <w:color w:val="000000"/>
                <w:sz w:val="22"/>
                <w:szCs w:val="22"/>
              </w:rPr>
              <w:t xml:space="preserve">Traverse uneven/rough surfaces </w:t>
            </w:r>
          </w:p>
        </w:tc>
        <w:tc>
          <w:tcPr>
            <w:tcW w:w="1737" w:type="dxa"/>
            <w:vAlign w:val="bottom"/>
          </w:tcPr>
          <w:p w14:paraId="569056F9"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bottom platform should stay parallel (180 degrees) to the surface during transport</w:t>
            </w:r>
          </w:p>
        </w:tc>
        <w:tc>
          <w:tcPr>
            <w:tcW w:w="2047" w:type="dxa"/>
            <w:vAlign w:val="bottom"/>
          </w:tcPr>
          <w:p w14:paraId="7A6570FC"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The bottom platform should stay parallel (180 degrees) to the surface during transport</w:t>
            </w:r>
          </w:p>
        </w:tc>
        <w:tc>
          <w:tcPr>
            <w:tcW w:w="1890" w:type="dxa"/>
            <w:vAlign w:val="center"/>
          </w:tcPr>
          <w:p w14:paraId="20AC6E48" w14:textId="77777777" w:rsidR="00A45626" w:rsidRPr="00633754" w:rsidRDefault="00A45626" w:rsidP="00B92A1D">
            <w:pPr>
              <w:pStyle w:val="NormalWeb"/>
              <w:spacing w:before="180" w:beforeAutospacing="0" w:after="180" w:afterAutospacing="0"/>
              <w:ind w:firstLine="0"/>
              <w:rPr>
                <w:color w:val="2D3B45"/>
                <w:sz w:val="22"/>
                <w:szCs w:val="22"/>
              </w:rPr>
            </w:pPr>
            <w:r w:rsidRPr="00633754">
              <w:rPr>
                <w:color w:val="000000"/>
                <w:sz w:val="22"/>
                <w:szCs w:val="22"/>
              </w:rPr>
              <w:t xml:space="preserve">Level measurement instrument </w:t>
            </w:r>
          </w:p>
        </w:tc>
      </w:tr>
    </w:tbl>
    <w:p w14:paraId="78E1BC58" w14:textId="77777777" w:rsidR="00A45626" w:rsidRDefault="00A45626" w:rsidP="00A45626">
      <w:pPr>
        <w:rPr>
          <w:rFonts w:cs="Times New Roman"/>
        </w:rPr>
      </w:pPr>
    </w:p>
    <w:p w14:paraId="6EE11BA1" w14:textId="77777777" w:rsidR="00E66E92" w:rsidRPr="00E66E92" w:rsidRDefault="00E66E92" w:rsidP="00E66E92"/>
    <w:p w14:paraId="69FACD3A" w14:textId="77777777" w:rsidR="003C59BB" w:rsidRDefault="003C59BB">
      <w:pPr>
        <w:spacing w:after="160" w:line="259" w:lineRule="auto"/>
      </w:pPr>
    </w:p>
    <w:p w14:paraId="2BC1CC0A" w14:textId="5A86FD22" w:rsidR="008E76E4" w:rsidRDefault="008E76E4" w:rsidP="008E76E4">
      <w:pPr>
        <w:pStyle w:val="Heading1"/>
      </w:pPr>
      <w:bookmarkStart w:id="49" w:name="_Toc116051580"/>
      <w:r>
        <w:t xml:space="preserve">Appendix </w:t>
      </w:r>
      <w:r w:rsidR="00CA37DE">
        <w:t>D</w:t>
      </w:r>
      <w:r w:rsidR="00951335">
        <w:t xml:space="preserve">: </w:t>
      </w:r>
      <w:bookmarkEnd w:id="49"/>
      <w:r w:rsidR="00CA37DE">
        <w:t>100 Concepts</w:t>
      </w:r>
    </w:p>
    <w:p w14:paraId="15EAFF1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CS-</w:t>
      </w:r>
      <w:r w:rsidRPr="00877B3A">
        <w:rPr>
          <w:rFonts w:cs="Times New Roman"/>
        </w:rPr>
        <w:t xml:space="preserve"> Scaffold frame with Sweeping hook and collapsible bottom plate on separate moving axis's </w:t>
      </w:r>
    </w:p>
    <w:p w14:paraId="7347FFF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Scaffold frame with traversable up and down motion crate style grab </w:t>
      </w:r>
    </w:p>
    <w:p w14:paraId="2C32DFC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 wheeled Body centered forklift with regular forks</w:t>
      </w:r>
    </w:p>
    <w:p w14:paraId="36BF885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 wheeled Body centered forklift with regular forks</w:t>
      </w:r>
    </w:p>
    <w:p w14:paraId="6CDD800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3 wheeled Body centered forklift with regular forks</w:t>
      </w:r>
    </w:p>
    <w:p w14:paraId="0884E53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 wheeled Body centered forklift with flat plate</w:t>
      </w:r>
    </w:p>
    <w:p w14:paraId="6D59EE4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 wheeled Body centered forklift with flat plate</w:t>
      </w:r>
    </w:p>
    <w:p w14:paraId="2E180E3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3 wheeled Body centered forklift with flat plate</w:t>
      </w:r>
    </w:p>
    <w:p w14:paraId="6BE517FC"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flat angled grip impact points</w:t>
      </w:r>
    </w:p>
    <w:p w14:paraId="4ED6028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semicircular grip impact points</w:t>
      </w:r>
    </w:p>
    <w:p w14:paraId="032ACE55"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 frame xyz lift picks up by closing the body and using tension/grip strength to hold and lift traversing up squared corner grip impact points</w:t>
      </w:r>
    </w:p>
    <w:p w14:paraId="1C3A409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Centaur-like walking mech</w:t>
      </w:r>
    </w:p>
    <w:p w14:paraId="01CC8CB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t>
      </w:r>
      <w:r w:rsidRPr="19A117D9">
        <w:rPr>
          <w:rFonts w:cs="Times New Roman"/>
        </w:rPr>
        <w:t>-</w:t>
      </w:r>
      <w:r w:rsidRPr="00877B3A">
        <w:rPr>
          <w:rFonts w:cs="Times New Roman"/>
        </w:rPr>
        <w:t xml:space="preserve">wheel Flat bed with winch let down ramp winch pulls cargo up ramp onto bed </w:t>
      </w:r>
    </w:p>
    <w:p w14:paraId="1F3E36BF"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w:t>
      </w:r>
      <w:r w:rsidRPr="123FED35">
        <w:rPr>
          <w:rFonts w:cs="Times New Roman"/>
        </w:rPr>
        <w:t>-</w:t>
      </w:r>
      <w:r w:rsidRPr="00877B3A">
        <w:rPr>
          <w:rFonts w:cs="Times New Roman"/>
        </w:rPr>
        <w:t>wheel Flat bed with winch let down ramp winch pulls cargo up ramp onto bed</w:t>
      </w:r>
    </w:p>
    <w:p w14:paraId="30C70C11"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t>
      </w:r>
      <w:r w:rsidRPr="06D16BFC">
        <w:rPr>
          <w:rFonts w:cs="Times New Roman"/>
        </w:rPr>
        <w:t>-</w:t>
      </w:r>
      <w:r w:rsidRPr="00877B3A">
        <w:rPr>
          <w:rFonts w:cs="Times New Roman"/>
        </w:rPr>
        <w:t xml:space="preserve">wheel Flat bed with winch retractable/expandable ramp winch pulls cargo up ramp onto bed </w:t>
      </w:r>
    </w:p>
    <w:p w14:paraId="5F26A80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w:t>
      </w:r>
      <w:r w:rsidRPr="06D16BFC">
        <w:rPr>
          <w:rFonts w:cs="Times New Roman"/>
        </w:rPr>
        <w:t>-</w:t>
      </w:r>
      <w:r w:rsidRPr="00877B3A">
        <w:rPr>
          <w:rFonts w:cs="Times New Roman"/>
        </w:rPr>
        <w:t>wheel Flat bed with winch retractable/expandable ramp winch pulls cargo up ramp onto bed</w:t>
      </w:r>
    </w:p>
    <w:p w14:paraId="6908720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Tank track Flat bed with winch retractable/expandable ramp winch pulls cargo up ramp onto bed </w:t>
      </w:r>
    </w:p>
    <w:p w14:paraId="040A4DF5"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Tank track Flat bed with winch retractable/expandable ramp winch pulls cargo up ramp onto bed</w:t>
      </w:r>
    </w:p>
    <w:p w14:paraId="1A5D6F5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t>
      </w:r>
      <w:r w:rsidRPr="06D16BFC">
        <w:rPr>
          <w:rFonts w:cs="Times New Roman"/>
        </w:rPr>
        <w:t>-</w:t>
      </w:r>
      <w:r w:rsidRPr="00877B3A">
        <w:rPr>
          <w:rFonts w:cs="Times New Roman"/>
        </w:rPr>
        <w:t xml:space="preserve">wheel </w:t>
      </w:r>
      <w:r w:rsidRPr="710CA500">
        <w:rPr>
          <w:rFonts w:cs="Times New Roman"/>
        </w:rPr>
        <w:t>Flatbed</w:t>
      </w:r>
      <w:r w:rsidRPr="00877B3A">
        <w:rPr>
          <w:rFonts w:cs="Times New Roman"/>
        </w:rPr>
        <w:t xml:space="preserve"> that has a rear Tilt Bed that would then connect to cargo and tilt back down</w:t>
      </w:r>
    </w:p>
    <w:p w14:paraId="0D8462E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t>
      </w:r>
      <w:r w:rsidRPr="6671684F">
        <w:rPr>
          <w:rFonts w:cs="Times New Roman"/>
        </w:rPr>
        <w:t>-</w:t>
      </w:r>
      <w:r w:rsidRPr="00877B3A">
        <w:rPr>
          <w:rFonts w:cs="Times New Roman"/>
        </w:rPr>
        <w:t xml:space="preserve">wheel </w:t>
      </w:r>
      <w:r w:rsidRPr="5E866F33">
        <w:rPr>
          <w:rFonts w:cs="Times New Roman"/>
        </w:rPr>
        <w:t>Flatbed</w:t>
      </w:r>
      <w:r w:rsidRPr="00877B3A">
        <w:rPr>
          <w:rFonts w:cs="Times New Roman"/>
        </w:rPr>
        <w:t xml:space="preserve"> that has a side Tilt Bed that would then connect to cargo and tilt back down</w:t>
      </w:r>
    </w:p>
    <w:p w14:paraId="2AD3D22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w:t>
      </w:r>
      <w:r w:rsidRPr="2D15945E">
        <w:rPr>
          <w:rFonts w:cs="Times New Roman"/>
        </w:rPr>
        <w:t>-</w:t>
      </w:r>
      <w:r w:rsidRPr="00877B3A">
        <w:rPr>
          <w:rFonts w:cs="Times New Roman"/>
        </w:rPr>
        <w:t xml:space="preserve">wheel </w:t>
      </w:r>
      <w:r w:rsidRPr="6671684F">
        <w:rPr>
          <w:rFonts w:cs="Times New Roman"/>
        </w:rPr>
        <w:t>Flatbed</w:t>
      </w:r>
      <w:r w:rsidRPr="00877B3A">
        <w:rPr>
          <w:rFonts w:cs="Times New Roman"/>
        </w:rPr>
        <w:t xml:space="preserve"> that has a rear Tilt Bed that would then connect to cargo and tilt back down</w:t>
      </w:r>
    </w:p>
    <w:p w14:paraId="1B32C50B"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4</w:t>
      </w:r>
      <w:r w:rsidRPr="2D15945E">
        <w:rPr>
          <w:rFonts w:cs="Times New Roman"/>
        </w:rPr>
        <w:t>-</w:t>
      </w:r>
      <w:r w:rsidRPr="00877B3A">
        <w:rPr>
          <w:rFonts w:cs="Times New Roman"/>
        </w:rPr>
        <w:t xml:space="preserve">wheel </w:t>
      </w:r>
      <w:r w:rsidRPr="2D15945E">
        <w:rPr>
          <w:rFonts w:cs="Times New Roman"/>
        </w:rPr>
        <w:t>Flatbed</w:t>
      </w:r>
      <w:r w:rsidRPr="00877B3A">
        <w:rPr>
          <w:rFonts w:cs="Times New Roman"/>
        </w:rPr>
        <w:t xml:space="preserve"> that has a side Tilt Bed that would then connect to cargo and tilt back down</w:t>
      </w:r>
    </w:p>
    <w:p w14:paraId="05BDEF6C"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Tank track </w:t>
      </w:r>
      <w:r w:rsidRPr="5E866F33">
        <w:rPr>
          <w:rFonts w:cs="Times New Roman"/>
        </w:rPr>
        <w:t>Flatbed</w:t>
      </w:r>
      <w:r w:rsidRPr="00877B3A">
        <w:rPr>
          <w:rFonts w:cs="Times New Roman"/>
        </w:rPr>
        <w:t xml:space="preserve"> that has a rear Tilt Bed that would then connect to cargo and tilt back down</w:t>
      </w:r>
    </w:p>
    <w:p w14:paraId="6296AD17"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Tank track </w:t>
      </w:r>
      <w:r w:rsidRPr="5E866F33">
        <w:rPr>
          <w:rFonts w:cs="Times New Roman"/>
        </w:rPr>
        <w:t>Flatbed</w:t>
      </w:r>
      <w:r w:rsidRPr="00877B3A">
        <w:rPr>
          <w:rFonts w:cs="Times New Roman"/>
        </w:rPr>
        <w:t xml:space="preserve"> that has a side Tilt Bed that would then connect to cargo and tilt back down</w:t>
      </w:r>
    </w:p>
    <w:p w14:paraId="497B47A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Scaffolding style – lower bed uplift, pickup truck bed that lifts up and down</w:t>
      </w:r>
    </w:p>
    <w:p w14:paraId="1979055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Scaffolding style – Upper bed suspension lift, suspension carriage</w:t>
      </w:r>
    </w:p>
    <w:p w14:paraId="52CEF0D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Scaffolding style – podzilla</w:t>
      </w:r>
    </w:p>
    <w:p w14:paraId="67FA22D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Flat bed with spring suspension and crane lift </w:t>
      </w:r>
    </w:p>
    <w:p w14:paraId="0217C84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Flat bed with spring suspension and forklift </w:t>
      </w:r>
    </w:p>
    <w:p w14:paraId="656A5541"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Crane on front + tug cargo bay area (tow truck type design) </w:t>
      </w:r>
    </w:p>
    <w:p w14:paraId="3B55912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Hydraulic </w:t>
      </w:r>
      <w:r w:rsidRPr="6163B04A">
        <w:rPr>
          <w:rFonts w:cs="Times New Roman"/>
        </w:rPr>
        <w:t>Pedal lift</w:t>
      </w:r>
      <w:r w:rsidRPr="00877B3A">
        <w:rPr>
          <w:rFonts w:cs="Times New Roman"/>
        </w:rPr>
        <w:t xml:space="preserve"> Rover </w:t>
      </w:r>
    </w:p>
    <w:p w14:paraId="5CAF782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Expandable forklift and hook device </w:t>
      </w:r>
    </w:p>
    <w:p w14:paraId="52A0BC2B"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Moveable hook + bin transport  </w:t>
      </w:r>
    </w:p>
    <w:p w14:paraId="7B5F9535"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MIBOX lift system on back of rover </w:t>
      </w:r>
    </w:p>
    <w:p w14:paraId="1CEC1F6C"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CS-</w:t>
      </w:r>
      <w:r w:rsidRPr="00877B3A">
        <w:rPr>
          <w:rFonts w:cs="Times New Roman"/>
        </w:rPr>
        <w:t xml:space="preserve"> MIBOX lift system + cargo bay + crane in front </w:t>
      </w:r>
    </w:p>
    <w:p w14:paraId="297E2DC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Vehicle with a compactable boom on top </w:t>
      </w:r>
    </w:p>
    <w:p w14:paraId="68AFFAD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Pr>
          <w:rFonts w:cs="Times New Roman"/>
          <w:szCs w:val="24"/>
        </w:rPr>
        <w:t>This design would mimic Podzilla but instead would have forklift attachments at the legs and hooks that expand up and down at the top to secure cargo</w:t>
      </w:r>
    </w:p>
    <w:p w14:paraId="423632F7"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Podzilla type design but with a hook on each corner, ship lift device </w:t>
      </w:r>
    </w:p>
    <w:p w14:paraId="344DFE0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Mobile robotic arm with suction cup  </w:t>
      </w:r>
    </w:p>
    <w:p w14:paraId="2F182E2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CS- </w:t>
      </w:r>
      <w:r w:rsidRPr="00877B3A">
        <w:rPr>
          <w:rFonts w:cs="Times New Roman"/>
        </w:rPr>
        <w:t xml:space="preserve">Mobile robotic arm with suction cup + cargo bay area </w:t>
      </w:r>
    </w:p>
    <w:p w14:paraId="4DAEC06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Mobile crane + Vacuum lifting device </w:t>
      </w:r>
    </w:p>
    <w:p w14:paraId="4417A7B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Self-propelled modular transporter </w:t>
      </w:r>
    </w:p>
    <w:p w14:paraId="5A896308"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Vertical cask transporter </w:t>
      </w:r>
    </w:p>
    <w:p w14:paraId="63A8FE0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AP-</w:t>
      </w:r>
      <w:r w:rsidRPr="00877B3A">
        <w:rPr>
          <w:rFonts w:cs="Times New Roman"/>
        </w:rPr>
        <w:t xml:space="preserve"> mobile vehicle with snowplow attachment on front </w:t>
      </w:r>
    </w:p>
    <w:p w14:paraId="652711E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Tank wheel design with compactable crane on top</w:t>
      </w:r>
    </w:p>
    <w:p w14:paraId="26E6112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Mobile tripod design with hook </w:t>
      </w:r>
    </w:p>
    <w:p w14:paraId="632CB6EB"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Vehicle with cargo bay and boom pole attached to back </w:t>
      </w:r>
    </w:p>
    <w:p w14:paraId="4572469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Bipedal design with grip on each side and a hook on top to secure cargo </w:t>
      </w:r>
    </w:p>
    <w:p w14:paraId="4C0AD3F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BM - </w:t>
      </w:r>
      <w:r w:rsidRPr="00877B3A">
        <w:rPr>
          <w:rFonts w:cs="Times New Roman"/>
        </w:rPr>
        <w:t xml:space="preserve">Elephant Trunk Lift Mechanism – A flexible and robust mechanism that is able to rotate and move in multiple orientations, which would be useful in tighter situations. </w:t>
      </w:r>
    </w:p>
    <w:p w14:paraId="56718A28"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Honeybee Hive – A swarm system that focuses on having smaller modules within the storage system to transport cargo back and forth without having to move the whole vehicle. That way more efficient trips can occur during a mission. </w:t>
      </w:r>
    </w:p>
    <w:p w14:paraId="5CCE16EB"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Honeycomb cargo enclosure – The honeycomb provides more area without using more material and this would be useful in a modular system having multiple honeycomb compartments on the vehicle. </w:t>
      </w:r>
      <w:r>
        <w:rPr>
          <w:rFonts w:cs="Times New Roman"/>
        </w:rPr>
        <w:t xml:space="preserve">A mechanical arm can also be added to the front of the design to meet the teams lift criteria </w:t>
      </w:r>
    </w:p>
    <w:p w14:paraId="69520EE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Clark’s Nutcracker Expandable Pouch – This bird is able to store 150 seeds in its expandable pouch and this would be useful for meeting space requirements while also being able to carry multiple cargo items. </w:t>
      </w:r>
    </w:p>
    <w:p w14:paraId="0C12DCCF"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Grapple Plant Hook – Useful if we want to implement the hooking mechanism to grab specialized cargo packages with a hook attachment to take more items at once. </w:t>
      </w:r>
    </w:p>
    <w:p w14:paraId="4AADB4B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Chameleon Tongue – Due to its high speed and accuracy, the Chameleon Tongue would be a useful feature for grabbing objects over longue distances and storing cargo in our vehicles’ mouth-like structure. </w:t>
      </w:r>
    </w:p>
    <w:p w14:paraId="04FA76D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Hummingbirds Beak Snap Shut – The beak of the hummingbird can snap shut do to store elastic energy and this feature would help prevent loss of cargo as the “snapping” mechanism provides enough force to keep any cargo from escaping. </w:t>
      </w:r>
    </w:p>
    <w:p w14:paraId="17AE165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Sidewinder Rattlesnake Movement Across Sand – The rattlesnake is able to move across sand without slipping by pushing on the ground with parts of its body and lifting the rest sideways. This feature would be used to navigate through lunar regolith and unstable terrain. </w:t>
      </w:r>
    </w:p>
    <w:p w14:paraId="0C9AA66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Reticulate Moray Eel Jaws – The use of a secondary set of jaws aids in securing items and would be useful in a crane-like lift mechanism to gain a better hold on the cargo by using a jaw-like structure to safely transport the items. </w:t>
      </w:r>
    </w:p>
    <w:p w14:paraId="23ED63E7"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Octopus Lift Mechanism – Using the 8 tentacles on an octopus and the suckers would help in attaching on to the cargo and grabbing multiple forms of the cargo to load in the cargo bay of our vehicle. </w:t>
      </w:r>
    </w:p>
    <w:p w14:paraId="651E6324" w14:textId="77777777" w:rsidR="00CA37DE" w:rsidRPr="00877B3A" w:rsidRDefault="00CA37DE" w:rsidP="00CA37DE">
      <w:pPr>
        <w:pStyle w:val="ListParagraph"/>
        <w:numPr>
          <w:ilvl w:val="0"/>
          <w:numId w:val="32"/>
        </w:numPr>
        <w:spacing w:after="160" w:line="259" w:lineRule="auto"/>
        <w:rPr>
          <w:rFonts w:cs="Times New Roman"/>
          <w:b/>
        </w:rPr>
      </w:pPr>
      <w:r w:rsidRPr="00877B3A">
        <w:rPr>
          <w:rFonts w:cs="Times New Roman"/>
          <w:b/>
          <w:bCs/>
        </w:rPr>
        <w:t xml:space="preserve">FA - </w:t>
      </w:r>
      <w:r w:rsidRPr="00877B3A">
        <w:rPr>
          <w:rFonts w:cs="Times New Roman"/>
        </w:rPr>
        <w:t xml:space="preserve">The Rolling Hopper – Uses the storage compartment of an oven and a ball shape to roll around on the lunar surface and bounce around with a spring when needed to cover more distance. </w:t>
      </w:r>
    </w:p>
    <w:p w14:paraId="59CE4E31"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Spring Loaded Cargo – Would use the inside of a ball with an oven door and spring inside to propel the cargo out of the storage and it would roll around the lunar surface to pick up more items. </w:t>
      </w:r>
    </w:p>
    <w:p w14:paraId="5A9AA02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Namaste – Ball-like structure slowly navigates through the lunar surface and uses oven knobs to open and close a spring-loaded oven door that quickly snaps shut when needed. </w:t>
      </w:r>
    </w:p>
    <w:p w14:paraId="78FE65F5"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Buns in the Oven – Ball-like mechanism is shot out of an oven through a spring and opens to grab cargo in its path, then it retracts back into the oven stored on the vehicle. </w:t>
      </w:r>
    </w:p>
    <w:p w14:paraId="529A62E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Oven Crane – Spring-loaded crane that has a ball with a compartment on the inside that is propelled directly towards the cargo, and it retracts back up and stored inside of the ball. </w:t>
      </w:r>
    </w:p>
    <w:p w14:paraId="07D0741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Airplane wheel design with 4 double wheels on the vehicle</w:t>
      </w:r>
    </w:p>
    <w:p w14:paraId="63032140"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Double crane-like structure to grab more than one cargo package</w:t>
      </w:r>
    </w:p>
    <w:p w14:paraId="0A1F6E3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Sunflower-like blooming legs to grab packages and lift them back up</w:t>
      </w:r>
    </w:p>
    <w:p w14:paraId="72D4F9C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Telescoping legs to grab packages and load into cargo bay and then extend to lift them back up.</w:t>
      </w:r>
    </w:p>
    <w:p w14:paraId="6F7ECBB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w:t>
      </w:r>
      <w:r w:rsidRPr="00877B3A">
        <w:rPr>
          <w:rFonts w:cs="Times New Roman"/>
          <w:b/>
          <w:bCs/>
        </w:rPr>
        <w:t xml:space="preserve">BM - </w:t>
      </w:r>
      <w:r w:rsidRPr="00877B3A">
        <w:rPr>
          <w:rFonts w:cs="Times New Roman"/>
        </w:rPr>
        <w:t xml:space="preserve">Beetle Rolling dirt – cargo area can be a sort of vertically stabilized bearing with weight so that the load doesn’t move but the driving motor can roll the cylindrical or spherical cargo bay. </w:t>
      </w:r>
    </w:p>
    <w:p w14:paraId="6E59FA87"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Mule like transportation – a robust locomotive that can be manually loaded on three sides to carry multiple types and sizes of cargo, carries the cargo on its “back”. </w:t>
      </w:r>
    </w:p>
    <w:p w14:paraId="0CECFF2A"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The goat train – a robust locomotive made for pure pulling power which can have carts or crate areas attached to the back pulling loads over the lunar surface. </w:t>
      </w:r>
    </w:p>
    <w:p w14:paraId="7B0593F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The Camel back – a vehicle with many compartments, mainly a central cargo area hollowed out in the middle section of the chassis with a front engine compartment and a rear trunk. Cargo is stored in that camel back M shape. </w:t>
      </w:r>
    </w:p>
    <w:p w14:paraId="200992C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Magnetic Lift trolley – requires a magnetic circuit to be mobile but can provide an energy free chassis where the power needs to be only fed to the rail system. Can carry as large of a load as the magnetic field allows.</w:t>
      </w:r>
    </w:p>
    <w:p w14:paraId="2A5039C1"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Pelican Beak – a rear wheel drive vehicle with an expanding frontal cargo bay which contracts to secure items in place. A big clamp with a flexible bottom half. </w:t>
      </w:r>
    </w:p>
    <w:p w14:paraId="62C45EB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BM – </w:t>
      </w:r>
      <w:r w:rsidRPr="00877B3A">
        <w:rPr>
          <w:rFonts w:cs="Times New Roman"/>
        </w:rPr>
        <w:t xml:space="preserve">Snake fangs – a forklift like system with a double fang clamping system, good for clamping boxes and transportation of singular items at a time. </w:t>
      </w:r>
    </w:p>
    <w:p w14:paraId="2272051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 xml:space="preserve">Dead lifter – a mechanical lift that begins in a collapsed position and with a </w:t>
      </w:r>
      <w:r w:rsidRPr="00877B3A">
        <w:rPr>
          <w:rFonts w:cs="Times New Roman"/>
        </w:rPr>
        <w:tab/>
        <w:t>rectangular cargo bay “stands up” lifting the load just to provide the clearance for transportation.</w:t>
      </w:r>
    </w:p>
    <w:p w14:paraId="0B3949A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Sled push – Rear wheel drive vehicle which pushes cargo around the lunar surface. Pushing on skis shouldn’t lift excessive regolith, can help create level ground.</w:t>
      </w:r>
    </w:p>
    <w:p w14:paraId="2FCC25E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 xml:space="preserve">FA – </w:t>
      </w:r>
      <w:r w:rsidRPr="00877B3A">
        <w:rPr>
          <w:rFonts w:cs="Times New Roman"/>
        </w:rPr>
        <w:t>Strong man – A device which can slowly walk on the surface of the moon which carries cargo strapped to its “back”. Velocity is very slow but allows for large range of vertical motion by bending at the knees.</w:t>
      </w:r>
    </w:p>
    <w:p w14:paraId="45D7B1CA"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Cartwheel carry – The entire vehicle is a large cylinder or tire which has a loading area in the center and simply rolls from point A to point B.</w:t>
      </w:r>
    </w:p>
    <w:p w14:paraId="7ECC712A"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b/>
          <w:bCs/>
        </w:rPr>
        <w:t>FA –</w:t>
      </w:r>
      <w:r w:rsidRPr="00877B3A">
        <w:rPr>
          <w:rFonts w:cs="Times New Roman"/>
        </w:rPr>
        <w:t xml:space="preserve"> Rock climbing – A large “hand” or clamping mechanism which wraps around and grips cargo to lift so that transportation can occur.</w:t>
      </w:r>
    </w:p>
    <w:p w14:paraId="041E4FD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Modular carrying system – a simple pickup truck like design with a modular cargo bay which can have different shaped or purposed bed designs to accommodate boxes, cylinders, people or loose particle cargo (dirt or rocks).</w:t>
      </w:r>
      <w:r>
        <w:rPr>
          <w:rFonts w:cs="Times New Roman"/>
        </w:rPr>
        <w:t xml:space="preserve"> A winch would handle loading needs.</w:t>
      </w:r>
    </w:p>
    <w:p w14:paraId="19E9E76A"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Battery module lift – dedicated crane system for moving heavy loads, specialized for lift, restricted transportation ability.</w:t>
      </w:r>
    </w:p>
    <w:p w14:paraId="3D5F8E19"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Flatbed transport with spike wheels- Spike wheels are good for breaking potential ice and mitigate regolith kick up. </w:t>
      </w:r>
    </w:p>
    <w:p w14:paraId="15DB1E97"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4-wheel flatbed design that could follow a set magnetic path from point A to point B. (magnet could act as suspension). </w:t>
      </w:r>
    </w:p>
    <w:p w14:paraId="1231419A"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6-wheel flatbed design that could follow a set magnetic path from point A to point B (helps spread weight on vehicle which is good for heavy lift). </w:t>
      </w:r>
    </w:p>
    <w:p w14:paraId="06AE7403"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4-wheel flatbed design that could follow a set railroad from point A to point B. (railroad would be better for stabilization). </w:t>
      </w:r>
    </w:p>
    <w:p w14:paraId="6DA53A01"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6-wheel flatbed design that could follow a set railroad from point A to point B (helps spread weight on vehicle which is good for heavy lift).</w:t>
      </w:r>
    </w:p>
    <w:p w14:paraId="76AF2AE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4-wheel design that has cables overhead along the whole path that delivers electricity. </w:t>
      </w:r>
    </w:p>
    <w:p w14:paraId="390EBBF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6-wheel design that has cables overhead along the whole path that delivers electricity.</w:t>
      </w:r>
    </w:p>
    <w:p w14:paraId="054D9B9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8 -wheel design that has cables overhead along the whole path that delivers electricity.</w:t>
      </w:r>
    </w:p>
    <w:p w14:paraId="0D55E34B"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12 -wheel design that has cables overhead along the whole path that delivers electricity.</w:t>
      </w:r>
    </w:p>
    <w:p w14:paraId="32FD7104"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Flat bed with tank tread. </w:t>
      </w:r>
    </w:p>
    <w:p w14:paraId="3FE565D8"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 xml:space="preserve"> Sling ring from avengers </w:t>
      </w:r>
    </w:p>
    <w:p w14:paraId="5E80DC92"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A large slide</w:t>
      </w:r>
      <w:r w:rsidRPr="2765C23D">
        <w:rPr>
          <w:rFonts w:cs="Times New Roman"/>
        </w:rPr>
        <w:t xml:space="preserve"> to carry </w:t>
      </w:r>
      <w:r w:rsidRPr="7BDC3446">
        <w:rPr>
          <w:rFonts w:cs="Times New Roman"/>
        </w:rPr>
        <w:t xml:space="preserve">materials from point A </w:t>
      </w:r>
      <w:r w:rsidRPr="3F49570B">
        <w:rPr>
          <w:rFonts w:cs="Times New Roman"/>
        </w:rPr>
        <w:t xml:space="preserve">to point </w:t>
      </w:r>
      <w:r w:rsidRPr="629B6D12">
        <w:rPr>
          <w:rFonts w:cs="Times New Roman"/>
        </w:rPr>
        <w:t>B</w:t>
      </w:r>
    </w:p>
    <w:p w14:paraId="109AA35C"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Attach a cord to the cargo the length of the distance to the landing point and launch the cargo into lunar orbit</w:t>
      </w:r>
    </w:p>
    <w:p w14:paraId="1779BD7E"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Big magnet strapped to cargo put on rails and another big magnet at the destination</w:t>
      </w:r>
    </w:p>
    <w:p w14:paraId="34673FA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The beam from star trek</w:t>
      </w:r>
      <w:r w:rsidRPr="254A1C93">
        <w:rPr>
          <w:rFonts w:cs="Times New Roman"/>
        </w:rPr>
        <w:t xml:space="preserve"> to </w:t>
      </w:r>
      <w:r w:rsidRPr="0F855598">
        <w:rPr>
          <w:rFonts w:cs="Times New Roman"/>
        </w:rPr>
        <w:t xml:space="preserve">teleport </w:t>
      </w:r>
      <w:r w:rsidRPr="360E74E9">
        <w:rPr>
          <w:rFonts w:cs="Times New Roman"/>
        </w:rPr>
        <w:t xml:space="preserve">material from point A to </w:t>
      </w:r>
      <w:r w:rsidRPr="329274B0">
        <w:rPr>
          <w:rFonts w:cs="Times New Roman"/>
        </w:rPr>
        <w:t>point B</w:t>
      </w:r>
    </w:p>
    <w:p w14:paraId="78028C76"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Catapult and landing pad</w:t>
      </w:r>
      <w:r w:rsidRPr="3B53DA7D">
        <w:rPr>
          <w:rFonts w:cs="Times New Roman"/>
        </w:rPr>
        <w:t xml:space="preserve"> for </w:t>
      </w:r>
      <w:r w:rsidRPr="5EA5F084">
        <w:rPr>
          <w:rFonts w:cs="Times New Roman"/>
        </w:rPr>
        <w:t>robust cargo</w:t>
      </w:r>
    </w:p>
    <w:p w14:paraId="14D3890D" w14:textId="77777777" w:rsidR="00CA37DE" w:rsidRPr="00877B3A" w:rsidRDefault="00CA37DE" w:rsidP="00CA37DE">
      <w:pPr>
        <w:pStyle w:val="ListParagraph"/>
        <w:numPr>
          <w:ilvl w:val="0"/>
          <w:numId w:val="32"/>
        </w:numPr>
        <w:spacing w:after="160" w:line="259" w:lineRule="auto"/>
        <w:rPr>
          <w:rFonts w:cs="Times New Roman"/>
        </w:rPr>
      </w:pPr>
      <w:r w:rsidRPr="00877B3A">
        <w:rPr>
          <w:rFonts w:cs="Times New Roman"/>
        </w:rPr>
        <w:t>Teleportation</w:t>
      </w:r>
      <w:r w:rsidRPr="329274B0">
        <w:rPr>
          <w:rFonts w:cs="Times New Roman"/>
        </w:rPr>
        <w:t xml:space="preserve"> </w:t>
      </w:r>
    </w:p>
    <w:p w14:paraId="123D66B5" w14:textId="77777777" w:rsidR="00CA37DE" w:rsidRPr="006B7667" w:rsidRDefault="00CA37DE" w:rsidP="00CA37DE">
      <w:pPr>
        <w:pStyle w:val="ListParagraph"/>
        <w:numPr>
          <w:ilvl w:val="0"/>
          <w:numId w:val="32"/>
        </w:numPr>
        <w:spacing w:after="160" w:line="259" w:lineRule="auto"/>
        <w:rPr>
          <w:rFonts w:cs="Times New Roman"/>
        </w:rPr>
      </w:pPr>
      <w:r w:rsidRPr="00877B3A">
        <w:rPr>
          <w:rFonts w:cs="Times New Roman"/>
        </w:rPr>
        <w:t xml:space="preserve">Tractor beam from </w:t>
      </w:r>
      <w:r w:rsidRPr="67F8CC13">
        <w:rPr>
          <w:rFonts w:cs="Times New Roman"/>
        </w:rPr>
        <w:t>Star Wars</w:t>
      </w:r>
      <w:r w:rsidRPr="00877B3A">
        <w:rPr>
          <w:rFonts w:cs="Times New Roman"/>
        </w:rPr>
        <w:t xml:space="preserve"> </w:t>
      </w:r>
      <w:r w:rsidRPr="001E2FA8">
        <w:rPr>
          <w:rFonts w:cs="Times New Roman"/>
        </w:rPr>
        <w:t>to</w:t>
      </w:r>
      <w:r w:rsidRPr="237045AF">
        <w:rPr>
          <w:rFonts w:cs="Times New Roman"/>
        </w:rPr>
        <w:t xml:space="preserve"> </w:t>
      </w:r>
    </w:p>
    <w:p w14:paraId="5899DCF5" w14:textId="77777777" w:rsidR="00CA37DE" w:rsidRDefault="00CA37DE" w:rsidP="00CA37DE">
      <w:pPr>
        <w:pStyle w:val="ListParagraph"/>
        <w:numPr>
          <w:ilvl w:val="0"/>
          <w:numId w:val="32"/>
        </w:numPr>
        <w:spacing w:after="160" w:line="259" w:lineRule="auto"/>
      </w:pPr>
      <w:r>
        <w:rPr>
          <w:rFonts w:cs="Times New Roman"/>
        </w:rPr>
        <w:t xml:space="preserve">This design would have a seesaw tilt bed design. It would have a hook that would latch onto the cargo and a pulley system would drag it back the incline. It would level out and then tilt the opposite way to drop the cargo off. </w:t>
      </w:r>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012B1474" w:rsidR="008E76E4" w:rsidRDefault="008E76E4" w:rsidP="008E76E4">
      <w:pPr>
        <w:pStyle w:val="Heading1"/>
      </w:pPr>
      <w:bookmarkStart w:id="50" w:name="_Toc116051584"/>
      <w:r>
        <w:t xml:space="preserve">Appendix </w:t>
      </w:r>
      <w:r w:rsidR="0092098C">
        <w:t>E</w:t>
      </w:r>
      <w:r w:rsidR="005A193F">
        <w:t xml:space="preserve"> </w:t>
      </w:r>
      <w:bookmarkEnd w:id="50"/>
      <w:r w:rsidR="0092098C">
        <w:t>Concept Selection Tables</w:t>
      </w:r>
    </w:p>
    <w:p w14:paraId="6F63D275" w14:textId="7DA613C4" w:rsidR="005A193F" w:rsidRDefault="005A193F" w:rsidP="005A193F"/>
    <w:p w14:paraId="67514BCC" w14:textId="732CA212" w:rsidR="005A193F" w:rsidRDefault="00AE5255" w:rsidP="005A193F">
      <w:pPr>
        <w:jc w:val="center"/>
      </w:pPr>
      <w:r>
        <w:rPr>
          <w:noProof/>
        </w:rPr>
        <mc:AlternateContent>
          <mc:Choice Requires="wps">
            <w:drawing>
              <wp:anchor distT="0" distB="0" distL="114300" distR="114300" simplePos="0" relativeHeight="251658248" behindDoc="0" locked="0" layoutInCell="1" allowOverlap="1" wp14:anchorId="3E86F4A1" wp14:editId="3EC5DE29">
                <wp:simplePos x="0" y="0"/>
                <wp:positionH relativeFrom="column">
                  <wp:posOffset>-622300</wp:posOffset>
                </wp:positionH>
                <wp:positionV relativeFrom="paragraph">
                  <wp:posOffset>56515</wp:posOffset>
                </wp:positionV>
                <wp:extent cx="7293610" cy="457200"/>
                <wp:effectExtent l="0" t="0" r="2540" b="0"/>
                <wp:wrapSquare wrapText="bothSides"/>
                <wp:docPr id="21" name="Text Box 21"/>
                <wp:cNvGraphicFramePr/>
                <a:graphic xmlns:a="http://schemas.openxmlformats.org/drawingml/2006/main">
                  <a:graphicData uri="http://schemas.microsoft.com/office/word/2010/wordprocessingShape">
                    <wps:wsp>
                      <wps:cNvSpPr txBox="1"/>
                      <wps:spPr>
                        <a:xfrm>
                          <a:off x="0" y="0"/>
                          <a:ext cx="7293610" cy="457200"/>
                        </a:xfrm>
                        <a:prstGeom prst="rect">
                          <a:avLst/>
                        </a:prstGeom>
                        <a:solidFill>
                          <a:prstClr val="white"/>
                        </a:solidFill>
                        <a:ln>
                          <a:noFill/>
                        </a:ln>
                      </wps:spPr>
                      <wps:txbx>
                        <w:txbxContent>
                          <w:p w14:paraId="5C9AC3FA" w14:textId="77777777" w:rsidR="00790A9D" w:rsidRDefault="00AE5255" w:rsidP="00675DF5">
                            <w:pPr>
                              <w:pStyle w:val="Caption"/>
                            </w:pPr>
                            <w:r>
                              <w:t xml:space="preserve">Table </w:t>
                            </w:r>
                            <w:r w:rsidR="00AD77DC">
                              <w:t>4 House of Quality (HoQ)</w:t>
                            </w:r>
                          </w:p>
                          <w:p w14:paraId="199E09BF" w14:textId="16CD3685" w:rsidR="00AE5255" w:rsidRPr="00F30DE4" w:rsidRDefault="00AE5255" w:rsidP="002B189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86F4A1" id="Text Box 21" o:spid="_x0000_s1032" type="#_x0000_t202" style="position:absolute;left:0;text-align:left;margin-left:-49pt;margin-top:4.45pt;width:574.3pt;height:3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ZXGwIAAEIEAAAOAAAAZHJzL2Uyb0RvYy54bWysU01vEzEQvSPxHyzfySYB2rLKpgqpgpCq&#10;tlKKena8dtaS12PGTnbDr2e8HwkUToiLd9Yzno/33ixu29qyo8JgwBV8NplyppyE0rh9wb89b97d&#10;cBaicKWw4FTBTyrw2+XbN4vG52oOFdhSIaMkLuSNL3gVo8+zLMhK1SJMwCtHTg1Yi0i/uM9KFA1l&#10;r202n06vsgaw9AhShUC3d72TL7v8WisZH7UOKjJbcOotdid25y6d2XIh8j0KXxk5tCH+oYtaGEdF&#10;z6nuRBTsgOaPVLWRCAF0nEioM9DaSNXNQNPMpq+m2VbCq24WAif4M0zh/6WVD8etf0IW28/QEoEJ&#10;kMaHPNBlmqfVWKcvdcrITxCezrCpNjJJl9fzT++vZuSS5Pvw8Zp4SWmyy2uPIX5RULNkFByJlg4t&#10;cbwPsQ8dQ1KxANaUG2Nt+kmOtUV2FERhU5mohuS/RVmXYh2kV33CdJNdRklWbHctMyU1OY65g/JE&#10;0yP0wghebgzVuxchPgkkJdBUpO74SIe20BQcBouzCvDH3+5TPBFEXs4aUlbBw/eDQMWZ/eqIuiTD&#10;0cDR2I2GO9RroElntDdediY9wGhHUyPULyT6VapCLuEk1Sp4HM117PVNSyPVatUFkdi8iPdu62VK&#10;PeL63L4I9AMrkfh8gFFzIn9FTh/bo7w6RNCmYy7h2qM4wE1C7bgfliptwq//XdRl9Zc/AQAA//8D&#10;AFBLAwQUAAYACAAAACEA9d92u94AAAAJAQAADwAAAGRycy9kb3ducmV2LnhtbEyPwU7DMBBE70j8&#10;g7VIXFBrU4koCXEqaOEGh5aq5228JBHxOoqdJv173BMcZ2c186ZYz7YTZxp861jD41KBIK6cabnW&#10;cPh6X6QgfEA22DkmDRfysC5vbwrMjZt4R+d9qEUMYZ+jhiaEPpfSVw1Z9EvXE0fv2w0WQ5RDLc2A&#10;Uwy3nVwplUiLLceGBnvaNFT97EerIdkO47TjzcP28PaBn329Or5ejlrf380vzyACzeHvGa74ER3K&#10;yHRyIxsvOg2LLI1bgoY0A3H11ZNKQJziQWUgy0L+X1D+AgAA//8DAFBLAQItABQABgAIAAAAIQC2&#10;gziS/gAAAOEBAAATAAAAAAAAAAAAAAAAAAAAAABbQ29udGVudF9UeXBlc10ueG1sUEsBAi0AFAAG&#10;AAgAAAAhADj9If/WAAAAlAEAAAsAAAAAAAAAAAAAAAAALwEAAF9yZWxzLy5yZWxzUEsBAi0AFAAG&#10;AAgAAAAhABco9lcbAgAAQgQAAA4AAAAAAAAAAAAAAAAALgIAAGRycy9lMm9Eb2MueG1sUEsBAi0A&#10;FAAGAAgAAAAhAPXfdrveAAAACQEAAA8AAAAAAAAAAAAAAAAAdQQAAGRycy9kb3ducmV2LnhtbFBL&#10;BQYAAAAABAAEAPMAAACABQAAAAA=&#10;" stroked="f">
                <v:textbox inset="0,0,0,0">
                  <w:txbxContent>
                    <w:p w14:paraId="5C9AC3FA" w14:textId="77777777" w:rsidR="00790A9D" w:rsidRDefault="00AE5255" w:rsidP="00675DF5">
                      <w:pPr>
                        <w:pStyle w:val="Caption"/>
                      </w:pPr>
                      <w:r>
                        <w:t xml:space="preserve">Table </w:t>
                      </w:r>
                      <w:r w:rsidR="00AD77DC">
                        <w:t>4 House of Quality (HoQ)</w:t>
                      </w:r>
                    </w:p>
                    <w:p w14:paraId="199E09BF" w14:textId="16CD3685" w:rsidR="00AE5255" w:rsidRPr="00F30DE4" w:rsidRDefault="00AE5255" w:rsidP="002B189D">
                      <w:pPr>
                        <w:pStyle w:val="Caption"/>
                        <w:rPr>
                          <w:noProof/>
                        </w:rPr>
                      </w:pPr>
                    </w:p>
                  </w:txbxContent>
                </v:textbox>
                <w10:wrap type="square"/>
              </v:shape>
            </w:pict>
          </mc:Fallback>
        </mc:AlternateContent>
      </w:r>
      <w:r>
        <w:rPr>
          <w:noProof/>
        </w:rPr>
        <w:drawing>
          <wp:anchor distT="0" distB="0" distL="114300" distR="114300" simplePos="0" relativeHeight="251658247" behindDoc="0" locked="0" layoutInCell="1" allowOverlap="1" wp14:anchorId="6A2C5D04" wp14:editId="595ADBA6">
            <wp:simplePos x="0" y="0"/>
            <wp:positionH relativeFrom="column">
              <wp:posOffset>-622300</wp:posOffset>
            </wp:positionH>
            <wp:positionV relativeFrom="page">
              <wp:posOffset>4876800</wp:posOffset>
            </wp:positionV>
            <wp:extent cx="7293610" cy="3133725"/>
            <wp:effectExtent l="0" t="0" r="2540" b="9525"/>
            <wp:wrapSquare wrapText="bothSides"/>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293610" cy="3133725"/>
                    </a:xfrm>
                    <a:prstGeom prst="rect">
                      <a:avLst/>
                    </a:prstGeom>
                  </pic:spPr>
                </pic:pic>
              </a:graphicData>
            </a:graphic>
            <wp14:sizeRelH relativeFrom="margin">
              <wp14:pctWidth>0</wp14:pctWidth>
            </wp14:sizeRelH>
            <wp14:sizeRelV relativeFrom="margin">
              <wp14:pctHeight>0</wp14:pctHeight>
            </wp14:sizeRelV>
          </wp:anchor>
        </w:drawing>
      </w:r>
      <w:r w:rsidR="009622DE">
        <w:rPr>
          <w:noProof/>
        </w:rPr>
        <mc:AlternateContent>
          <mc:Choice Requires="wps">
            <w:drawing>
              <wp:anchor distT="0" distB="0" distL="114300" distR="114300" simplePos="0" relativeHeight="251658246" behindDoc="1" locked="0" layoutInCell="1" allowOverlap="1" wp14:anchorId="40904719" wp14:editId="1B421893">
                <wp:simplePos x="0" y="0"/>
                <wp:positionH relativeFrom="column">
                  <wp:posOffset>-516890</wp:posOffset>
                </wp:positionH>
                <wp:positionV relativeFrom="paragraph">
                  <wp:posOffset>-223520</wp:posOffset>
                </wp:positionV>
                <wp:extent cx="7122795" cy="457200"/>
                <wp:effectExtent l="0" t="0" r="1905" b="0"/>
                <wp:wrapTight wrapText="bothSides">
                  <wp:wrapPolygon edited="0">
                    <wp:start x="0" y="0"/>
                    <wp:lineTo x="0" y="20700"/>
                    <wp:lineTo x="21548" y="20700"/>
                    <wp:lineTo x="21548"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7122795" cy="457200"/>
                        </a:xfrm>
                        <a:prstGeom prst="rect">
                          <a:avLst/>
                        </a:prstGeom>
                        <a:solidFill>
                          <a:prstClr val="white"/>
                        </a:solidFill>
                        <a:ln>
                          <a:noFill/>
                        </a:ln>
                      </wps:spPr>
                      <wps:txbx>
                        <w:txbxContent>
                          <w:p w14:paraId="1BABB627" w14:textId="0611F6FB" w:rsidR="009622DE" w:rsidRPr="00B84708" w:rsidRDefault="009622DE" w:rsidP="002B189D">
                            <w:pPr>
                              <w:pStyle w:val="Caption"/>
                              <w:rPr>
                                <w:noProof/>
                              </w:rPr>
                            </w:pPr>
                            <w:r>
                              <w:t xml:space="preserve">Table </w:t>
                            </w:r>
                            <w:r w:rsidR="00AD77DC">
                              <w:t xml:space="preserve">3 </w:t>
                            </w:r>
                            <w:r>
                              <w:rPr>
                                <w:noProof/>
                              </w:rPr>
                              <w:t>Binary Pairwise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904719" id="Text Box 19" o:spid="_x0000_s1033" type="#_x0000_t202" style="position:absolute;left:0;text-align:left;margin-left:-40.7pt;margin-top:-17.6pt;width:560.85pt;height:36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aLHAIAAEIEAAAOAAAAZHJzL2Uyb0RvYy54bWysU1GP2jAMfp+0/xDlfRTQGFtFOTFOTJPQ&#10;3UncdM8hTWikNM6cQMt+/ZyWwnbb07SX1LUdO/6+z4u7trbspDAYcAWfjMacKSehNO5Q8G/Pm3cf&#10;OQtRuFJYcKrgZxX43fLtm0XjczWFCmypkFERF/LGF7yK0edZFmSlahFG4JWjoAasRaRfPGQlioaq&#10;1zabjscfsgaw9AhShUDe+z7Il119rZWMj1oHFZktOL0tdid25z6d2XIh8gMKXxl5eYb4h1fUwjhq&#10;ei11L6JgRzR/lKqNRAig40hCnYHWRqpuBppmMn41za4SXnWzEDjBX2EK/6+sfDjt/BOy2H6GlghM&#10;gDQ+5IGcaZ5WY52+9FJGcYLwfIVNtZFJcs4n0+n804wzSbH3sznxkspkt9seQ/yioGbJKDgSLR1a&#10;4rQNsU8dUlKzANaUG2Nt+kmBtUV2EkRhU5moLsV/y7Iu5TpIt/qCyZPdRklWbPctM2XBZ8OYeyjP&#10;ND1CL4zg5cZQv60I8UkgKYEGJnXHRzq0habgcLE4qwB//M2f8okginLWkLIKHr4fBSrO7FdH1CUZ&#10;DgYOxn4w3LFeA006ob3xsjPpAkY7mBqhfiHRr1IXCgknqVfB42CuY69vWhqpVqsuicTmRdy6nZep&#10;9IDrc/si0F9YicTnAwyaE/krcvrcHuXVMYI2HXMJ1x7FC9wk1I77y1KlTfj1v8u6rf7yJwAAAP//&#10;AwBQSwMEFAAGAAgAAAAhAM6J21zhAAAACwEAAA8AAABkcnMvZG93bnJldi54bWxMj8FuwjAMhu+T&#10;9g6RJ+0yQULLqqprijbYbtsBhjiHxrQVjVM1KS1vv3AaN1v+9Pv789VkWnbB3jWWJCzmAhhSaXVD&#10;lYT979csBea8Iq1aSyjhig5WxeNDrjJtR9riZecrFkLIZUpC7X2Xce7KGo1yc9shhdvJ9kb5sPYV&#10;170aQ7hpeSREwo1qKHyoVYfrGsvzbjASkk0/jFtav2z2n9/qp6uiw8f1IOXz0/T+Bszj5P9huOkH&#10;dSiC09EOpB1rJczSxTKgYYhfI2A3QixFDOwoIU5S4EXO7zsUfwAAAP//AwBQSwECLQAUAAYACAAA&#10;ACEAtoM4kv4AAADhAQAAEwAAAAAAAAAAAAAAAAAAAAAAW0NvbnRlbnRfVHlwZXNdLnhtbFBLAQIt&#10;ABQABgAIAAAAIQA4/SH/1gAAAJQBAAALAAAAAAAAAAAAAAAAAC8BAABfcmVscy8ucmVsc1BLAQIt&#10;ABQABgAIAAAAIQDuroaLHAIAAEIEAAAOAAAAAAAAAAAAAAAAAC4CAABkcnMvZTJvRG9jLnhtbFBL&#10;AQItABQABgAIAAAAIQDOidtc4QAAAAsBAAAPAAAAAAAAAAAAAAAAAHYEAABkcnMvZG93bnJldi54&#10;bWxQSwUGAAAAAAQABADzAAAAhAUAAAAA&#10;" stroked="f">
                <v:textbox inset="0,0,0,0">
                  <w:txbxContent>
                    <w:p w14:paraId="1BABB627" w14:textId="0611F6FB" w:rsidR="009622DE" w:rsidRPr="00B84708" w:rsidRDefault="009622DE" w:rsidP="002B189D">
                      <w:pPr>
                        <w:pStyle w:val="Caption"/>
                        <w:rPr>
                          <w:noProof/>
                        </w:rPr>
                      </w:pPr>
                      <w:r>
                        <w:t xml:space="preserve">Table </w:t>
                      </w:r>
                      <w:r w:rsidR="00AD77DC">
                        <w:t xml:space="preserve">3 </w:t>
                      </w:r>
                      <w:r>
                        <w:rPr>
                          <w:noProof/>
                        </w:rPr>
                        <w:t>Binary Pairwise Comparison</w:t>
                      </w:r>
                    </w:p>
                  </w:txbxContent>
                </v:textbox>
                <w10:wrap type="tight"/>
              </v:shape>
            </w:pict>
          </mc:Fallback>
        </mc:AlternateContent>
      </w:r>
      <w:r w:rsidR="009622DE">
        <w:rPr>
          <w:noProof/>
        </w:rPr>
        <w:drawing>
          <wp:anchor distT="0" distB="0" distL="114300" distR="114300" simplePos="0" relativeHeight="251658245" behindDoc="1" locked="0" layoutInCell="1" allowOverlap="1" wp14:anchorId="4A5077F7" wp14:editId="7C83E8E2">
            <wp:simplePos x="0" y="0"/>
            <wp:positionH relativeFrom="column">
              <wp:posOffset>-516890</wp:posOffset>
            </wp:positionH>
            <wp:positionV relativeFrom="page">
              <wp:posOffset>2143125</wp:posOffset>
            </wp:positionV>
            <wp:extent cx="7122795" cy="1847850"/>
            <wp:effectExtent l="0" t="0" r="1905" b="0"/>
            <wp:wrapTight wrapText="bothSides">
              <wp:wrapPolygon edited="0">
                <wp:start x="0" y="0"/>
                <wp:lineTo x="0" y="21377"/>
                <wp:lineTo x="21548" y="21377"/>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122795" cy="1847850"/>
                    </a:xfrm>
                    <a:prstGeom prst="rect">
                      <a:avLst/>
                    </a:prstGeom>
                  </pic:spPr>
                </pic:pic>
              </a:graphicData>
            </a:graphic>
            <wp14:sizeRelH relativeFrom="margin">
              <wp14:pctWidth>0</wp14:pctWidth>
            </wp14:sizeRelH>
            <wp14:sizeRelV relativeFrom="margin">
              <wp14:pctHeight>0</wp14:pctHeight>
            </wp14:sizeRelV>
          </wp:anchor>
        </w:drawing>
      </w:r>
    </w:p>
    <w:p w14:paraId="24F85682" w14:textId="4452A533" w:rsidR="00697DFA" w:rsidRDefault="00BC47E2" w:rsidP="00675DF5">
      <w:pPr>
        <w:pStyle w:val="Caption"/>
      </w:pPr>
      <w:bookmarkStart w:id="51" w:name="_Toc490488643"/>
      <w:r>
        <w:rPr>
          <w:noProof/>
        </w:rPr>
        <w:drawing>
          <wp:anchor distT="0" distB="0" distL="114300" distR="114300" simplePos="0" relativeHeight="251658301" behindDoc="0" locked="0" layoutInCell="1" allowOverlap="1" wp14:anchorId="72BC833D" wp14:editId="2B6F96B6">
            <wp:simplePos x="0" y="0"/>
            <wp:positionH relativeFrom="column">
              <wp:posOffset>-574040</wp:posOffset>
            </wp:positionH>
            <wp:positionV relativeFrom="page">
              <wp:posOffset>1811959</wp:posOffset>
            </wp:positionV>
            <wp:extent cx="7182485" cy="1852295"/>
            <wp:effectExtent l="0" t="0" r="5715" b="0"/>
            <wp:wrapSquare wrapText="bothSides"/>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7182485" cy="1852295"/>
                    </a:xfrm>
                    <a:prstGeom prst="rect">
                      <a:avLst/>
                    </a:prstGeom>
                  </pic:spPr>
                </pic:pic>
              </a:graphicData>
            </a:graphic>
            <wp14:sizeRelH relativeFrom="margin">
              <wp14:pctWidth>0</wp14:pctWidth>
            </wp14:sizeRelH>
            <wp14:sizeRelV relativeFrom="margin">
              <wp14:pctHeight>0</wp14:pctHeight>
            </wp14:sizeRelV>
          </wp:anchor>
        </w:drawing>
      </w:r>
      <w:r w:rsidR="00B23F56">
        <w:rPr>
          <w:noProof/>
        </w:rPr>
        <mc:AlternateContent>
          <mc:Choice Requires="wps">
            <w:drawing>
              <wp:anchor distT="0" distB="0" distL="114300" distR="114300" simplePos="0" relativeHeight="251658317" behindDoc="0" locked="0" layoutInCell="1" allowOverlap="1" wp14:anchorId="4E5E9E5D" wp14:editId="06C373AA">
                <wp:simplePos x="0" y="0"/>
                <wp:positionH relativeFrom="column">
                  <wp:posOffset>-207010</wp:posOffset>
                </wp:positionH>
                <wp:positionV relativeFrom="paragraph">
                  <wp:posOffset>3069590</wp:posOffset>
                </wp:positionV>
                <wp:extent cx="6815455" cy="457200"/>
                <wp:effectExtent l="0" t="0" r="4445" b="0"/>
                <wp:wrapSquare wrapText="bothSides"/>
                <wp:docPr id="894251469" name="Text Box 894251469"/>
                <wp:cNvGraphicFramePr/>
                <a:graphic xmlns:a="http://schemas.openxmlformats.org/drawingml/2006/main">
                  <a:graphicData uri="http://schemas.microsoft.com/office/word/2010/wordprocessingShape">
                    <wps:wsp>
                      <wps:cNvSpPr txBox="1"/>
                      <wps:spPr>
                        <a:xfrm>
                          <a:off x="0" y="0"/>
                          <a:ext cx="6815455" cy="457200"/>
                        </a:xfrm>
                        <a:prstGeom prst="rect">
                          <a:avLst/>
                        </a:prstGeom>
                        <a:solidFill>
                          <a:prstClr val="white"/>
                        </a:solidFill>
                        <a:ln>
                          <a:noFill/>
                        </a:ln>
                      </wps:spPr>
                      <wps:txbx>
                        <w:txbxContent>
                          <w:p w14:paraId="257556E4" w14:textId="67FB3897" w:rsidR="00B23F56" w:rsidRPr="007D7344" w:rsidRDefault="00B23F56" w:rsidP="00B23F56">
                            <w:pPr>
                              <w:pStyle w:val="Caption"/>
                              <w:rPr>
                                <w:noProof/>
                              </w:rPr>
                            </w:pPr>
                            <w:r>
                              <w:t>Table 6 Pugh Chart (Iteration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5E9E5D" id="Text Box 894251469" o:spid="_x0000_s1034" type="#_x0000_t202" style="position:absolute;left:0;text-align:left;margin-left:-16.3pt;margin-top:241.7pt;width:536.65pt;height:36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nNGwIAAEIEAAAOAAAAZHJzL2Uyb0RvYy54bWysU01v2zAMvQ/YfxB0X5wUTVcYcYosRYYB&#10;QVsgHXpWZCkWIIsapcTufv0ofyRdt9Owi0yLFD/ee1zctbVlJ4XBgCv4bDLlTDkJpXGHgn9/3ny6&#10;5SxE4UphwamCv6rA75YfPywan6srqMCWChklcSFvfMGrGH2eZUFWqhZhAl45cmrAWkT6xUNWomgo&#10;e22zq+n0JmsAS48gVQh0e987+bLLr7WS8VHroCKzBafeYndid+7TmS0XIj+g8JWRQxviH7qohXFU&#10;9JzqXkTBjmj+SFUbiRBAx4mEOgOtjVTdDDTNbPpuml0lvOpmIXCCP8MU/l9a+XDa+Sdksf0CLRGY&#10;AGl8yANdpnlajXX6UqeM/ATh6xk21UYm6fLmdja/ns85k+S7nn8mXlKa7PLaY4hfFdQsGQVHoqVD&#10;S5y2IfahY0gqFsCacmOsTT/JsbbIToIobCoT1ZD8tyjrUqyD9KpPmG6yyyjJiu2+Zaakjscx91C+&#10;0vQIvTCClxtD9bYixCeBpAQamNQdH+nQFpqCw2BxVgH+/Nt9iieCyMtZQ8oqePhxFKg4s98cUZdk&#10;OBo4GvvRcMd6DTTpjPbGy86kBxjtaGqE+oVEv0pVyCWcpFoFj6O5jr2+aWmkWq26IBKbF3Hrdl6m&#10;1COuz+2LQD+wEonPBxg1J/J35PSxPcqrYwRtOuYSrj2KA9wk1I77YanSJrz976Iuq7/8BQAA//8D&#10;AFBLAwQUAAYACAAAACEAm+JGY+IAAAAMAQAADwAAAGRycy9kb3ducmV2LnhtbEyPwU7DMBBE70j8&#10;g7VIXFDrkCZplcapoIUbHFqqnrexSSLidWQ7Tfr3uCc4ruZp5m2xmXTHLsq61pCA53kETFFlZEu1&#10;gOPX+2wFzHkkiZ0hJeCqHGzK+7sCc2lG2qvLwdcslJDLUUDjfZ9z7qpGaXRz0ysK2bexGn04bc2l&#10;xTGU647HUZRxjS2FhQZ7tW1U9XMYtIBsZ4dxT9un3fHtAz/7Oj69Xk9CPD5ML2tgXk3+D4abflCH&#10;MjidzUDSsU7AbBFnARWQrBYJsBsRJdES2FlAmqYJ8LLg/58ofwEAAP//AwBQSwECLQAUAAYACAAA&#10;ACEAtoM4kv4AAADhAQAAEwAAAAAAAAAAAAAAAAAAAAAAW0NvbnRlbnRfVHlwZXNdLnhtbFBLAQIt&#10;ABQABgAIAAAAIQA4/SH/1gAAAJQBAAALAAAAAAAAAAAAAAAAAC8BAABfcmVscy8ucmVsc1BLAQIt&#10;ABQABgAIAAAAIQCHD7nNGwIAAEIEAAAOAAAAAAAAAAAAAAAAAC4CAABkcnMvZTJvRG9jLnhtbFBL&#10;AQItABQABgAIAAAAIQCb4kZj4gAAAAwBAAAPAAAAAAAAAAAAAAAAAHUEAABkcnMvZG93bnJldi54&#10;bWxQSwUGAAAAAAQABADzAAAAhAUAAAAA&#10;" stroked="f">
                <v:textbox inset="0,0,0,0">
                  <w:txbxContent>
                    <w:p w14:paraId="257556E4" w14:textId="67FB3897" w:rsidR="00B23F56" w:rsidRPr="007D7344" w:rsidRDefault="00B23F56" w:rsidP="00B23F56">
                      <w:pPr>
                        <w:pStyle w:val="Caption"/>
                        <w:rPr>
                          <w:noProof/>
                        </w:rPr>
                      </w:pPr>
                      <w:r>
                        <w:t>Table 6 Pugh Chart (Iteration 2)</w:t>
                      </w:r>
                    </w:p>
                  </w:txbxContent>
                </v:textbox>
                <w10:wrap type="square"/>
              </v:shape>
            </w:pict>
          </mc:Fallback>
        </mc:AlternateContent>
      </w:r>
      <w:r>
        <w:rPr>
          <w:noProof/>
        </w:rPr>
        <w:drawing>
          <wp:anchor distT="0" distB="0" distL="114300" distR="114300" simplePos="0" relativeHeight="251658302" behindDoc="0" locked="0" layoutInCell="1" allowOverlap="1" wp14:anchorId="3F5137DE" wp14:editId="4361E026">
            <wp:simplePos x="0" y="0"/>
            <wp:positionH relativeFrom="column">
              <wp:posOffset>-207010</wp:posOffset>
            </wp:positionH>
            <wp:positionV relativeFrom="page">
              <wp:posOffset>4735195</wp:posOffset>
            </wp:positionV>
            <wp:extent cx="6815455" cy="3265805"/>
            <wp:effectExtent l="0" t="0" r="4445" b="0"/>
            <wp:wrapSquare wrapText="bothSides"/>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815455" cy="3265805"/>
                    </a:xfrm>
                    <a:prstGeom prst="rect">
                      <a:avLst/>
                    </a:prstGeom>
                  </pic:spPr>
                </pic:pic>
              </a:graphicData>
            </a:graphic>
            <wp14:sizeRelH relativeFrom="margin">
              <wp14:pctWidth>0</wp14:pctWidth>
            </wp14:sizeRelH>
            <wp14:sizeRelV relativeFrom="margin">
              <wp14:pctHeight>0</wp14:pctHeight>
            </wp14:sizeRelV>
          </wp:anchor>
        </w:drawing>
      </w:r>
      <w:r w:rsidR="00E71448">
        <w:rPr>
          <w:noProof/>
        </w:rPr>
        <mc:AlternateContent>
          <mc:Choice Requires="wps">
            <w:drawing>
              <wp:anchor distT="0" distB="0" distL="114300" distR="114300" simplePos="0" relativeHeight="251658250" behindDoc="0" locked="0" layoutInCell="1" allowOverlap="1" wp14:anchorId="0A1E62D8" wp14:editId="5B2E32B8">
                <wp:simplePos x="0" y="0"/>
                <wp:positionH relativeFrom="column">
                  <wp:posOffset>-866775</wp:posOffset>
                </wp:positionH>
                <wp:positionV relativeFrom="paragraph">
                  <wp:posOffset>0</wp:posOffset>
                </wp:positionV>
                <wp:extent cx="764413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7644130" cy="457200"/>
                        </a:xfrm>
                        <a:prstGeom prst="rect">
                          <a:avLst/>
                        </a:prstGeom>
                        <a:solidFill>
                          <a:prstClr val="white"/>
                        </a:solidFill>
                        <a:ln>
                          <a:noFill/>
                        </a:ln>
                      </wps:spPr>
                      <wps:txbx>
                        <w:txbxContent>
                          <w:p w14:paraId="72A25F42" w14:textId="2BA98BC7" w:rsidR="00E71448" w:rsidRPr="00DF22ED" w:rsidRDefault="00E71448" w:rsidP="002B189D">
                            <w:pPr>
                              <w:pStyle w:val="Caption"/>
                              <w:rPr>
                                <w:noProof/>
                              </w:rPr>
                            </w:pPr>
                            <w:r>
                              <w:t>Table 5 Pugh Chart (Iteration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1E62D8" id="Text Box 23" o:spid="_x0000_s1035" type="#_x0000_t202" style="position:absolute;left:0;text-align:left;margin-left:-68.25pt;margin-top:0;width:601.9pt;height:3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czGwIAAEIEAAAOAAAAZHJzL2Uyb0RvYy54bWysU01v2zAMvQ/YfxB0X5x0WVsYcYosRYYB&#10;RVsgHXpWZCkWIIsapcTOfv0ofyRbt9Owi0yLFD/ee1zctbVlR4XBgCv4bDLlTDkJpXH7gn972Xy4&#10;5SxE4UphwamCn1Tgd8v37xaNz9UVVGBLhYySuJA3vuBVjD7PsiArVYswAa8cOTVgLSL94j4rUTSU&#10;vbbZ1XR6nTWApUeQKgS6ve+dfNnl11rJ+KR1UJHZglNvsTuxO3fpzJYLke9R+MrIoQ3xD13Uwjgq&#10;ek51L6JgBzR/pKqNRAig40RCnYHWRqpuBppmNn0zzbYSXnWzEDjBn2EK/y+tfDxu/TOy2H6GlghM&#10;gDQ+5IEu0zytxjp9qVNGfoLwdIZNtZFJury5ns9nH8klyTf/dEO8pDTZ5bXHEL8oqFkyCo5ES4eW&#10;OD6E2IeOIalYAGvKjbE2/STH2iI7CqKwqUxUQ/LfoqxLsQ7Sqz5huskuoyQrtruWmZI6HsfcQXmi&#10;6RF6YQQvN4bqPYgQnwWSEmgqUnd8okNbaAoOg8VZBfjjb/cpnggiL2cNKavg4ftBoOLMfnVEXZLh&#10;aOBo7EbDHeo10KQz2hsvO5MeYLSjqRHqVxL9KlUhl3CSahU8juY69vqmpZFqteqCSGxexAe39TKl&#10;HnF9aV8F+oGVSHw+wqg5kb8hp4/tUV4dImjTMZdw7VEc4CahdtwPS5U24df/Luqy+sufAAAA//8D&#10;AFBLAwQUAAYACAAAACEAv4y3Ld8AAAAJAQAADwAAAGRycy9kb3ducmV2LnhtbEyPwU7DMBBE70j8&#10;g7VIXFDrNBUpCtlU0MINDi1Vz9vYJBHxOrKdJv173BMcRzOaeVOsJ9OJs3a+tYywmCcgNFdWtVwj&#10;HL7eZ08gfCBW1FnWCBftYV3e3hSUKzvyTp/3oRaxhH1OCE0IfS6lrxptyM9trzl639YZClG6WipH&#10;Yyw3nUyTJJOGWo4LDfV60+jqZz8YhGzrhnHHm4ft4e2DPvs6Pb5ejoj3d9PLM4igp/AXhit+RIcy&#10;Mp3swMqLDmG2WGaPMYsQL139JFstQZwQVmkCsizk/wflLwAAAP//AwBQSwECLQAUAAYACAAAACEA&#10;toM4kv4AAADhAQAAEwAAAAAAAAAAAAAAAAAAAAAAW0NvbnRlbnRfVHlwZXNdLnhtbFBLAQItABQA&#10;BgAIAAAAIQA4/SH/1gAAAJQBAAALAAAAAAAAAAAAAAAAAC8BAABfcmVscy8ucmVsc1BLAQItABQA&#10;BgAIAAAAIQBWdCczGwIAAEIEAAAOAAAAAAAAAAAAAAAAAC4CAABkcnMvZTJvRG9jLnhtbFBLAQIt&#10;ABQABgAIAAAAIQC/jLct3wAAAAkBAAAPAAAAAAAAAAAAAAAAAHUEAABkcnMvZG93bnJldi54bWxQ&#10;SwUGAAAAAAQABADzAAAAgQUAAAAA&#10;" stroked="f">
                <v:textbox inset="0,0,0,0">
                  <w:txbxContent>
                    <w:p w14:paraId="72A25F42" w14:textId="2BA98BC7" w:rsidR="00E71448" w:rsidRPr="00DF22ED" w:rsidRDefault="00E71448" w:rsidP="002B189D">
                      <w:pPr>
                        <w:pStyle w:val="Caption"/>
                        <w:rPr>
                          <w:noProof/>
                        </w:rPr>
                      </w:pPr>
                      <w:r>
                        <w:t>Table 5 Pugh Chart (Iteration 1)</w:t>
                      </w:r>
                    </w:p>
                  </w:txbxContent>
                </v:textbox>
                <w10:wrap type="square"/>
              </v:shape>
            </w:pict>
          </mc:Fallback>
        </mc:AlternateContent>
      </w:r>
    </w:p>
    <w:p w14:paraId="485F01F2" w14:textId="506CB8BF" w:rsidR="00697DFA" w:rsidRDefault="00BC47E2" w:rsidP="002B189D">
      <w:pPr>
        <w:pStyle w:val="Caption"/>
      </w:pPr>
      <w:r>
        <w:rPr>
          <w:noProof/>
        </w:rPr>
        <mc:AlternateContent>
          <mc:Choice Requires="wps">
            <w:drawing>
              <wp:anchor distT="0" distB="0" distL="114300" distR="114300" simplePos="0" relativeHeight="251658251" behindDoc="0" locked="0" layoutInCell="1" allowOverlap="1" wp14:anchorId="0B859FF3" wp14:editId="620FE5B3">
                <wp:simplePos x="0" y="0"/>
                <wp:positionH relativeFrom="column">
                  <wp:posOffset>-690245</wp:posOffset>
                </wp:positionH>
                <wp:positionV relativeFrom="paragraph">
                  <wp:posOffset>2015324</wp:posOffset>
                </wp:positionV>
                <wp:extent cx="737235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7372350" cy="457200"/>
                        </a:xfrm>
                        <a:prstGeom prst="rect">
                          <a:avLst/>
                        </a:prstGeom>
                        <a:solidFill>
                          <a:prstClr val="white"/>
                        </a:solidFill>
                        <a:ln>
                          <a:noFill/>
                        </a:ln>
                      </wps:spPr>
                      <wps:txbx>
                        <w:txbxContent>
                          <w:p w14:paraId="7DAF55DB" w14:textId="56479C31" w:rsidR="00E543E8" w:rsidRPr="00201021" w:rsidRDefault="00E543E8" w:rsidP="002B189D">
                            <w:pPr>
                              <w:pStyle w:val="Caption"/>
                              <w:rPr>
                                <w:noProof/>
                              </w:rPr>
                            </w:pPr>
                            <w:r>
                              <w:t>Table 6 Pugh Chart (Iteration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859FF3" id="Text Box 25" o:spid="_x0000_s1036" type="#_x0000_t202" style="position:absolute;left:0;text-align:left;margin-left:-54.35pt;margin-top:158.7pt;width:580.5pt;height:3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eGwIAAEIEAAAOAAAAZHJzL2Uyb0RvYy54bWysU8Fu2zAMvQ/YPwi6L07SdSmMOEWWIsOA&#10;oC2QDj0rshQLkEWNUmJnXz/KjpOt22nYRaZJihTfe5zft7VlR4XBgCv4ZDTmTDkJpXH7gn97WX+4&#10;4yxE4UphwamCn1Tg94v37+aNz9UUKrClQkZFXMgbX/AqRp9nWZCVqkUYgVeOghqwFpF+cZ+VKBqq&#10;XttsOh5/yhrA0iNIFQJ5H/ogX3T1tVYyPmkdVGS24PS22J3Ynbt0Zou5yPcofGXk+RniH15RC+Oo&#10;6aXUg4iCHdD8Uao2EiGAjiMJdQZaG6m6GWiayfjNNNtKeNXNQuAEf4Ep/L+y8vG49c/IYvsZWiIw&#10;AdL4kAdypnlajXX60ksZxQnC0wU21UYmyTm7mU1vbikkKfbxdka8pDLZ9bbHEL8oqFkyCo5ES4eW&#10;OG5C7FOHlNQsgDXl2libflJgZZEdBVHYVCaqc/HfsqxLuQ7Srb5g8mTXUZIV213LTFnwu2HMHZQn&#10;mh6hF0bwcm2o30aE+CyQlEBTkbrjEx3aQlNwOFucVYA//uZP+UQQRTlrSFkFD98PAhVn9qsj6pIM&#10;BwMHYzcY7lCvgCad0N542Zl0AaMdTI1Qv5Lol6kLhYST1KvgcTBXsdc3LY1Uy2WXRGLzIm7c1stU&#10;esD1pX0V6M+sROLzEQbNifwNOX1uj/LyEEGbjrmEa4/iGW4Sasf9eanSJvz632VdV3/xEwAA//8D&#10;AFBLAwQUAAYACAAAACEAKvIFEeMAAAANAQAADwAAAGRycy9kb3ducmV2LnhtbEyPwW7CMAyG75P2&#10;DpEn7TJB0sKgK03RBtttO8AQ59CYtlrjVE1Ky9svnLaj7U+/vz9bj6ZhF+xcbUlCNBXAkAqrayol&#10;HL4/Jgkw5xVp1VhCCVd0sM7v7zKVajvQDi97X7IQQi5VEirv25RzV1RolJvaFinczrYzyoexK7nu&#10;1BDCTcNjIRbcqJrCh0q1uKmw+Nn3RsJi2/XDjjZP28P7p/pqy/j4dj1K+fgwvq6AeRz9Hww3/aAO&#10;eXA62Z60Y42ESSSSZWAlzKLlHNgNEc/xDNgprJKXOfA84/9b5L8AAAD//wMAUEsBAi0AFAAGAAgA&#10;AAAhALaDOJL+AAAA4QEAABMAAAAAAAAAAAAAAAAAAAAAAFtDb250ZW50X1R5cGVzXS54bWxQSwEC&#10;LQAUAAYACAAAACEAOP0h/9YAAACUAQAACwAAAAAAAAAAAAAAAAAvAQAAX3JlbHMvLnJlbHNQSwEC&#10;LQAUAAYACAAAACEAFbPi3hsCAABCBAAADgAAAAAAAAAAAAAAAAAuAgAAZHJzL2Uyb0RvYy54bWxQ&#10;SwECLQAUAAYACAAAACEAKvIFEeMAAAANAQAADwAAAAAAAAAAAAAAAAB1BAAAZHJzL2Rvd25yZXYu&#10;eG1sUEsFBgAAAAAEAAQA8wAAAIUFAAAAAA==&#10;" stroked="f">
                <v:textbox inset="0,0,0,0">
                  <w:txbxContent>
                    <w:p w14:paraId="7DAF55DB" w14:textId="56479C31" w:rsidR="00E543E8" w:rsidRPr="00201021" w:rsidRDefault="00E543E8" w:rsidP="002B189D">
                      <w:pPr>
                        <w:pStyle w:val="Caption"/>
                        <w:rPr>
                          <w:noProof/>
                        </w:rPr>
                      </w:pPr>
                      <w:r>
                        <w:t>Table 6 Pugh Chart (Iteration 2)</w:t>
                      </w:r>
                    </w:p>
                  </w:txbxContent>
                </v:textbox>
                <w10:wrap type="square"/>
              </v:shape>
            </w:pict>
          </mc:Fallback>
        </mc:AlternateContent>
      </w:r>
    </w:p>
    <w:p w14:paraId="18D546D6" w14:textId="01E381AF" w:rsidR="00697DFA" w:rsidRDefault="00697DFA" w:rsidP="002B189D">
      <w:pPr>
        <w:pStyle w:val="Caption"/>
      </w:pPr>
    </w:p>
    <w:p w14:paraId="48342831" w14:textId="45B534A8" w:rsidR="009622DE" w:rsidRDefault="005C4FEE" w:rsidP="002B189D">
      <w:pPr>
        <w:pStyle w:val="Caption"/>
      </w:pPr>
      <w:r>
        <w:rPr>
          <w:noProof/>
        </w:rPr>
        <w:drawing>
          <wp:anchor distT="0" distB="0" distL="114300" distR="114300" simplePos="0" relativeHeight="251658252" behindDoc="0" locked="0" layoutInCell="1" allowOverlap="1" wp14:anchorId="456973AF" wp14:editId="3865276A">
            <wp:simplePos x="0" y="0"/>
            <wp:positionH relativeFrom="column">
              <wp:posOffset>-19050</wp:posOffset>
            </wp:positionH>
            <wp:positionV relativeFrom="page">
              <wp:posOffset>1711325</wp:posOffset>
            </wp:positionV>
            <wp:extent cx="6223635" cy="3583940"/>
            <wp:effectExtent l="0" t="0" r="5715" b="0"/>
            <wp:wrapSquare wrapText="bothSides"/>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223635" cy="3583940"/>
                    </a:xfrm>
                    <a:prstGeom prst="rect">
                      <a:avLst/>
                    </a:prstGeom>
                  </pic:spPr>
                </pic:pic>
              </a:graphicData>
            </a:graphic>
            <wp14:sizeRelH relativeFrom="margin">
              <wp14:pctWidth>0</wp14:pctWidth>
            </wp14:sizeRelH>
            <wp14:sizeRelV relativeFrom="margin">
              <wp14:pctHeight>0</wp14:pctHeight>
            </wp14:sizeRelV>
          </wp:anchor>
        </w:drawing>
      </w:r>
      <w:r w:rsidR="00360EF8">
        <w:rPr>
          <w:noProof/>
        </w:rPr>
        <mc:AlternateContent>
          <mc:Choice Requires="wps">
            <w:drawing>
              <wp:anchor distT="0" distB="0" distL="114300" distR="114300" simplePos="0" relativeHeight="251658253" behindDoc="0" locked="0" layoutInCell="1" allowOverlap="1" wp14:anchorId="0CCDCB59" wp14:editId="1BD22230">
                <wp:simplePos x="0" y="0"/>
                <wp:positionH relativeFrom="column">
                  <wp:posOffset>-276225</wp:posOffset>
                </wp:positionH>
                <wp:positionV relativeFrom="paragraph">
                  <wp:posOffset>0</wp:posOffset>
                </wp:positionV>
                <wp:extent cx="6566535" cy="457200"/>
                <wp:effectExtent l="0" t="0" r="5715" b="0"/>
                <wp:wrapSquare wrapText="bothSides"/>
                <wp:docPr id="28" name="Text Box 28"/>
                <wp:cNvGraphicFramePr/>
                <a:graphic xmlns:a="http://schemas.openxmlformats.org/drawingml/2006/main">
                  <a:graphicData uri="http://schemas.microsoft.com/office/word/2010/wordprocessingShape">
                    <wps:wsp>
                      <wps:cNvSpPr txBox="1"/>
                      <wps:spPr>
                        <a:xfrm>
                          <a:off x="0" y="0"/>
                          <a:ext cx="6566535" cy="457200"/>
                        </a:xfrm>
                        <a:prstGeom prst="rect">
                          <a:avLst/>
                        </a:prstGeom>
                        <a:solidFill>
                          <a:prstClr val="white"/>
                        </a:solidFill>
                        <a:ln>
                          <a:noFill/>
                        </a:ln>
                      </wps:spPr>
                      <wps:txbx>
                        <w:txbxContent>
                          <w:p w14:paraId="290729D1" w14:textId="5B54D86C" w:rsidR="00360EF8" w:rsidRPr="00766E3B" w:rsidRDefault="00360EF8" w:rsidP="002B189D">
                            <w:pPr>
                              <w:pStyle w:val="Caption"/>
                              <w:rPr>
                                <w:noProof/>
                              </w:rPr>
                            </w:pPr>
                            <w:r>
                              <w:t>Table 7 Pugh Chart (Iteration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CDCB59" id="Text Box 28" o:spid="_x0000_s1037" type="#_x0000_t202" style="position:absolute;left:0;text-align:left;margin-left:-21.75pt;margin-top:0;width:517.05pt;height:36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vjHAIAAEIEAAAOAAAAZHJzL2Uyb0RvYy54bWysU01v2zAMvQ/YfxB0X5x0S9YFcYosRYYB&#10;QVsgHXpWZCkWIIsapcTOfv0ofyRbt9Owi0yTFCm+97i4ayrLTgqDAZfzyWjMmXISCuMOOf/2vHl3&#10;y1mIwhXCglM5P6vA75Zv3yxqP1c3UIItFDIq4sK89jkvY/TzLAuyVJUII/DKUVADViLSLx6yAkVN&#10;1Sub3YzHs6wGLDyCVCGQ974L8mVbX2sl46PWQUVmc05vi+2J7blPZ7ZciPkBhS+N7J8h/uEVlTCO&#10;ml5K3Yso2BHNH6UqIxEC6DiSUGWgtZGqnYGmmYxfTbMrhVftLARO8BeYwv8rKx9OO/+ELDafoSEC&#10;EyC1D/NAzjRPo7FKX3opozhBeL7ApprIJDln09ls+n7KmaTYh+lH4iWVya63PYb4RUHFkpFzJFpa&#10;tMRpG2KXOqSkZgGsKTbG2vSTAmuL7CSIwro0UfXFf8uyLuU6SLe6gsmTXUdJVmz2DTNFzj8NY+6h&#10;ONP0CJ0wgpcbQ/22IsQngaQEGpjUHR/p0BbqnENvcVYC/vibP+UTQRTlrCZl5Tx8PwpUnNmvjqhL&#10;MhwMHIz9YLhjtQaadEJ742Vr0gWMdjA1QvVCol+lLhQSTlKvnMfBXMdO37Q0Uq1WbRKJzYu4dTsv&#10;U+kB1+fmRaDvWYnE5wMMmhPzV+R0uR3Kq2MEbVrmEq4dij3cJNSW+36p0ib8+t9mXVd/+RMAAP//&#10;AwBQSwMEFAAGAAgAAAAhAGrPPMndAAAABwEAAA8AAABkcnMvZG93bnJldi54bWxMj8FOwzAQRO9I&#10;/IO1SFxQaxMg0BCngpbe4NBS9ezGSxIRr6PYadK/ZznBcTSjmTf5cnKtOGEfGk8abucKBFLpbUOV&#10;hv3nZvYEIkRD1rSeUMMZAyyLy4vcZNaPtMXTLlaCSyhkRkMdY5dJGcoanQlz3yGx9+V7ZyLLvpK2&#10;NyOXu1YmSqXSmYZ4oTYdrmosv3eD05Cu+2Hc0upmvX97Nx9dlRxezwetr6+ml2cQEaf4F4ZffEaH&#10;gpmOfiAbRKthdn/3wFEN/IjtxUKlII4aHhMFssjlf/7iBwAA//8DAFBLAQItABQABgAIAAAAIQC2&#10;gziS/gAAAOEBAAATAAAAAAAAAAAAAAAAAAAAAABbQ29udGVudF9UeXBlc10ueG1sUEsBAi0AFAAG&#10;AAgAAAAhADj9If/WAAAAlAEAAAsAAAAAAAAAAAAAAAAALwEAAF9yZWxzLy5yZWxzUEsBAi0AFAAG&#10;AAgAAAAhAI5AC+McAgAAQgQAAA4AAAAAAAAAAAAAAAAALgIAAGRycy9lMm9Eb2MueG1sUEsBAi0A&#10;FAAGAAgAAAAhAGrPPMndAAAABwEAAA8AAAAAAAAAAAAAAAAAdgQAAGRycy9kb3ducmV2LnhtbFBL&#10;BQYAAAAABAAEAPMAAACABQAAAAA=&#10;" stroked="f">
                <v:textbox inset="0,0,0,0">
                  <w:txbxContent>
                    <w:p w14:paraId="290729D1" w14:textId="5B54D86C" w:rsidR="00360EF8" w:rsidRPr="00766E3B" w:rsidRDefault="00360EF8" w:rsidP="002B189D">
                      <w:pPr>
                        <w:pStyle w:val="Caption"/>
                        <w:rPr>
                          <w:noProof/>
                        </w:rPr>
                      </w:pPr>
                      <w:r>
                        <w:t>Table 7 Pugh Chart (Iteration 3)</w:t>
                      </w:r>
                    </w:p>
                  </w:txbxContent>
                </v:textbox>
                <w10:wrap type="square"/>
              </v:shape>
            </w:pict>
          </mc:Fallback>
        </mc:AlternateContent>
      </w:r>
    </w:p>
    <w:p w14:paraId="077DBE9E" w14:textId="6363664C" w:rsidR="00AD77DC" w:rsidRDefault="00AD77DC" w:rsidP="00AD77DC"/>
    <w:p w14:paraId="58B65940" w14:textId="38BD4D86" w:rsidR="00AD77DC" w:rsidRDefault="00950719" w:rsidP="00AD77DC">
      <w:r>
        <w:rPr>
          <w:noProof/>
        </w:rPr>
        <mc:AlternateContent>
          <mc:Choice Requires="wps">
            <w:drawing>
              <wp:anchor distT="0" distB="0" distL="114300" distR="114300" simplePos="0" relativeHeight="251658255" behindDoc="0" locked="0" layoutInCell="1" allowOverlap="1" wp14:anchorId="5153D336" wp14:editId="4334237D">
                <wp:simplePos x="0" y="0"/>
                <wp:positionH relativeFrom="column">
                  <wp:posOffset>-629285</wp:posOffset>
                </wp:positionH>
                <wp:positionV relativeFrom="paragraph">
                  <wp:posOffset>-118745</wp:posOffset>
                </wp:positionV>
                <wp:extent cx="7293610" cy="457200"/>
                <wp:effectExtent l="0" t="0" r="2540" b="0"/>
                <wp:wrapSquare wrapText="bothSides"/>
                <wp:docPr id="30" name="Text Box 30"/>
                <wp:cNvGraphicFramePr/>
                <a:graphic xmlns:a="http://schemas.openxmlformats.org/drawingml/2006/main">
                  <a:graphicData uri="http://schemas.microsoft.com/office/word/2010/wordprocessingShape">
                    <wps:wsp>
                      <wps:cNvSpPr txBox="1"/>
                      <wps:spPr>
                        <a:xfrm>
                          <a:off x="0" y="0"/>
                          <a:ext cx="7293610" cy="457200"/>
                        </a:xfrm>
                        <a:prstGeom prst="rect">
                          <a:avLst/>
                        </a:prstGeom>
                        <a:solidFill>
                          <a:prstClr val="white"/>
                        </a:solidFill>
                        <a:ln>
                          <a:noFill/>
                        </a:ln>
                      </wps:spPr>
                      <wps:txbx>
                        <w:txbxContent>
                          <w:p w14:paraId="5F5BFCE2" w14:textId="574B27A4" w:rsidR="00950719" w:rsidRPr="00F42BA5" w:rsidRDefault="00950719" w:rsidP="002B189D">
                            <w:pPr>
                              <w:pStyle w:val="Caption"/>
                              <w:rPr>
                                <w:noProof/>
                              </w:rPr>
                            </w:pPr>
                            <w:r>
                              <w:t>Table 8 Analytical Hiera</w:t>
                            </w:r>
                            <w:r w:rsidR="0090400D">
                              <w:t>rchy Process</w:t>
                            </w:r>
                            <w:r w:rsidR="00A675A2">
                              <w:t xml:space="preserve"> Criteria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53D336" id="Text Box 30" o:spid="_x0000_s1038" type="#_x0000_t202" style="position:absolute;left:0;text-align:left;margin-left:-49.55pt;margin-top:-9.35pt;width:574.3pt;height:36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D8GwIAAEMEAAAOAAAAZHJzL2Uyb0RvYy54bWysU01v2zAMvQ/YfxB0X5xkW9sZcYosRYYB&#10;RVsgHXpWZCkWIIsapcTOfv0ofyRbt9Owi0yT1KPI97i4bWvLjgqDAVfw2WTKmXISSuP2Bf/2vHl3&#10;w1mIwpXCglMFP6nAb5dv3ywan6s5VGBLhYxAXMgbX/AqRp9nWZCVqkWYgFeOghqwFpF+cZ+VKBpC&#10;r202n06vsgaw9AhShUDeuz7Ilx2+1krGR62DiswWnN4WuxO7c5fObLkQ+R6Fr4wcniH+4RW1MI6K&#10;nqHuRBTsgOYPqNpIhAA6TiTUGWhtpOp6oG5m01fdbCvhVdcLDSf485jC/4OVD8etf0IW28/QEoFp&#10;II0PeSBn6qfVWKcvvZRRnEZ4Oo9NtZFJcl7PP72/mlFIUuzDx2viJcFkl9seQ/yioGbJKDgSLd20&#10;xPE+xD51TEnFAlhTboy16ScF1hbZURCFTWWiGsB/y7Iu5TpIt3rA5MkurSQrtruWmZLa7B6YXDso&#10;T9Q+Qq+M4OXGUMF7EeKTQJICtUXyjo90aAtNwWGwOKsAf/zNn/KJIYpy1pC0Ch6+HwQqzuxXR9wl&#10;HY4GjsZuNNyhXgO1OqPF8bIz6QJGO5oaoX4h1a9SFQoJJ6lWweNormMvcNoaqVarLonU5kW8d1sv&#10;E/Q42Of2RaAfaIlE6AOMohP5K3b63H7Mq0MEbTrqLlMc5k1K7cgftiqtwq//XdZl95c/AQAA//8D&#10;AFBLAwQUAAYACAAAACEALGs1EuEAAAALAQAADwAAAGRycy9kb3ducmV2LnhtbEyPwU7CQBCG7ya+&#10;w2ZMvBjYFgRp7ZYo6E0PIOE8dMe2sTvbdLe0vL3LSW8zmS//fH+2Hk0jztS52rKCeBqBIC6srrlU&#10;cPh6n6xAOI+ssbFMCi7kYJ3f3mSYajvwjs57X4oQwi5FBZX3bSqlKyoy6Ka2JQ63b9sZ9GHtSqk7&#10;HEK4aeQsipbSYM3hQ4UtbSoqfva9UbDcdv2w483D9vD2gZ9tOTu+Xo5K3d+NL88gPI3+D4arflCH&#10;PDidbM/aiUbBJEnigIYhXj2BuBLRY7IAcVKwmM9B5pn83yH/BQAA//8DAFBLAQItABQABgAIAAAA&#10;IQC2gziS/gAAAOEBAAATAAAAAAAAAAAAAAAAAAAAAABbQ29udGVudF9UeXBlc10ueG1sUEsBAi0A&#10;FAAGAAgAAAAhADj9If/WAAAAlAEAAAsAAAAAAAAAAAAAAAAALwEAAF9yZWxzLy5yZWxzUEsBAi0A&#10;FAAGAAgAAAAhALdYEPwbAgAAQwQAAA4AAAAAAAAAAAAAAAAALgIAAGRycy9lMm9Eb2MueG1sUEsB&#10;Ai0AFAAGAAgAAAAhACxrNRLhAAAACwEAAA8AAAAAAAAAAAAAAAAAdQQAAGRycy9kb3ducmV2Lnht&#10;bFBLBQYAAAAABAAEAPMAAACDBQAAAAA=&#10;" stroked="f">
                <v:textbox inset="0,0,0,0">
                  <w:txbxContent>
                    <w:p w14:paraId="5F5BFCE2" w14:textId="574B27A4" w:rsidR="00950719" w:rsidRPr="00F42BA5" w:rsidRDefault="00950719" w:rsidP="002B189D">
                      <w:pPr>
                        <w:pStyle w:val="Caption"/>
                        <w:rPr>
                          <w:noProof/>
                        </w:rPr>
                      </w:pPr>
                      <w:r>
                        <w:t>Table 8 Analytical Hiera</w:t>
                      </w:r>
                      <w:r w:rsidR="0090400D">
                        <w:t>rchy Process</w:t>
                      </w:r>
                      <w:r w:rsidR="00A675A2">
                        <w:t xml:space="preserve"> Criteria Comparison</w:t>
                      </w:r>
                    </w:p>
                  </w:txbxContent>
                </v:textbox>
                <w10:wrap type="square"/>
              </v:shape>
            </w:pict>
          </mc:Fallback>
        </mc:AlternateContent>
      </w:r>
      <w:r>
        <w:rPr>
          <w:noProof/>
        </w:rPr>
        <w:drawing>
          <wp:anchor distT="0" distB="0" distL="114300" distR="114300" simplePos="0" relativeHeight="251658254" behindDoc="0" locked="0" layoutInCell="1" allowOverlap="1" wp14:anchorId="582A382D" wp14:editId="1899A294">
            <wp:simplePos x="0" y="0"/>
            <wp:positionH relativeFrom="column">
              <wp:posOffset>-629285</wp:posOffset>
            </wp:positionH>
            <wp:positionV relativeFrom="paragraph">
              <wp:posOffset>338455</wp:posOffset>
            </wp:positionV>
            <wp:extent cx="7293610" cy="18383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293610" cy="1838325"/>
                    </a:xfrm>
                    <a:prstGeom prst="rect">
                      <a:avLst/>
                    </a:prstGeom>
                  </pic:spPr>
                </pic:pic>
              </a:graphicData>
            </a:graphic>
            <wp14:sizeRelH relativeFrom="margin">
              <wp14:pctWidth>0</wp14:pctWidth>
            </wp14:sizeRelH>
            <wp14:sizeRelV relativeFrom="margin">
              <wp14:pctHeight>0</wp14:pctHeight>
            </wp14:sizeRelV>
          </wp:anchor>
        </w:drawing>
      </w:r>
    </w:p>
    <w:p w14:paraId="762BA306" w14:textId="49F06438" w:rsidR="00AD77DC" w:rsidRDefault="00A675A2" w:rsidP="00AD77DC">
      <w:r>
        <w:rPr>
          <w:noProof/>
        </w:rPr>
        <mc:AlternateContent>
          <mc:Choice Requires="wps">
            <w:drawing>
              <wp:anchor distT="0" distB="0" distL="114300" distR="114300" simplePos="0" relativeHeight="251658257" behindDoc="0" locked="0" layoutInCell="1" allowOverlap="1" wp14:anchorId="26418A8B" wp14:editId="5EF7C06E">
                <wp:simplePos x="0" y="0"/>
                <wp:positionH relativeFrom="column">
                  <wp:posOffset>-742950</wp:posOffset>
                </wp:positionH>
                <wp:positionV relativeFrom="paragraph">
                  <wp:posOffset>67945</wp:posOffset>
                </wp:positionV>
                <wp:extent cx="73406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340600" cy="457200"/>
                        </a:xfrm>
                        <a:prstGeom prst="rect">
                          <a:avLst/>
                        </a:prstGeom>
                        <a:solidFill>
                          <a:prstClr val="white"/>
                        </a:solidFill>
                        <a:ln>
                          <a:noFill/>
                        </a:ln>
                      </wps:spPr>
                      <wps:txbx>
                        <w:txbxContent>
                          <w:p w14:paraId="5F3A3212" w14:textId="269AEF4E" w:rsidR="00A675A2" w:rsidRPr="007E77A5" w:rsidRDefault="00A675A2" w:rsidP="002B189D">
                            <w:pPr>
                              <w:pStyle w:val="Caption"/>
                              <w:rPr>
                                <w:noProof/>
                              </w:rPr>
                            </w:pPr>
                            <w:r>
                              <w:t>Table 9 Normalized Criteria Comparison Matrix for AHP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418A8B" id="Text Box 32" o:spid="_x0000_s1039" type="#_x0000_t202" style="position:absolute;left:0;text-align:left;margin-left:-58.5pt;margin-top:5.35pt;width:578pt;height:36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rCGwIAAEMEAAAOAAAAZHJzL2Uyb0RvYy54bWysU8Fu2zAMvQ/YPwi6L3a6ri2MOEWWIsOA&#10;oC2QDj0rshQLkEWNUmJnXz/KjpOt22nYRaZJitR7j5zdd41lB4XBgCv5dJJzppyEyrhdyb+9rD7c&#10;cRaicJWw4FTJjyrw+/n7d7PWF+oKarCVQkZFXChaX/I6Rl9kWZC1akSYgFeOghqwEZF+cZdVKFqq&#10;3tjsKs9vshaw8ghShUDehyHI5319rZWMT1oHFZktOb0t9if25zad2Xwmih0KXxt5eob4h1c0wjhq&#10;ei71IKJgezR/lGqMRAig40RCk4HWRqoeA6GZ5m/QbGrhVY+FyAn+TFP4f2Xl42Hjn5HF7jN0JGAi&#10;pPWhCORMeDqNTfrSSxnFicLjmTbVRSbJefvxOr/JKSQpdv3plnRJZbLLbY8hflHQsGSUHEmWni1x&#10;WIc4pI4pqVkAa6qVsTb9pMDSIjsIkrCtTVSn4r9lWZdyHaRbQ8HkyS5QkhW7bcdMRTDPOLdQHQk+&#10;wjAZwcuVoYZrEeKzQBoFgkXjHZ/o0BbaksPJ4qwG/PE3f8onhSjKWUujVfLwfS9QcWa/OtIuzeFo&#10;4GhsR8PtmyUQ1Cktjpe9SRcw2tHUCM0rTf0idaGQcJJ6lTyO5jIOA05bI9Vi0SfRtHkR127jZSo9&#10;EvvSvQr0J1kiCfoI49CJ4o06Q+5A82IfQZteukTswOKJb5rUXvzTVqVV+PW/z7rs/vwnAAAA//8D&#10;AFBLAwQUAAYACAAAACEA/sJo0+AAAAALAQAADwAAAGRycy9kb3ducmV2LnhtbEyPwU7DMBBE70j8&#10;g7VIXFBrJ0hNSeNU0MINDi1Vz27sJhHxOrKdJv17tic47sxo9k2xnmzHLsaH1qGEZC6AGaycbrGW&#10;cPj+mC2BhahQq86hkXA1Adbl/V2hcu1G3JnLPtaMSjDkSkITY59zHqrGWBXmrjdI3tl5qyKdvuba&#10;q5HKbcdTIRbcqhbpQ6N6s2lM9bMfrITF1g/jDjdP28P7p/rq6/T4dj1K+fgwva6ARTPFvzDc8Akd&#10;SmI6uQF1YJ2EWZJkNCaSIzJgt4R4fiHlJGGZZsDLgv/fUP4CAAD//wMAUEsBAi0AFAAGAAgAAAAh&#10;ALaDOJL+AAAA4QEAABMAAAAAAAAAAAAAAAAAAAAAAFtDb250ZW50X1R5cGVzXS54bWxQSwECLQAU&#10;AAYACAAAACEAOP0h/9YAAACUAQAACwAAAAAAAAAAAAAAAAAvAQAAX3JlbHMvLnJlbHNQSwECLQAU&#10;AAYACAAAACEASOQKwhsCAABDBAAADgAAAAAAAAAAAAAAAAAuAgAAZHJzL2Uyb0RvYy54bWxQSwEC&#10;LQAUAAYACAAAACEA/sJo0+AAAAALAQAADwAAAAAAAAAAAAAAAAB1BAAAZHJzL2Rvd25yZXYueG1s&#10;UEsFBgAAAAAEAAQA8wAAAIIFAAAAAA==&#10;" stroked="f">
                <v:textbox inset="0,0,0,0">
                  <w:txbxContent>
                    <w:p w14:paraId="5F3A3212" w14:textId="269AEF4E" w:rsidR="00A675A2" w:rsidRPr="007E77A5" w:rsidRDefault="00A675A2" w:rsidP="002B189D">
                      <w:pPr>
                        <w:pStyle w:val="Caption"/>
                        <w:rPr>
                          <w:noProof/>
                        </w:rPr>
                      </w:pPr>
                      <w:r>
                        <w:t>Table 9 Normalized Criteria Comparison Matrix for AHP</w:t>
                      </w:r>
                    </w:p>
                  </w:txbxContent>
                </v:textbox>
                <w10:wrap type="square"/>
              </v:shape>
            </w:pict>
          </mc:Fallback>
        </mc:AlternateContent>
      </w:r>
      <w:r>
        <w:rPr>
          <w:noProof/>
        </w:rPr>
        <w:drawing>
          <wp:anchor distT="0" distB="0" distL="114300" distR="114300" simplePos="0" relativeHeight="251658256" behindDoc="0" locked="0" layoutInCell="1" allowOverlap="1" wp14:anchorId="61554756" wp14:editId="2FAB83B1">
            <wp:simplePos x="0" y="0"/>
            <wp:positionH relativeFrom="column">
              <wp:posOffset>-742950</wp:posOffset>
            </wp:positionH>
            <wp:positionV relativeFrom="page">
              <wp:posOffset>1733550</wp:posOffset>
            </wp:positionV>
            <wp:extent cx="7340600" cy="1714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340600" cy="1714500"/>
                    </a:xfrm>
                    <a:prstGeom prst="rect">
                      <a:avLst/>
                    </a:prstGeom>
                  </pic:spPr>
                </pic:pic>
              </a:graphicData>
            </a:graphic>
            <wp14:sizeRelH relativeFrom="margin">
              <wp14:pctWidth>0</wp14:pctWidth>
            </wp14:sizeRelH>
            <wp14:sizeRelV relativeFrom="margin">
              <wp14:pctHeight>0</wp14:pctHeight>
            </wp14:sizeRelV>
          </wp:anchor>
        </w:drawing>
      </w:r>
    </w:p>
    <w:p w14:paraId="192E69A6" w14:textId="5B65F02F" w:rsidR="00AD77DC" w:rsidRPr="00A675A2" w:rsidRDefault="00AD77DC" w:rsidP="00AD77DC">
      <w:pPr>
        <w:rPr>
          <w:b/>
          <w:bCs/>
        </w:rPr>
      </w:pPr>
    </w:p>
    <w:p w14:paraId="6C8D0E56" w14:textId="35445FA2" w:rsidR="00AD77DC" w:rsidRDefault="00C62C5F" w:rsidP="00AD77DC">
      <w:r>
        <w:rPr>
          <w:noProof/>
        </w:rPr>
        <mc:AlternateContent>
          <mc:Choice Requires="wps">
            <w:drawing>
              <wp:anchor distT="0" distB="0" distL="114300" distR="114300" simplePos="0" relativeHeight="251658259" behindDoc="0" locked="0" layoutInCell="1" allowOverlap="1" wp14:anchorId="13683E58" wp14:editId="7EED632C">
                <wp:simplePos x="0" y="0"/>
                <wp:positionH relativeFrom="column">
                  <wp:posOffset>180975</wp:posOffset>
                </wp:positionH>
                <wp:positionV relativeFrom="paragraph">
                  <wp:posOffset>60960</wp:posOffset>
                </wp:positionV>
                <wp:extent cx="5857875" cy="457200"/>
                <wp:effectExtent l="0" t="0" r="9525" b="0"/>
                <wp:wrapSquare wrapText="bothSides"/>
                <wp:docPr id="55" name="Text Box 55"/>
                <wp:cNvGraphicFramePr/>
                <a:graphic xmlns:a="http://schemas.openxmlformats.org/drawingml/2006/main">
                  <a:graphicData uri="http://schemas.microsoft.com/office/word/2010/wordprocessingShape">
                    <wps:wsp>
                      <wps:cNvSpPr txBox="1"/>
                      <wps:spPr>
                        <a:xfrm>
                          <a:off x="0" y="0"/>
                          <a:ext cx="5857875" cy="457200"/>
                        </a:xfrm>
                        <a:prstGeom prst="rect">
                          <a:avLst/>
                        </a:prstGeom>
                        <a:solidFill>
                          <a:prstClr val="white"/>
                        </a:solidFill>
                        <a:ln>
                          <a:noFill/>
                        </a:ln>
                      </wps:spPr>
                      <wps:txbx>
                        <w:txbxContent>
                          <w:p w14:paraId="0507B49F" w14:textId="6876825E" w:rsidR="00C62C5F" w:rsidRPr="00387843" w:rsidRDefault="00C62C5F" w:rsidP="002B189D">
                            <w:pPr>
                              <w:pStyle w:val="Caption"/>
                              <w:rPr>
                                <w:noProof/>
                              </w:rPr>
                            </w:pPr>
                            <w:r>
                              <w:t xml:space="preserve">Table </w:t>
                            </w:r>
                            <w:r w:rsidR="00123A2A">
                              <w:t>10 Consistency Check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683E58" id="Text Box 55" o:spid="_x0000_s1040" type="#_x0000_t202" style="position:absolute;left:0;text-align:left;margin-left:14.25pt;margin-top:4.8pt;width:461.25pt;height:3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rKHAIAAEMEAAAOAAAAZHJzL2Uyb0RvYy54bWysU1GP2jAMfp+0/xDlfRTQGKeKcmKcmCah&#10;u5O46Z5DmtBIaZw5gZb9+jkthe22p2kvqWs7dr7vsxf3bW3ZSWEw4Ao+GY05U05Cadyh4N9eNh/u&#10;OAtRuFJYcKrgZxX4/fL9u0XjczWFCmypkFERF/LGF7yK0edZFmSlahFG4JWjoAasRaRfPGQlioaq&#10;1zabjsefsgaw9AhShUDehz7Il119rZWMT1oHFZktOL0tdid25z6d2XIh8gMKXxl5eYb4h1fUwjhq&#10;ei31IKJgRzR/lKqNRAig40hCnYHWRqoOA6GZjN+g2VXCqw4LkRP8labw/8rKx9POPyOL7WdoScBE&#10;SONDHsiZ8LQa6/SllzKKE4XnK22qjUySc3Y3m9/NZ5xJin2czUmXVCa73fYY4hcFNUtGwZFk6dgS&#10;p22IfeqQkpoFsKbcGGvTTwqsLbKTIAmbykR1Kf5blnUp10G61RdMnuwGJVmx3bfMlARzOuDcQ3km&#10;+Aj9ZAQvN4YabkWIzwJpFAgxjXd8okNbaAoOF4uzCvDH3/wpnxSiKGcNjVbBw/ejQMWZ/epIuzSH&#10;g4GDsR8Md6zXQFAntDhediZdwGgHUyPUrzT1q9SFQsJJ6lXwOJjr2A84bY1Uq1WXRNPmRdy6nZep&#10;9EDsS/sq0F9kiSToIwxDJ/I36vS5Pc2rYwRtOukSsT2LF75pUjvxL1uVVuHX/y7rtvvLnwAAAP//&#10;AwBQSwMEFAAGAAgAAAAhAPWAp0ndAAAABwEAAA8AAABkcnMvZG93bnJldi54bWxMj0FPg0AUhO8m&#10;/ofNM/Fi7AJJCUWWRlu96aG16fkVXoGUfUt2l0L/vetJj5OZzHxTrGfdiytZ1xlWEC8iEMSVqTtu&#10;FBy+P54zEM4j19gbJgU3crAu7+8KzGsz8Y6ue9+IUMIuRwWt90Mupata0ugWZiAO3tlYjT5I28ja&#10;4hTKdS+TKEqlxo7DQosDbVqqLvtRK0i3dpx2vHnaHt4/8WtokuPb7ajU48P8+gLC0+z/wvCLH9Ch&#10;DEwnM3LtRK8gyZYhqWCVggj2ahmHaycFWZyCLAv5n7/8AQAA//8DAFBLAQItABQABgAIAAAAIQC2&#10;gziS/gAAAOEBAAATAAAAAAAAAAAAAAAAAAAAAABbQ29udGVudF9UeXBlc10ueG1sUEsBAi0AFAAG&#10;AAgAAAAhADj9If/WAAAAlAEAAAsAAAAAAAAAAAAAAAAALwEAAF9yZWxzLy5yZWxzUEsBAi0AFAAG&#10;AAgAAAAhACgRmsocAgAAQwQAAA4AAAAAAAAAAAAAAAAALgIAAGRycy9lMm9Eb2MueG1sUEsBAi0A&#10;FAAGAAgAAAAhAPWAp0ndAAAABwEAAA8AAAAAAAAAAAAAAAAAdgQAAGRycy9kb3ducmV2LnhtbFBL&#10;BQYAAAAABAAEAPMAAACABQAAAAA=&#10;" stroked="f">
                <v:textbox inset="0,0,0,0">
                  <w:txbxContent>
                    <w:p w14:paraId="0507B49F" w14:textId="6876825E" w:rsidR="00C62C5F" w:rsidRPr="00387843" w:rsidRDefault="00C62C5F" w:rsidP="002B189D">
                      <w:pPr>
                        <w:pStyle w:val="Caption"/>
                        <w:rPr>
                          <w:noProof/>
                        </w:rPr>
                      </w:pPr>
                      <w:r>
                        <w:t xml:space="preserve">Table </w:t>
                      </w:r>
                      <w:r w:rsidR="00123A2A">
                        <w:t>10 Consistency Check</w:t>
                      </w:r>
                    </w:p>
                  </w:txbxContent>
                </v:textbox>
                <w10:wrap type="square"/>
              </v:shape>
            </w:pict>
          </mc:Fallback>
        </mc:AlternateContent>
      </w:r>
      <w:r w:rsidR="00E41FC7">
        <w:rPr>
          <w:noProof/>
        </w:rPr>
        <w:drawing>
          <wp:anchor distT="0" distB="0" distL="114300" distR="114300" simplePos="0" relativeHeight="251658258" behindDoc="0" locked="0" layoutInCell="1" allowOverlap="1" wp14:anchorId="60647358" wp14:editId="000EBABF">
            <wp:simplePos x="0" y="0"/>
            <wp:positionH relativeFrom="column">
              <wp:posOffset>180975</wp:posOffset>
            </wp:positionH>
            <wp:positionV relativeFrom="page">
              <wp:posOffset>4667250</wp:posOffset>
            </wp:positionV>
            <wp:extent cx="5857875" cy="3114675"/>
            <wp:effectExtent l="0" t="0" r="9525" b="9525"/>
            <wp:wrapSquare wrapText="bothSides"/>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857875" cy="3114675"/>
                    </a:xfrm>
                    <a:prstGeom prst="rect">
                      <a:avLst/>
                    </a:prstGeom>
                  </pic:spPr>
                </pic:pic>
              </a:graphicData>
            </a:graphic>
          </wp:anchor>
        </w:drawing>
      </w:r>
    </w:p>
    <w:bookmarkEnd w:id="51"/>
    <w:p w14:paraId="0308094E" w14:textId="77777777" w:rsidR="00781789" w:rsidRDefault="00781789" w:rsidP="00B14C34">
      <w:pPr>
        <w:ind w:firstLine="0"/>
      </w:pPr>
    </w:p>
    <w:p w14:paraId="4F86135A" w14:textId="3B360F65" w:rsidR="002B189D" w:rsidRDefault="002B189D" w:rsidP="002B189D">
      <w:pPr>
        <w:pStyle w:val="Caption"/>
      </w:pPr>
      <w:r>
        <w:t>Table 11 Criteria Comparison Matrix for Fit in Rocket</w:t>
      </w:r>
    </w:p>
    <w:p w14:paraId="677F94CA" w14:textId="5956EA13" w:rsidR="00781789" w:rsidRDefault="002B189D" w:rsidP="00781789">
      <w:r>
        <w:rPr>
          <w:noProof/>
        </w:rPr>
        <w:drawing>
          <wp:inline distT="0" distB="0" distL="0" distR="0" wp14:anchorId="765EBA82" wp14:editId="2B2604BD">
            <wp:extent cx="5534025" cy="1285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4025" cy="1285875"/>
                    </a:xfrm>
                    <a:prstGeom prst="rect">
                      <a:avLst/>
                    </a:prstGeom>
                  </pic:spPr>
                </pic:pic>
              </a:graphicData>
            </a:graphic>
          </wp:inline>
        </w:drawing>
      </w:r>
    </w:p>
    <w:p w14:paraId="430D4DBF" w14:textId="77777777" w:rsidR="00781789" w:rsidRDefault="00781789" w:rsidP="00781789"/>
    <w:p w14:paraId="09D75EB9" w14:textId="5324B2A2" w:rsidR="00781789" w:rsidRDefault="0011569F" w:rsidP="00781789">
      <w:r>
        <w:rPr>
          <w:noProof/>
        </w:rPr>
        <w:drawing>
          <wp:anchor distT="0" distB="0" distL="114300" distR="114300" simplePos="0" relativeHeight="251658260" behindDoc="0" locked="0" layoutInCell="1" allowOverlap="1" wp14:anchorId="499B15A4" wp14:editId="2A123AE8">
            <wp:simplePos x="0" y="0"/>
            <wp:positionH relativeFrom="column">
              <wp:posOffset>209550</wp:posOffset>
            </wp:positionH>
            <wp:positionV relativeFrom="page">
              <wp:posOffset>4105275</wp:posOffset>
            </wp:positionV>
            <wp:extent cx="5943600" cy="1071245"/>
            <wp:effectExtent l="0" t="0" r="0" b="0"/>
            <wp:wrapSquare wrapText="bothSides"/>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1071245"/>
                    </a:xfrm>
                    <a:prstGeom prst="rect">
                      <a:avLst/>
                    </a:prstGeom>
                  </pic:spPr>
                </pic:pic>
              </a:graphicData>
            </a:graphic>
          </wp:anchor>
        </w:drawing>
      </w:r>
    </w:p>
    <w:p w14:paraId="54EA1A6B" w14:textId="55B9C76E" w:rsidR="00781789" w:rsidRDefault="0011569F" w:rsidP="00781789">
      <w:r>
        <w:rPr>
          <w:noProof/>
        </w:rPr>
        <mc:AlternateContent>
          <mc:Choice Requires="wps">
            <w:drawing>
              <wp:anchor distT="0" distB="0" distL="114300" distR="114300" simplePos="0" relativeHeight="251658261" behindDoc="0" locked="0" layoutInCell="1" allowOverlap="1" wp14:anchorId="57912F75" wp14:editId="77E813B3">
                <wp:simplePos x="0" y="0"/>
                <wp:positionH relativeFrom="column">
                  <wp:posOffset>285750</wp:posOffset>
                </wp:positionH>
                <wp:positionV relativeFrom="paragraph">
                  <wp:posOffset>-104775</wp:posOffset>
                </wp:positionV>
                <wp:extent cx="5943600" cy="457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A120499" w14:textId="44A819B8" w:rsidR="0011569F" w:rsidRPr="00715842" w:rsidRDefault="0011569F" w:rsidP="0011569F">
                            <w:pPr>
                              <w:pStyle w:val="Caption"/>
                              <w:rPr>
                                <w:noProof/>
                              </w:rPr>
                            </w:pPr>
                            <w:r>
                              <w:t>Table 12 Normalized Criteria Comparison Matrix for Fit in Rocket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912F75" id="Text Box 58" o:spid="_x0000_s1041" type="#_x0000_t202" style="position:absolute;left:0;text-align:left;margin-left:22.5pt;margin-top:-8.25pt;width:468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qPHAIAAEMEAAAOAAAAZHJzL2Uyb0RvYy54bWysU01v2zAMvQ/YfxB0X5z0a50Rp8hSZBhQ&#10;tAXSoWdFlmIBsqhRSuzs14/yR7J1Ow27yDRJkXrvkfO7trbsoDAYcAWfTaacKSehNG5X8G8v6w+3&#10;nIUoXCksOFXwowr8bvH+3bzxubqACmypkFERF/LGF7yK0edZFmSlahEm4JWjoAasRaRf3GUlioaq&#10;1za7mE5vsgaw9AhShUDe+z7IF119rZWMT1oHFZktOL0tdid25zad2WIu8h0KXxk5PEP8wytqYRw1&#10;PZW6F1GwPZo/StVGIgTQcSKhzkBrI1WHgdDMpm/QbCrhVYeFyAn+RFP4f2Xl42Hjn5HF9jO0JGAi&#10;pPEhD+RMeFqNdfrSSxnFicLjiTbVRibJef3p6vJmSiFJsavrj6RLKpOdb3sM8YuCmiWj4EiydGyJ&#10;w0OIfeqYkpoFsKZcG2vTTwqsLLKDIAmbykQ1FP8ty7qU6yDd6gsmT3aGkqzYbltmSoJ5OeLcQnkk&#10;+Aj9ZAQv14YaPogQnwXSKBAsGu/4RIe20BQcBouzCvDH3/wpnxSiKGcNjVbBw/e9QMWZ/epIuzSH&#10;o4GjsR0Nt69XQFBntDhediZdwGhHUyPUrzT1y9SFQsJJ6lXwOJqr2A84bY1Uy2WXRNPmRXxwGy9T&#10;6ZHYl/ZVoB9kiSToI4xDJ/I36vS5Pc3LfQRtOukSsT2LA980qZ34w1alVfj1v8s67/7iJwAAAP//&#10;AwBQSwMEFAAGAAgAAAAhAHBpiuDgAAAACQEAAA8AAABkcnMvZG93bnJldi54bWxMj8FOwzAQRO9I&#10;/IO1SFxQ66TCUQnZVNDCDQ4tVc9u7CZR43VkO03695gTPc7OaPZNsZpMxy7a+dYSQjpPgGmqrGqp&#10;Rtj/fM6WwHyQpGRnSSNctYdVeX9XyFzZkbb6sgs1iyXkc4nQhNDnnPuq0Ub6ue01Re9knZEhSldz&#10;5eQYy03HF0mScSNbih8a2et1o6vzbjAI2cYN45bWT5v9x5f87uvF4f16QHx8mN5egQU9hf8w/OFH&#10;dCgj09EOpDzrEJ5FnBIQZmkmgMXAyzKNlyOCEAJ4WfDbBeUvAAAA//8DAFBLAQItABQABgAIAAAA&#10;IQC2gziS/gAAAOEBAAATAAAAAAAAAAAAAAAAAAAAAABbQ29udGVudF9UeXBlc10ueG1sUEsBAi0A&#10;FAAGAAgAAAAhADj9If/WAAAAlAEAAAsAAAAAAAAAAAAAAAAALwEAAF9yZWxzLy5yZWxzUEsBAi0A&#10;FAAGAAgAAAAhAADrmo8cAgAAQwQAAA4AAAAAAAAAAAAAAAAALgIAAGRycy9lMm9Eb2MueG1sUEsB&#10;Ai0AFAAGAAgAAAAhAHBpiuDgAAAACQEAAA8AAAAAAAAAAAAAAAAAdgQAAGRycy9kb3ducmV2Lnht&#10;bFBLBQYAAAAABAAEAPMAAACDBQAAAAA=&#10;" stroked="f">
                <v:textbox inset="0,0,0,0">
                  <w:txbxContent>
                    <w:p w14:paraId="4A120499" w14:textId="44A819B8" w:rsidR="0011569F" w:rsidRPr="00715842" w:rsidRDefault="0011569F" w:rsidP="0011569F">
                      <w:pPr>
                        <w:pStyle w:val="Caption"/>
                        <w:rPr>
                          <w:noProof/>
                        </w:rPr>
                      </w:pPr>
                      <w:r>
                        <w:t>Table 12 Normalized Criteria Comparison Matrix for Fit in Rocket</w:t>
                      </w:r>
                    </w:p>
                  </w:txbxContent>
                </v:textbox>
                <w10:wrap type="square"/>
              </v:shape>
            </w:pict>
          </mc:Fallback>
        </mc:AlternateContent>
      </w:r>
    </w:p>
    <w:p w14:paraId="26D648E9" w14:textId="274F6AB1" w:rsidR="00781789" w:rsidRDefault="00781789" w:rsidP="00781789"/>
    <w:p w14:paraId="77F8D0C1" w14:textId="155A612C" w:rsidR="00781789" w:rsidRDefault="00422936" w:rsidP="00781789">
      <w:r>
        <w:rPr>
          <w:noProof/>
        </w:rPr>
        <mc:AlternateContent>
          <mc:Choice Requires="wps">
            <w:drawing>
              <wp:anchor distT="0" distB="0" distL="114300" distR="114300" simplePos="0" relativeHeight="251658263" behindDoc="0" locked="0" layoutInCell="1" allowOverlap="1" wp14:anchorId="474E7FD8" wp14:editId="4FD87199">
                <wp:simplePos x="0" y="0"/>
                <wp:positionH relativeFrom="column">
                  <wp:posOffset>361950</wp:posOffset>
                </wp:positionH>
                <wp:positionV relativeFrom="paragraph">
                  <wp:posOffset>-191135</wp:posOffset>
                </wp:positionV>
                <wp:extent cx="5943600" cy="4572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6EF8A4FD" w14:textId="77FEB70F" w:rsidR="00422936" w:rsidRPr="0000365B" w:rsidRDefault="00422936" w:rsidP="00422936">
                            <w:pPr>
                              <w:pStyle w:val="Caption"/>
                              <w:rPr>
                                <w:noProof/>
                              </w:rPr>
                            </w:pPr>
                            <w:r>
                              <w:t>Table 13 Consistency Check for Fit in Rocket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4E7FD8" id="Text Box 60" o:spid="_x0000_s1042" type="#_x0000_t202" style="position:absolute;left:0;text-align:left;margin-left:28.5pt;margin-top:-15.05pt;width:468pt;height:3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V0HAIAAEMEAAAOAAAAZHJzL2Uyb0RvYy54bWysU01v2zAMvQ/YfxB0X5x0abcZcYosRYYB&#10;RVsgHXpWZCkWIIsapcTOfv0ofyRbt9Owi0yTFKn3Hrm4bWvLjgqDAVfw2WTKmXISSuP2Bf/2vHn3&#10;kbMQhSuFBacKflKB3y7fvlk0PldXUIEtFTIq4kLe+IJXMfo8y4KsVC3CBLxyFNSAtYj0i/usRNFQ&#10;9dpmV9PpTdYAlh5BqhDIe9cH+bKrr7WS8VHroCKzBae3xe7E7tylM1suRL5H4Ssjh2eIf3hFLYyj&#10;pudSdyIKdkDzR6naSIQAOk4k1BlobaTqMBCa2fQVmm0lvOqwEDnBn2kK/6+sfDhu/ROy2H6GlgRM&#10;hDQ+5IGcCU+rsU5feimjOFF4OtOm2sgkOa8/zd/fTCkkKTa//k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F/VAGvgAAAACQEAAA8AAABkcnMvZG93bnJldi54bWxMj0FPwkAQhe8m&#10;/ofNmHgxsC0o0NotUZCbHkDCeeiObWN3tuluafn3ric9vnkvb76XrUfTiAt1rrasIJ5GIIgLq2su&#10;FRw/d5MVCOeRNTaWScGVHKzz25sMU20H3tPl4EsRStilqKDyvk2ldEVFBt3UtsTB+7KdQR9kV0rd&#10;4RDKTSNnUbSQBmsOHypsaVNR8X3ojYLFtuuHPW8etse3d/xoy9np9XpS6v5ufHkG4Wn0f2H4xQ/o&#10;kAems+1ZO9EoeFqGKV7BZB7FIEIgSebhclbwGCcg80z+X5D/AAAA//8DAFBLAQItABQABgAIAAAA&#10;IQC2gziS/gAAAOEBAAATAAAAAAAAAAAAAAAAAAAAAABbQ29udGVudF9UeXBlc10ueG1sUEsBAi0A&#10;FAAGAAgAAAAhADj9If/WAAAAlAEAAAsAAAAAAAAAAAAAAAAALwEAAF9yZWxzLy5yZWxzUEsBAi0A&#10;FAAGAAgAAAAhAIedZXQcAgAAQwQAAA4AAAAAAAAAAAAAAAAALgIAAGRycy9lMm9Eb2MueG1sUEsB&#10;Ai0AFAAGAAgAAAAhAF/VAGvgAAAACQEAAA8AAAAAAAAAAAAAAAAAdgQAAGRycy9kb3ducmV2Lnht&#10;bFBLBQYAAAAABAAEAPMAAACDBQAAAAA=&#10;" stroked="f">
                <v:textbox inset="0,0,0,0">
                  <w:txbxContent>
                    <w:p w14:paraId="6EF8A4FD" w14:textId="77FEB70F" w:rsidR="00422936" w:rsidRPr="0000365B" w:rsidRDefault="00422936" w:rsidP="00422936">
                      <w:pPr>
                        <w:pStyle w:val="Caption"/>
                        <w:rPr>
                          <w:noProof/>
                        </w:rPr>
                      </w:pPr>
                      <w:r>
                        <w:t>Table 13 Consistency Check for Fit in Rocket</w:t>
                      </w:r>
                    </w:p>
                  </w:txbxContent>
                </v:textbox>
                <w10:wrap type="square"/>
              </v:shape>
            </w:pict>
          </mc:Fallback>
        </mc:AlternateContent>
      </w:r>
      <w:r>
        <w:rPr>
          <w:noProof/>
        </w:rPr>
        <w:drawing>
          <wp:anchor distT="0" distB="0" distL="114300" distR="114300" simplePos="0" relativeHeight="251658262" behindDoc="0" locked="0" layoutInCell="1" allowOverlap="1" wp14:anchorId="76D33A1D" wp14:editId="566691B6">
            <wp:simplePos x="0" y="0"/>
            <wp:positionH relativeFrom="column">
              <wp:posOffset>361950</wp:posOffset>
            </wp:positionH>
            <wp:positionV relativeFrom="page">
              <wp:posOffset>6143625</wp:posOffset>
            </wp:positionV>
            <wp:extent cx="5943600" cy="1412240"/>
            <wp:effectExtent l="0" t="0" r="0" b="0"/>
            <wp:wrapSquare wrapText="bothSides"/>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1412240"/>
                    </a:xfrm>
                    <a:prstGeom prst="rect">
                      <a:avLst/>
                    </a:prstGeom>
                  </pic:spPr>
                </pic:pic>
              </a:graphicData>
            </a:graphic>
          </wp:anchor>
        </w:drawing>
      </w:r>
    </w:p>
    <w:p w14:paraId="479A31E9" w14:textId="6B997ED4" w:rsidR="00781789" w:rsidRDefault="00781789" w:rsidP="00781789"/>
    <w:p w14:paraId="32A65300" w14:textId="13624D45" w:rsidR="00781789" w:rsidRDefault="003716B2" w:rsidP="00781789">
      <w:r>
        <w:rPr>
          <w:noProof/>
        </w:rPr>
        <mc:AlternateContent>
          <mc:Choice Requires="wps">
            <w:drawing>
              <wp:anchor distT="0" distB="0" distL="114300" distR="114300" simplePos="0" relativeHeight="251658265" behindDoc="0" locked="0" layoutInCell="1" allowOverlap="1" wp14:anchorId="3D3B008C" wp14:editId="11AD796C">
                <wp:simplePos x="0" y="0"/>
                <wp:positionH relativeFrom="column">
                  <wp:posOffset>85725</wp:posOffset>
                </wp:positionH>
                <wp:positionV relativeFrom="paragraph">
                  <wp:posOffset>0</wp:posOffset>
                </wp:positionV>
                <wp:extent cx="59436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F759074" w14:textId="541E3650" w:rsidR="003716B2" w:rsidRPr="00516454" w:rsidRDefault="003716B2" w:rsidP="003716B2">
                            <w:pPr>
                              <w:pStyle w:val="Caption"/>
                              <w:rPr>
                                <w:noProof/>
                              </w:rPr>
                            </w:pPr>
                            <w:r>
                              <w:t xml:space="preserve">Table 14 Criteria Comparison Matrix for Collapsible Volumetric Footprint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3B008C" id="Text Box 62" o:spid="_x0000_s1043" type="#_x0000_t202" style="position:absolute;left:0;text-align:left;margin-left:6.75pt;margin-top:0;width:468pt;height:3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FRHAIAAEMEAAAOAAAAZHJzL2Uyb0RvYy54bWysU01v2zAMvQ/YfxB0X5x0TbcZcYosRYYB&#10;RVsgHXpWZCkWIIsapcTOfv0ofyRbt9Owi0yTFKn3Hrm4bWvLjgqDAVfw2WTKmXISSuP2Bf/2vHn3&#10;kbMQhSuFBacKflKB3y7fvlk0PldXUIEtFTIq4kLe+IJXMfo8y4KsVC3CBLxyFNSAtYj0i/usRNFQ&#10;9dpmV9PpTdYAlh5BqhDIe9cH+bKrr7WS8VHroCKzBae3xe7E7tylM1suRL5H4Ssjh2eIf3hFLYyj&#10;pudSdyIKdkDzR6naSIQAOk4k1BlobaTqMBCa2fQVmm0lvOqwEDnBn2kK/6+sfDhu/ROy2H6GlgRM&#10;hDQ+5IGcCU+rsU5feimjOFF4OtOm2sgkOeefrt/fTCkkKXY9/0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NGOwzbbAAAABgEAAA8AAABkcnMvZG93bnJldi54bWxMj8FOwzAQRO9I&#10;/IO1SFwQdQhQaIhTQQs3OLRUPW+TJYmI15HtNOnfs5zg+DSj2bf5crKdOpIPrWMDN7MEFHHpqpZr&#10;A7vPt+tHUCEiV9g5JgMnCrAszs9yzCo38oaO21grGeGQoYEmxj7TOpQNWQwz1xNL9uW8xSjoa115&#10;HGXcdjpNkrm22LJcaLCnVUPl93awBuZrP4wbXl2td6/v+NHX6f7ltDfm8mJ6fgIVaYp/ZfjVF3Uo&#10;xOngBq6C6oRv76VpQB6SdHG3EDwYeEgT0EWu/+sXPwAAAP//AwBQSwECLQAUAAYACAAAACEAtoM4&#10;kv4AAADhAQAAEwAAAAAAAAAAAAAAAAAAAAAAW0NvbnRlbnRfVHlwZXNdLnhtbFBLAQItABQABgAI&#10;AAAAIQA4/SH/1gAAAJQBAAALAAAAAAAAAAAAAAAAAC8BAABfcmVscy8ucmVsc1BLAQItABQABgAI&#10;AAAAIQAGOkFRHAIAAEMEAAAOAAAAAAAAAAAAAAAAAC4CAABkcnMvZTJvRG9jLnhtbFBLAQItABQA&#10;BgAIAAAAIQDRjsM22wAAAAYBAAAPAAAAAAAAAAAAAAAAAHYEAABkcnMvZG93bnJldi54bWxQSwUG&#10;AAAAAAQABADzAAAAfgUAAAAA&#10;" stroked="f">
                <v:textbox inset="0,0,0,0">
                  <w:txbxContent>
                    <w:p w14:paraId="4F759074" w14:textId="541E3650" w:rsidR="003716B2" w:rsidRPr="00516454" w:rsidRDefault="003716B2" w:rsidP="003716B2">
                      <w:pPr>
                        <w:pStyle w:val="Caption"/>
                        <w:rPr>
                          <w:noProof/>
                        </w:rPr>
                      </w:pPr>
                      <w:r>
                        <w:t xml:space="preserve">Table 14 Criteria Comparison Matrix for Collapsible Volumetric Footprint </w:t>
                      </w:r>
                    </w:p>
                  </w:txbxContent>
                </v:textbox>
                <w10:wrap type="square"/>
              </v:shape>
            </w:pict>
          </mc:Fallback>
        </mc:AlternateContent>
      </w:r>
      <w:r>
        <w:rPr>
          <w:noProof/>
        </w:rPr>
        <w:drawing>
          <wp:anchor distT="0" distB="0" distL="114300" distR="114300" simplePos="0" relativeHeight="251658264" behindDoc="0" locked="0" layoutInCell="1" allowOverlap="1" wp14:anchorId="7D45ED20" wp14:editId="7A220B0E">
            <wp:simplePos x="0" y="0"/>
            <wp:positionH relativeFrom="column">
              <wp:posOffset>85725</wp:posOffset>
            </wp:positionH>
            <wp:positionV relativeFrom="page">
              <wp:posOffset>1562100</wp:posOffset>
            </wp:positionV>
            <wp:extent cx="5943600" cy="1437005"/>
            <wp:effectExtent l="0" t="0" r="0" b="0"/>
            <wp:wrapSquare wrapText="bothSides"/>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1437005"/>
                    </a:xfrm>
                    <a:prstGeom prst="rect">
                      <a:avLst/>
                    </a:prstGeom>
                  </pic:spPr>
                </pic:pic>
              </a:graphicData>
            </a:graphic>
          </wp:anchor>
        </w:drawing>
      </w:r>
    </w:p>
    <w:p w14:paraId="52D541D3" w14:textId="44161208" w:rsidR="00781789" w:rsidRDefault="00D27652" w:rsidP="00781789">
      <w:r>
        <w:rPr>
          <w:noProof/>
        </w:rPr>
        <mc:AlternateContent>
          <mc:Choice Requires="wps">
            <w:drawing>
              <wp:anchor distT="0" distB="0" distL="114300" distR="114300" simplePos="0" relativeHeight="251658267" behindDoc="0" locked="0" layoutInCell="1" allowOverlap="1" wp14:anchorId="1DBE8357" wp14:editId="023A5511">
                <wp:simplePos x="0" y="0"/>
                <wp:positionH relativeFrom="column">
                  <wp:posOffset>85725</wp:posOffset>
                </wp:positionH>
                <wp:positionV relativeFrom="paragraph">
                  <wp:posOffset>22225</wp:posOffset>
                </wp:positionV>
                <wp:extent cx="5943600" cy="457200"/>
                <wp:effectExtent l="0" t="0" r="0" b="0"/>
                <wp:wrapSquare wrapText="bothSides"/>
                <wp:docPr id="894251456" name="Text Box 89425145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95757DF" w14:textId="7652B83B" w:rsidR="00D27652" w:rsidRPr="00F16E53" w:rsidRDefault="00D27652" w:rsidP="00D27652">
                            <w:pPr>
                              <w:pStyle w:val="Caption"/>
                              <w:rPr>
                                <w:noProof/>
                              </w:rPr>
                            </w:pPr>
                            <w:r>
                              <w:t xml:space="preserve">Table </w:t>
                            </w:r>
                            <w:r w:rsidR="00F64CAA">
                              <w:t>15 Normalized Criteria Comparison Matrix for Collapsible Volumetric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BE8357" id="Text Box 894251456" o:spid="_x0000_s1044" type="#_x0000_t202" style="position:absolute;left:0;text-align:left;margin-left:6.75pt;margin-top:1.75pt;width:468pt;height:3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w+HAIAAEMEAAAOAAAAZHJzL2Uyb0RvYy54bWysU01v2zAMvQ/YfxB0X5x0bbYZcYosRYYB&#10;RVsgHXpWZCkWIIsapcTOfv0ofyRbt9Owi0yTFKn3Hrm4bWvLjgqDAVfw2WTKmXISSuP2Bf/2vHn3&#10;kbMQhSuFBacKflKB3y7fvlk0PldXUIEtFTIq4kLe+IJXMfo8y4KsVC3CBLxyFNSAtYj0i/usRNFQ&#10;9dpmV9PpPGsAS48gVQjkveuDfNnV11rJ+Kh1UJHZgtPbYndid+7SmS0XIt+j8JWRwzPEP7yiFsZR&#10;03OpOxEFO6D5o1RtJEIAHScS6gy0NlJ1GAjNbPoKzbYSXnVYiJzgzzSF/1dWPhy3/glZbD9DSwIm&#10;Qhof8kDOhKfVWKcvvZRRnCg8nWlTbWSSnDefrt/PpxSSFLu++UC6pDLZ5bbHEL8oqFkyCo4kS8eW&#10;ON6H2KeOKalZAGvKjbE2/aTA2iI7CpKwqUxUQ/HfsqxLuQ7Srb5g8mQXKMmK7a5lpiSY8xHnDsoT&#10;wUfoJyN4uTHU8F6E+CSQRoFg0XjHRzq0habgMFicVYA//uZP+aQQRTlraLQKHr4fBCrO7FdH2qU5&#10;HA0cjd1ouEO9BoI6o8XxsjPpAkY7mhqhfqGpX6UuFBJOUq+Cx9Fcx37AaWukWq26JJo2L+K923qZ&#10;So/EPrcvAv0gSyRBH2AcOpG/UqfP7WleHSJo00mXiO1ZHPimSe3EH7YqrcKv/13WZfeXPwEAAP//&#10;AwBQSwMEFAAGAAgAAAAhAH4uOCDcAAAABwEAAA8AAABkcnMvZG93bnJldi54bWxMjs1OwzAQhO9I&#10;vIO1SFwQdSikPyFOBS3c4NBS9byNTRIRryPbadK3Z3uC085oRrNfvhptK07Gh8aRgodJAsJQ6XRD&#10;lYL91/v9AkSISBpbR0bB2QRYFddXOWbaDbQ1p12sBI9QyFBBHWOXSRnK2lgME9cZ4uzbeYuRra+k&#10;9jjwuG3lNElm0mJD/KHGzqxrU/7seqtgtvH9sKX13Wb/9oGfXTU9vJ4PSt3ejC/PIKIZ418ZLviM&#10;DgUzHV1POoiW/WPKTQWXw/HyacniqGCepiCLXP7nL34BAAD//wMAUEsBAi0AFAAGAAgAAAAhALaD&#10;OJL+AAAA4QEAABMAAAAAAAAAAAAAAAAAAAAAAFtDb250ZW50X1R5cGVzXS54bWxQSwECLQAUAAYA&#10;CAAAACEAOP0h/9YAAACUAQAACwAAAAAAAAAAAAAAAAAvAQAAX3JlbHMvLnJlbHNQSwECLQAUAAYA&#10;CAAAACEAhdIsPhwCAABDBAAADgAAAAAAAAAAAAAAAAAuAgAAZHJzL2Uyb0RvYy54bWxQSwECLQAU&#10;AAYACAAAACEAfi44INwAAAAHAQAADwAAAAAAAAAAAAAAAAB2BAAAZHJzL2Rvd25yZXYueG1sUEsF&#10;BgAAAAAEAAQA8wAAAH8FAAAAAA==&#10;" stroked="f">
                <v:textbox inset="0,0,0,0">
                  <w:txbxContent>
                    <w:p w14:paraId="395757DF" w14:textId="7652B83B" w:rsidR="00D27652" w:rsidRPr="00F16E53" w:rsidRDefault="00D27652" w:rsidP="00D27652">
                      <w:pPr>
                        <w:pStyle w:val="Caption"/>
                        <w:rPr>
                          <w:noProof/>
                        </w:rPr>
                      </w:pPr>
                      <w:r>
                        <w:t xml:space="preserve">Table </w:t>
                      </w:r>
                      <w:r w:rsidR="00F64CAA">
                        <w:t>15 Normalized Criteria Comparison Matrix for Collapsible Volumetric Footprint</w:t>
                      </w:r>
                    </w:p>
                  </w:txbxContent>
                </v:textbox>
                <w10:wrap type="square"/>
              </v:shape>
            </w:pict>
          </mc:Fallback>
        </mc:AlternateContent>
      </w:r>
      <w:r>
        <w:rPr>
          <w:noProof/>
        </w:rPr>
        <w:drawing>
          <wp:anchor distT="0" distB="0" distL="114300" distR="114300" simplePos="0" relativeHeight="251658266" behindDoc="0" locked="0" layoutInCell="1" allowOverlap="1" wp14:anchorId="4F08DB11" wp14:editId="3AFD4F82">
            <wp:simplePos x="0" y="0"/>
            <wp:positionH relativeFrom="column">
              <wp:posOffset>85725</wp:posOffset>
            </wp:positionH>
            <wp:positionV relativeFrom="page">
              <wp:posOffset>3829050</wp:posOffset>
            </wp:positionV>
            <wp:extent cx="5943600" cy="1029970"/>
            <wp:effectExtent l="0" t="0" r="0" b="0"/>
            <wp:wrapSquare wrapText="bothSides"/>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1029970"/>
                    </a:xfrm>
                    <a:prstGeom prst="rect">
                      <a:avLst/>
                    </a:prstGeom>
                  </pic:spPr>
                </pic:pic>
              </a:graphicData>
            </a:graphic>
          </wp:anchor>
        </w:drawing>
      </w:r>
    </w:p>
    <w:p w14:paraId="0C4F5250" w14:textId="566A942B" w:rsidR="00781789" w:rsidRDefault="00781789" w:rsidP="00781789"/>
    <w:p w14:paraId="079A3452" w14:textId="264646A6" w:rsidR="00781789" w:rsidRDefault="009D48C9" w:rsidP="00781789">
      <w:r>
        <w:rPr>
          <w:noProof/>
        </w:rPr>
        <mc:AlternateContent>
          <mc:Choice Requires="wps">
            <w:drawing>
              <wp:anchor distT="0" distB="0" distL="114300" distR="114300" simplePos="0" relativeHeight="251658269" behindDoc="0" locked="0" layoutInCell="1" allowOverlap="1" wp14:anchorId="71112452" wp14:editId="01D87A21">
                <wp:simplePos x="0" y="0"/>
                <wp:positionH relativeFrom="column">
                  <wp:posOffset>85725</wp:posOffset>
                </wp:positionH>
                <wp:positionV relativeFrom="paragraph">
                  <wp:posOffset>-254635</wp:posOffset>
                </wp:positionV>
                <wp:extent cx="5943600" cy="457200"/>
                <wp:effectExtent l="0" t="0" r="0" b="0"/>
                <wp:wrapSquare wrapText="bothSides"/>
                <wp:docPr id="894251458" name="Text Box 89425145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0D90CE9F" w14:textId="19C687AB" w:rsidR="009D48C9" w:rsidRPr="00FC286C" w:rsidRDefault="009D48C9" w:rsidP="009D48C9">
                            <w:pPr>
                              <w:pStyle w:val="Caption"/>
                              <w:rPr>
                                <w:noProof/>
                              </w:rPr>
                            </w:pPr>
                            <w:r>
                              <w:t xml:space="preserve">Table 16 Consistency Check </w:t>
                            </w:r>
                            <w:r w:rsidR="007F3C66">
                              <w:t>for Collapsible Volumetric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112452" id="Text Box 894251458" o:spid="_x0000_s1045" type="#_x0000_t202" style="position:absolute;left:0;text-align:left;margin-left:6.75pt;margin-top:-20.05pt;width:468pt;height:3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gbHAIAAEMEAAAOAAAAZHJzL2Uyb0RvYy54bWysU01v2zAMvQ/YfxB0X5x0/ZoRp8hSZBhQ&#10;tAXSoWdFlmIBsqhRSuzs14/yR7J1Ow27yDRJkXrvkfO7trbsoDAYcAWfTaacKSehNG5X8G8v6w+3&#10;nIUoXCksOFXwowr8bvH+3bzxubqACmypkFERF/LGF7yK0edZFmSlahEm4JWjoAasRaRf3GUlioaq&#10;1za7mE6vswaw9AhShUDe+z7IF119rZWMT1oHFZktOL0tdid25zad2WIu8h0KXxk5PEP8wytqYRw1&#10;PZW6F1GwPZo/StVGIgTQcSKhzkBrI1WHgdDMpm/QbCrhVYeFyAn+RFP4f2Xl42Hjn5HF9jO0JGAi&#10;pPEhD+RMeFqNdfrSSxnFicLjiTbVRibJefXp8uP1lEKSYpdXN6RLKpOdb3sM8YuCmiWj4EiydGyJ&#10;w0OIfeqYkpoFsKZcG2vTTwqsLLKDIAmbykQ1FP8ty7qU6yDd6gsmT3aGkqzYbltmSoJ5M+LcQnkk&#10;+Aj9ZAQv14YaPogQnwXSKBAsGu/4RIe20BQcBouzCvDH3/wpnxSiKGcNjVbBw/e9QMWZ/epIuzSH&#10;o4GjsR0Nt69XQFBntDhediZdwGhHUyPUrzT1y9SFQsJJ6lXwOJqr2A84bY1Uy2WXRNPmRXxwGy9T&#10;6ZHYl/ZVoB9kiSToI4xDJ/I36vS5Pc3LfQRtOukSsT2LA980qZ34w1alVfj1v8s67/7iJwAAAP//&#10;AwBQSwMEFAAGAAgAAAAhAM1ynJXfAAAACQEAAA8AAABkcnMvZG93bnJldi54bWxMj8FOwkAQhu8m&#10;vsNmTLwY2BaQ0NItUdAbHkDCeeiubWN3tuluaXl7x5Me/5kv/3yTbUbbiKvpfO1IQTyNQBgqnK6p&#10;VHD6fJ+sQPiApLFxZBTcjIdNfn+XYardQAdzPYZScAn5FBVUIbSplL6ojEU/da0h3n25zmLg2JVS&#10;dzhwuW3kLIqW0mJNfKHC1mwrU3wfe6tguev64UDbp93pbY8fbTk7v97OSj0+jC9rEMGM4Q+GX31W&#10;h5ydLq4n7UXDef7MpILJIopBMJAsEp5cFMzjBGSeyf8f5D8AAAD//wMAUEsBAi0AFAAGAAgAAAAh&#10;ALaDOJL+AAAA4QEAABMAAAAAAAAAAAAAAAAAAAAAAFtDb250ZW50X1R5cGVzXS54bWxQSwECLQAU&#10;AAYACAAAACEAOP0h/9YAAACUAQAACwAAAAAAAAAAAAAAAAAvAQAAX3JlbHMvLnJlbHNQSwECLQAU&#10;AAYACAAAACEABHUIGxwCAABDBAAADgAAAAAAAAAAAAAAAAAuAgAAZHJzL2Uyb0RvYy54bWxQSwEC&#10;LQAUAAYACAAAACEAzXKcld8AAAAJAQAADwAAAAAAAAAAAAAAAAB2BAAAZHJzL2Rvd25yZXYueG1s&#10;UEsFBgAAAAAEAAQA8wAAAIIFAAAAAA==&#10;" stroked="f">
                <v:textbox inset="0,0,0,0">
                  <w:txbxContent>
                    <w:p w14:paraId="0D90CE9F" w14:textId="19C687AB" w:rsidR="009D48C9" w:rsidRPr="00FC286C" w:rsidRDefault="009D48C9" w:rsidP="009D48C9">
                      <w:pPr>
                        <w:pStyle w:val="Caption"/>
                        <w:rPr>
                          <w:noProof/>
                        </w:rPr>
                      </w:pPr>
                      <w:r>
                        <w:t xml:space="preserve">Table 16 Consistency Check </w:t>
                      </w:r>
                      <w:r w:rsidR="007F3C66">
                        <w:t>for Collapsible Volumetric Footprint</w:t>
                      </w:r>
                    </w:p>
                  </w:txbxContent>
                </v:textbox>
                <w10:wrap type="square"/>
              </v:shape>
            </w:pict>
          </mc:Fallback>
        </mc:AlternateContent>
      </w:r>
      <w:r>
        <w:rPr>
          <w:noProof/>
        </w:rPr>
        <w:drawing>
          <wp:anchor distT="0" distB="0" distL="114300" distR="114300" simplePos="0" relativeHeight="251658268" behindDoc="0" locked="0" layoutInCell="1" allowOverlap="1" wp14:anchorId="1F2F7516" wp14:editId="220ED37F">
            <wp:simplePos x="0" y="0"/>
            <wp:positionH relativeFrom="column">
              <wp:posOffset>85725</wp:posOffset>
            </wp:positionH>
            <wp:positionV relativeFrom="page">
              <wp:posOffset>5762625</wp:posOffset>
            </wp:positionV>
            <wp:extent cx="5943600" cy="1290320"/>
            <wp:effectExtent l="0" t="0" r="0" b="5080"/>
            <wp:wrapSquare wrapText="bothSides"/>
            <wp:docPr id="894251457" name="Picture 8942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1290320"/>
                    </a:xfrm>
                    <a:prstGeom prst="rect">
                      <a:avLst/>
                    </a:prstGeom>
                  </pic:spPr>
                </pic:pic>
              </a:graphicData>
            </a:graphic>
          </wp:anchor>
        </w:drawing>
      </w:r>
    </w:p>
    <w:p w14:paraId="4809DE87" w14:textId="721126AC" w:rsidR="00781789" w:rsidRDefault="00781789" w:rsidP="00781789"/>
    <w:p w14:paraId="581B556E" w14:textId="77777777" w:rsidR="00781789" w:rsidRDefault="00781789" w:rsidP="00781789"/>
    <w:p w14:paraId="1779D332" w14:textId="4A544915" w:rsidR="00781789" w:rsidRDefault="00AF26F7" w:rsidP="00781789">
      <w:r>
        <w:rPr>
          <w:noProof/>
        </w:rPr>
        <mc:AlternateContent>
          <mc:Choice Requires="wps">
            <w:drawing>
              <wp:anchor distT="0" distB="0" distL="114300" distR="114300" simplePos="0" relativeHeight="251658271" behindDoc="0" locked="0" layoutInCell="1" allowOverlap="1" wp14:anchorId="1E847F9A" wp14:editId="37FA0DAF">
                <wp:simplePos x="0" y="0"/>
                <wp:positionH relativeFrom="column">
                  <wp:posOffset>42545</wp:posOffset>
                </wp:positionH>
                <wp:positionV relativeFrom="paragraph">
                  <wp:posOffset>10795</wp:posOffset>
                </wp:positionV>
                <wp:extent cx="5905500" cy="457200"/>
                <wp:effectExtent l="0" t="0" r="0" b="0"/>
                <wp:wrapSquare wrapText="bothSides"/>
                <wp:docPr id="894251460" name="Text Box 894251460"/>
                <wp:cNvGraphicFramePr/>
                <a:graphic xmlns:a="http://schemas.openxmlformats.org/drawingml/2006/main">
                  <a:graphicData uri="http://schemas.microsoft.com/office/word/2010/wordprocessingShape">
                    <wps:wsp>
                      <wps:cNvSpPr txBox="1"/>
                      <wps:spPr>
                        <a:xfrm>
                          <a:off x="0" y="0"/>
                          <a:ext cx="5905500" cy="457200"/>
                        </a:xfrm>
                        <a:prstGeom prst="rect">
                          <a:avLst/>
                        </a:prstGeom>
                        <a:solidFill>
                          <a:prstClr val="white"/>
                        </a:solidFill>
                        <a:ln>
                          <a:noFill/>
                        </a:ln>
                      </wps:spPr>
                      <wps:txbx>
                        <w:txbxContent>
                          <w:p w14:paraId="35428C9E" w14:textId="1F3BE50D" w:rsidR="00AF26F7" w:rsidRPr="000D4955" w:rsidRDefault="00AF26F7" w:rsidP="00AF26F7">
                            <w:pPr>
                              <w:pStyle w:val="Caption"/>
                              <w:rPr>
                                <w:noProof/>
                              </w:rPr>
                            </w:pPr>
                            <w:r>
                              <w:t xml:space="preserve">Table 17 Criteria Comparison </w:t>
                            </w:r>
                            <w:r w:rsidR="00384887">
                              <w:t>M</w:t>
                            </w:r>
                            <w:r>
                              <w:t>atrix for 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47F9A" id="Text Box 894251460" o:spid="_x0000_s1046" type="#_x0000_t202" style="position:absolute;left:0;text-align:left;margin-left:3.35pt;margin-top:.85pt;width:465pt;height:36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65GwIAAEMEAAAOAAAAZHJzL2Uyb0RvYy54bWysU8Fu2zAMvQ/YPwi6L3aKZeuMOEWWIsOA&#10;oC2QDj0rshQLkEWNUmJnXz/KjpOt22nYRaZJitR7j5zfdY1lR4XBgCv5dJJzppyEyrh9yb89r9/d&#10;chaicJWw4FTJTyrwu8XbN/PWF+oGarCVQkZFXChaX/I6Rl9kWZC1akSYgFeOghqwEZF+cZ9VKFqq&#10;3tjsJs8/ZC1g5RGkCoG890OQL/r6WisZH7UOKjJbcnpb7E/sz106s8VcFHsUvjby/AzxD69ohHHU&#10;9FLqXkTBDmj+KNUYiRBAx4mEJgOtjVQ9BkIzzV+h2dbCqx4LkRP8habw/8rKh+PWPyGL3WfoSMBE&#10;SOtDEciZ8HQam/SllzKKE4WnC22qi0ySc/Ypn81yCkmKvZ99JF1Smex622OIXxQ0LBklR5KlZ0sc&#10;NyEOqWNKahbAmmptrE0/KbCyyI6CJGxrE9W5+G9Z1qVcB+nWUDB5siuUZMVu1zFTEczbEecOqhPB&#10;RxgmI3i5NtRwI0J8EkijQLBovOMjHdpCW3I4W5zVgD/+5k/5pBBFOWtptEoevh8EKs7sV0fapTkc&#10;DRyN3Wi4Q7MCgjqlxfGyN+kCRjuaGqF5oalfpi4UEk5Sr5LH0VzFYcBpa6RaLvskmjYv4sZtvUyl&#10;R2KfuxeB/ixLJEEfYBw6UbxSZ8gdaF4eImjTS5eIHVg8802T2ot/3qq0Cr/+91nX3V/8BAAA//8D&#10;AFBLAwQUAAYACAAAACEA/KV0T9oAAAAGAQAADwAAAGRycy9kb3ducmV2LnhtbEyOwU7DMBBE70j8&#10;g7VIXBB1aKUGQpwKWrjBoaXqeRsvSUS8jmKnSf+e7QlOq9kZzbx8NblWnagPjWcDD7MEFHHpbcOV&#10;gf3X+/0jqBCRLbaeycCZAqyK66scM+tH3tJpFyslJRwyNFDH2GVah7Imh2HmO2Lxvn3vMIrsK217&#10;HKXctXqeJEvtsGFZqLGjdU3lz25wBpabfhi3vL7b7N8+8LOr5ofX88GY25vp5RlUpCn+heGCL+hQ&#10;CNPRD2yDaqUjlaC85Yj7tLjoo4F0kYIucv0fv/gFAAD//wMAUEsBAi0AFAAGAAgAAAAhALaDOJL+&#10;AAAA4QEAABMAAAAAAAAAAAAAAAAAAAAAAFtDb250ZW50X1R5cGVzXS54bWxQSwECLQAUAAYACAAA&#10;ACEAOP0h/9YAAACUAQAACwAAAAAAAAAAAAAAAAAvAQAAX3JlbHMvLnJlbHNQSwECLQAUAAYACAAA&#10;ACEACoJOuRsCAABDBAAADgAAAAAAAAAAAAAAAAAuAgAAZHJzL2Uyb0RvYy54bWxQSwECLQAUAAYA&#10;CAAAACEA/KV0T9oAAAAGAQAADwAAAAAAAAAAAAAAAAB1BAAAZHJzL2Rvd25yZXYueG1sUEsFBgAA&#10;AAAEAAQA8wAAAHwFAAAAAA==&#10;" stroked="f">
                <v:textbox inset="0,0,0,0">
                  <w:txbxContent>
                    <w:p w14:paraId="35428C9E" w14:textId="1F3BE50D" w:rsidR="00AF26F7" w:rsidRPr="000D4955" w:rsidRDefault="00AF26F7" w:rsidP="00AF26F7">
                      <w:pPr>
                        <w:pStyle w:val="Caption"/>
                        <w:rPr>
                          <w:noProof/>
                        </w:rPr>
                      </w:pPr>
                      <w:r>
                        <w:t xml:space="preserve">Table 17 Criteria Comparison </w:t>
                      </w:r>
                      <w:r w:rsidR="00384887">
                        <w:t>M</w:t>
                      </w:r>
                      <w:r>
                        <w:t>atrix for Support 1.4*Max Working Load</w:t>
                      </w:r>
                    </w:p>
                  </w:txbxContent>
                </v:textbox>
                <w10:wrap type="square"/>
              </v:shape>
            </w:pict>
          </mc:Fallback>
        </mc:AlternateContent>
      </w:r>
      <w:r>
        <w:rPr>
          <w:noProof/>
        </w:rPr>
        <w:drawing>
          <wp:anchor distT="0" distB="0" distL="114300" distR="114300" simplePos="0" relativeHeight="251658270" behindDoc="0" locked="0" layoutInCell="1" allowOverlap="1" wp14:anchorId="45A070DB" wp14:editId="5AE93170">
            <wp:simplePos x="0" y="0"/>
            <wp:positionH relativeFrom="column">
              <wp:posOffset>42545</wp:posOffset>
            </wp:positionH>
            <wp:positionV relativeFrom="page">
              <wp:posOffset>1676400</wp:posOffset>
            </wp:positionV>
            <wp:extent cx="5905500" cy="1314450"/>
            <wp:effectExtent l="0" t="0" r="0" b="0"/>
            <wp:wrapSquare wrapText="bothSides"/>
            <wp:docPr id="894251459" name="Picture 8942514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59" name="Picture 894251459"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05500" cy="1314450"/>
                    </a:xfrm>
                    <a:prstGeom prst="rect">
                      <a:avLst/>
                    </a:prstGeom>
                  </pic:spPr>
                </pic:pic>
              </a:graphicData>
            </a:graphic>
          </wp:anchor>
        </w:drawing>
      </w:r>
    </w:p>
    <w:p w14:paraId="1DB051A2" w14:textId="24BB7D6F" w:rsidR="00781789" w:rsidRDefault="00EC7983" w:rsidP="00781789">
      <w:r>
        <w:rPr>
          <w:noProof/>
        </w:rPr>
        <mc:AlternateContent>
          <mc:Choice Requires="wps">
            <w:drawing>
              <wp:anchor distT="0" distB="0" distL="114300" distR="114300" simplePos="0" relativeHeight="251658273" behindDoc="0" locked="0" layoutInCell="1" allowOverlap="1" wp14:anchorId="47C7C9BD" wp14:editId="5F5DDFF4">
                <wp:simplePos x="0" y="0"/>
                <wp:positionH relativeFrom="column">
                  <wp:posOffset>38100</wp:posOffset>
                </wp:positionH>
                <wp:positionV relativeFrom="paragraph">
                  <wp:posOffset>40005</wp:posOffset>
                </wp:positionV>
                <wp:extent cx="5943600" cy="457200"/>
                <wp:effectExtent l="0" t="0" r="0" b="0"/>
                <wp:wrapSquare wrapText="bothSides"/>
                <wp:docPr id="894251462" name="Text Box 89425146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E63EF23" w14:textId="5366E8B2" w:rsidR="00EC7983" w:rsidRPr="00A25992" w:rsidRDefault="00EC7983" w:rsidP="00EC7983">
                            <w:pPr>
                              <w:pStyle w:val="Caption"/>
                              <w:rPr>
                                <w:noProof/>
                              </w:rPr>
                            </w:pPr>
                            <w:r>
                              <w:t xml:space="preserve">Table 18 Normalized </w:t>
                            </w:r>
                            <w:r w:rsidR="001D39A4">
                              <w:rPr>
                                <w:noProof/>
                              </w:rPr>
                              <w:t>Cri</w:t>
                            </w:r>
                            <w:r w:rsidR="00AA5B65">
                              <w:rPr>
                                <w:noProof/>
                              </w:rPr>
                              <w:t xml:space="preserve">teria </w:t>
                            </w:r>
                            <w:r w:rsidR="00384887">
                              <w:rPr>
                                <w:noProof/>
                              </w:rPr>
                              <w:t xml:space="preserve">Comparison Matrix </w:t>
                            </w:r>
                            <w:r w:rsidR="0058307A">
                              <w:rPr>
                                <w:noProof/>
                              </w:rPr>
                              <w:t xml:space="preserve">for </w:t>
                            </w:r>
                            <w:r w:rsidR="0058307A">
                              <w:t>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C7C9BD" id="Text Box 894251462" o:spid="_x0000_s1047" type="#_x0000_t202" style="position:absolute;left:0;text-align:left;margin-left:3pt;margin-top:3.15pt;width:468pt;height:36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c3HAIAAEMEAAAOAAAAZHJzL2Uyb0RvYy54bWysU01v2zAMvQ/YfxB0X5x0bdcacYosRYYB&#10;RVsgHXpWZCkWIIsapcTOfv0ofyRbt9Owi0yTFKn3Hjm/a2vLDgqDAVfw2WTKmXISSuN2Bf/2sv5w&#10;w1mIwpXCglMFP6rA7xbv380bn6sLqMCWChkVcSFvfMGrGH2eZUFWqhZhAl45CmrAWkT6xV1Womio&#10;em2zi+n0OmsAS48gVQjkve+DfNHV11rJ+KR1UJHZgtPbYndid27TmS3mIt+h8JWRwzPEP7yiFsZR&#10;01OpexEF26P5o1RtJEIAHScS6gy0NlJ1GAjNbPoGzaYSXnVYiJzgTzSF/1dWPh42/hlZbD9DSwIm&#10;Qhof8kDOhKfVWKcvvZRRnCg8nmhTbWSSnFe3lx+vpxSSFLu8+kS6pDLZ+bbHEL8oqFkyCo4kS8eW&#10;ODyE2KeOKalZAGvKtbE2/aTAyiI7CJKwqUxUQ/HfsqxLuQ7Srb5g8mRnKMmK7bZlpiSYtyPOLZRH&#10;go/QT0bwcm2o4YMI8VkgjQLBovGOT3RoC03BYbA4qwB//M2f8kkhinLW0GgVPHzfC1Sc2a+OtEtz&#10;OBo4GtvRcPt6BQR1RovjZWfSBYx2NDVC/UpTv0xdKCScpF4Fj6O5iv2A09ZItVx2STRtXsQHt/Ey&#10;lR6JfWlfBfpBlkiCPsI4dCJ/o06f29O83EfQppMuEduzOPBNk9qJP2xVWoVf/7us8+4vfgIAAP//&#10;AwBQSwMEFAAGAAgAAAAhAMF/YrDbAAAABgEAAA8AAABkcnMvZG93bnJldi54bWxMj8FOwzAMhu9I&#10;vENkJC6IpXRojNJ0gg1ucNiYdvYa01Y0TtWka/f2mBOcrF+/9flzvppcq07Uh8azgbtZAoq49Lbh&#10;ysD+8+12CSpEZIutZzJwpgCr4vIix8z6kbd02sVKCYRDhgbqGLtM61DW5DDMfEcs3ZfvHUaJfaVt&#10;j6PAXavTJFlohw3LhRo7WtdUfu8GZ2Cx6Ydxy+ubzf71HT+6Kj28nA/GXF9Nz0+gIk3xbxl+9UUd&#10;CnE6+oFtUK0w5JMoYw5K2sf7VPLRwMNyDrrI9X/94gcAAP//AwBQSwECLQAUAAYACAAAACEAtoM4&#10;kv4AAADhAQAAEwAAAAAAAAAAAAAAAAAAAAAAW0NvbnRlbnRfVHlwZXNdLnhtbFBLAQItABQABgAI&#10;AAAAIQA4/SH/1gAAAJQBAAALAAAAAAAAAAAAAAAAAC8BAABfcmVscy8ucmVsc1BLAQItABQABgAI&#10;AAAAIQBLnoc3HAIAAEMEAAAOAAAAAAAAAAAAAAAAAC4CAABkcnMvZTJvRG9jLnhtbFBLAQItABQA&#10;BgAIAAAAIQDBf2Kw2wAAAAYBAAAPAAAAAAAAAAAAAAAAAHYEAABkcnMvZG93bnJldi54bWxQSwUG&#10;AAAAAAQABADzAAAAfgUAAAAA&#10;" stroked="f">
                <v:textbox inset="0,0,0,0">
                  <w:txbxContent>
                    <w:p w14:paraId="2E63EF23" w14:textId="5366E8B2" w:rsidR="00EC7983" w:rsidRPr="00A25992" w:rsidRDefault="00EC7983" w:rsidP="00EC7983">
                      <w:pPr>
                        <w:pStyle w:val="Caption"/>
                        <w:rPr>
                          <w:noProof/>
                        </w:rPr>
                      </w:pPr>
                      <w:r>
                        <w:t xml:space="preserve">Table 18 Normalized </w:t>
                      </w:r>
                      <w:r w:rsidR="001D39A4">
                        <w:rPr>
                          <w:noProof/>
                        </w:rPr>
                        <w:t>Cri</w:t>
                      </w:r>
                      <w:r w:rsidR="00AA5B65">
                        <w:rPr>
                          <w:noProof/>
                        </w:rPr>
                        <w:t xml:space="preserve">teria </w:t>
                      </w:r>
                      <w:r w:rsidR="00384887">
                        <w:rPr>
                          <w:noProof/>
                        </w:rPr>
                        <w:t xml:space="preserve">Comparison Matrix </w:t>
                      </w:r>
                      <w:r w:rsidR="0058307A">
                        <w:rPr>
                          <w:noProof/>
                        </w:rPr>
                        <w:t xml:space="preserve">for </w:t>
                      </w:r>
                      <w:r w:rsidR="0058307A">
                        <w:t>Support 1.4*Max Working Load</w:t>
                      </w:r>
                    </w:p>
                  </w:txbxContent>
                </v:textbox>
                <w10:wrap type="square"/>
              </v:shape>
            </w:pict>
          </mc:Fallback>
        </mc:AlternateContent>
      </w:r>
      <w:r>
        <w:rPr>
          <w:noProof/>
        </w:rPr>
        <w:drawing>
          <wp:anchor distT="0" distB="0" distL="114300" distR="114300" simplePos="0" relativeHeight="251658272" behindDoc="0" locked="0" layoutInCell="1" allowOverlap="1" wp14:anchorId="7DBDF1E3" wp14:editId="61EF859B">
            <wp:simplePos x="0" y="0"/>
            <wp:positionH relativeFrom="column">
              <wp:posOffset>38100</wp:posOffset>
            </wp:positionH>
            <wp:positionV relativeFrom="page">
              <wp:posOffset>3838575</wp:posOffset>
            </wp:positionV>
            <wp:extent cx="5943600" cy="1069975"/>
            <wp:effectExtent l="0" t="0" r="0" b="0"/>
            <wp:wrapSquare wrapText="bothSides"/>
            <wp:docPr id="894251461" name="Picture 8942514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1" name="Picture 894251461"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1069975"/>
                    </a:xfrm>
                    <a:prstGeom prst="rect">
                      <a:avLst/>
                    </a:prstGeom>
                  </pic:spPr>
                </pic:pic>
              </a:graphicData>
            </a:graphic>
          </wp:anchor>
        </w:drawing>
      </w:r>
    </w:p>
    <w:p w14:paraId="408D3674" w14:textId="6631E67E" w:rsidR="00781789" w:rsidRDefault="0058307A" w:rsidP="00781789">
      <w:r>
        <w:rPr>
          <w:noProof/>
        </w:rPr>
        <mc:AlternateContent>
          <mc:Choice Requires="wps">
            <w:drawing>
              <wp:anchor distT="0" distB="0" distL="114300" distR="114300" simplePos="0" relativeHeight="251658275" behindDoc="0" locked="0" layoutInCell="1" allowOverlap="1" wp14:anchorId="23644DA9" wp14:editId="7EE000CC">
                <wp:simplePos x="0" y="0"/>
                <wp:positionH relativeFrom="column">
                  <wp:posOffset>38100</wp:posOffset>
                </wp:positionH>
                <wp:positionV relativeFrom="paragraph">
                  <wp:posOffset>65405</wp:posOffset>
                </wp:positionV>
                <wp:extent cx="5943600" cy="457200"/>
                <wp:effectExtent l="0" t="0" r="0" b="0"/>
                <wp:wrapSquare wrapText="bothSides"/>
                <wp:docPr id="894251465" name="Text Box 89425146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00F8136" w14:textId="2EEAB300" w:rsidR="0058307A" w:rsidRPr="00865AEA" w:rsidRDefault="0058307A" w:rsidP="0058307A">
                            <w:pPr>
                              <w:pStyle w:val="Caption"/>
                              <w:rPr>
                                <w:noProof/>
                              </w:rPr>
                            </w:pPr>
                            <w:r>
                              <w:t>Table 19 Consistency Check for Support 1.4*Max Working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644DA9" id="Text Box 894251465" o:spid="_x0000_s1048" type="#_x0000_t202" style="position:absolute;left:0;text-align:left;margin-left:3pt;margin-top:5.15pt;width:468pt;height:36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mUGwIAAEMEAAAOAAAAZHJzL2Uyb0RvYy54bWysU8Fu2zAMvQ/YPwi6L06yttuMOEWWIsOA&#10;oi2QDj0rshwLkEWNUmJnXz9KtpOt22nYRaZJ6lHke1zcdo1hR4Vegy34bDLlTFkJpbb7gn973rz7&#10;yJkPwpbCgFUFPynPb5dv3yxal6s51GBKhYxArM9bV/A6BJdnmZe1aoSfgFOWghVgIwL94j4rUbSE&#10;3phsPp3eZC1g6RCk8p68d32QLxN+VSkZHqvKq8BMweltIZ2Yzl08s+VC5HsUrtZyeIb4h1c0Qlsq&#10;eoa6E0GwA+o/oBotETxUYSKhyaCqtFSpB+pmNn3VzbYWTqVeaDjencfk/x+sfDhu3ROy0H2GjgiM&#10;A2mdzz05Yz9dhU380ksZxWmEp/PYVBeYJOf1p6v3N1MKSYpdXX8gXiJMdrnt0IcvChoWjYIj0ZKm&#10;JY73PvSpY0os5sHocqONiT8xsDbIjoIobGsd1AD+W5axMddCvNUDRk92aSVaodt1TJcFn6cHRtcO&#10;yhO1j9Arwzu50VTwXvjwJJCkQG2RvMMjHZWBtuAwWJzVgD/+5o/5xBBFOWtJWgX33w8CFWfmqyXu&#10;og5HA0djNxr20KyBWp3R4jiZTLqAwYxmhdC8kOpXsQqFhJVUq+BhNNehFzhtjVSrVUoitTkR7u3W&#10;yQg9Dva5exHoBloCEfoAo+hE/oqdPrcf8+oQoNKJussUh3mTUhP5w1bFVfj1P2Vddn/5EwAA//8D&#10;AFBLAwQUAAYACAAAACEAOMqJsNwAAAAHAQAADwAAAGRycy9kb3ducmV2LnhtbEyPwU7DMAyG70i8&#10;Q2QkLoildGgapekEG9zgsDHt7DWmrWicqknX7u0xJ3b0/1ufP+erybXqRH1oPBt4mCWgiEtvG64M&#10;7L/e75egQkS22HomA2cKsCqur3LMrB95S6ddrJRAOGRooI6xy7QOZU0Ow8x3xNJ9+95hlLGvtO1x&#10;FLhrdZokC+2wYblQY0frmsqf3eAMLDb9MG55fbfZv33gZ1elh9fzwZjbm+nlGVSkKf4vw5++qEMh&#10;Tkc/sA2qFYZ8EiVO5qCkfnpMJTgaWKZz0EWuL/2LXwAAAP//AwBQSwECLQAUAAYACAAAACEAtoM4&#10;kv4AAADhAQAAEwAAAAAAAAAAAAAAAAAAAAAAW0NvbnRlbnRfVHlwZXNdLnhtbFBLAQItABQABgAI&#10;AAAAIQA4/SH/1gAAAJQBAAALAAAAAAAAAAAAAAAAAC8BAABfcmVscy8ucmVsc1BLAQItABQABgAI&#10;AAAAIQDxvCmUGwIAAEMEAAAOAAAAAAAAAAAAAAAAAC4CAABkcnMvZTJvRG9jLnhtbFBLAQItABQA&#10;BgAIAAAAIQA4yomw3AAAAAcBAAAPAAAAAAAAAAAAAAAAAHUEAABkcnMvZG93bnJldi54bWxQSwUG&#10;AAAAAAQABADzAAAAfgUAAAAA&#10;" stroked="f">
                <v:textbox inset="0,0,0,0">
                  <w:txbxContent>
                    <w:p w14:paraId="200F8136" w14:textId="2EEAB300" w:rsidR="0058307A" w:rsidRPr="00865AEA" w:rsidRDefault="0058307A" w:rsidP="0058307A">
                      <w:pPr>
                        <w:pStyle w:val="Caption"/>
                        <w:rPr>
                          <w:noProof/>
                        </w:rPr>
                      </w:pPr>
                      <w:r>
                        <w:t>Table 19 Consistency Check for Support 1.4*Max Working Load</w:t>
                      </w:r>
                    </w:p>
                  </w:txbxContent>
                </v:textbox>
                <w10:wrap type="square"/>
              </v:shape>
            </w:pict>
          </mc:Fallback>
        </mc:AlternateContent>
      </w:r>
      <w:r>
        <w:rPr>
          <w:noProof/>
        </w:rPr>
        <w:drawing>
          <wp:anchor distT="0" distB="0" distL="114300" distR="114300" simplePos="0" relativeHeight="251658274" behindDoc="0" locked="0" layoutInCell="1" allowOverlap="1" wp14:anchorId="61A784DF" wp14:editId="3C0DB3EA">
            <wp:simplePos x="0" y="0"/>
            <wp:positionH relativeFrom="column">
              <wp:posOffset>38100</wp:posOffset>
            </wp:positionH>
            <wp:positionV relativeFrom="page">
              <wp:posOffset>5781675</wp:posOffset>
            </wp:positionV>
            <wp:extent cx="5943600" cy="1860550"/>
            <wp:effectExtent l="0" t="0" r="0" b="6350"/>
            <wp:wrapSquare wrapText="bothSides"/>
            <wp:docPr id="894251464" name="Picture 89425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anchor>
        </w:drawing>
      </w:r>
    </w:p>
    <w:p w14:paraId="2A4E93A3" w14:textId="77777777" w:rsidR="00781789" w:rsidRDefault="00781789" w:rsidP="00781789"/>
    <w:p w14:paraId="7F7015CD" w14:textId="77777777" w:rsidR="0058307A" w:rsidRDefault="0058307A" w:rsidP="00781789"/>
    <w:p w14:paraId="70BD54E3" w14:textId="77777777" w:rsidR="0058307A" w:rsidRDefault="0058307A" w:rsidP="00781789"/>
    <w:p w14:paraId="31AF4078" w14:textId="4E976CD3" w:rsidR="0058307A" w:rsidRDefault="00A16285" w:rsidP="00A16285">
      <w:pPr>
        <w:pStyle w:val="Caption"/>
      </w:pPr>
      <w:r>
        <w:t>Table 20</w:t>
      </w:r>
      <w:r w:rsidR="006A6124">
        <w:t xml:space="preserve"> Criteria Comparison Matrix for Secure Cargo</w:t>
      </w:r>
    </w:p>
    <w:p w14:paraId="30FBBF32" w14:textId="0931A602" w:rsidR="0058307A" w:rsidRDefault="00A16285" w:rsidP="00781789">
      <w:r>
        <w:rPr>
          <w:noProof/>
        </w:rPr>
        <w:drawing>
          <wp:inline distT="0" distB="0" distL="0" distR="0" wp14:anchorId="50BA5851" wp14:editId="17DB011B">
            <wp:extent cx="5400675" cy="1295400"/>
            <wp:effectExtent l="0" t="0" r="9525" b="0"/>
            <wp:docPr id="894251466" name="Picture 8942514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6" name="Picture 894251466" descr="Table&#10;&#10;Description automatically generated"/>
                    <pic:cNvPicPr/>
                  </pic:nvPicPr>
                  <pic:blipFill>
                    <a:blip r:embed="rId62"/>
                    <a:stretch>
                      <a:fillRect/>
                    </a:stretch>
                  </pic:blipFill>
                  <pic:spPr>
                    <a:xfrm>
                      <a:off x="0" y="0"/>
                      <a:ext cx="5400675" cy="1295400"/>
                    </a:xfrm>
                    <a:prstGeom prst="rect">
                      <a:avLst/>
                    </a:prstGeom>
                  </pic:spPr>
                </pic:pic>
              </a:graphicData>
            </a:graphic>
          </wp:inline>
        </w:drawing>
      </w:r>
    </w:p>
    <w:p w14:paraId="3301E749" w14:textId="60152A99" w:rsidR="0058307A" w:rsidRDefault="00950B5D" w:rsidP="00781789">
      <w:r>
        <w:rPr>
          <w:noProof/>
        </w:rPr>
        <mc:AlternateContent>
          <mc:Choice Requires="wps">
            <w:drawing>
              <wp:anchor distT="0" distB="0" distL="114300" distR="114300" simplePos="0" relativeHeight="251658277" behindDoc="0" locked="0" layoutInCell="1" allowOverlap="1" wp14:anchorId="2710097F" wp14:editId="0ADDCEC0">
                <wp:simplePos x="0" y="0"/>
                <wp:positionH relativeFrom="column">
                  <wp:posOffset>142875</wp:posOffset>
                </wp:positionH>
                <wp:positionV relativeFrom="paragraph">
                  <wp:posOffset>-7620</wp:posOffset>
                </wp:positionV>
                <wp:extent cx="5943600" cy="457200"/>
                <wp:effectExtent l="0" t="0" r="0" b="0"/>
                <wp:wrapSquare wrapText="bothSides"/>
                <wp:docPr id="894251468" name="Text Box 89425146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773B5B8E" w14:textId="1C760C6F" w:rsidR="00950B5D" w:rsidRPr="004238AD" w:rsidRDefault="00950B5D" w:rsidP="00950B5D">
                            <w:pPr>
                              <w:pStyle w:val="Caption"/>
                              <w:rPr>
                                <w:noProof/>
                              </w:rPr>
                            </w:pPr>
                            <w:r>
                              <w:t xml:space="preserve">Table 21 Normalized </w:t>
                            </w:r>
                            <w:r>
                              <w:rPr>
                                <w:noProof/>
                              </w:rPr>
                              <w:t>Criteria Compariosn Matrix for Seure Cargo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10097F" id="Text Box 894251468" o:spid="_x0000_s1049" type="#_x0000_t202" style="position:absolute;left:0;text-align:left;margin-left:11.25pt;margin-top:-.6pt;width:468pt;height:36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2xHAIAAEMEAAAOAAAAZHJzL2Uyb0RvYy54bWysU01v2zAMvQ/YfxB0X5xkbb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n96er9zZRCkmJX1x+Il1Qmu9z2GOIXBTVLRsGRaOnQ&#10;Esf7EPvUMSU1C2BNuTHWpp8UWFtkR0EUNpWJaij+W5Z1KddButUXTJ7sMkqyYrtrmSkLPj/PuYPy&#10;ROMj9MoIXm4MNbwXIT4JJCnQWCTv+EiHttAUHAaLswrwx9/8KZ8YoihnDUmr4OH7QaDizH51xF3S&#10;4WjgaOxGwx3qNdCoM1ocLzuTLmC0o6kR6hdS/Sp1oZBwknoVPI7mOvYCp62RarXqkkhtXsR7t/Uy&#10;lR6BfW5fBPqBlkiEPsAoOpG/YqfP7WFeHSJo01GXgO1RHPAmpXbkD1uVVuHX/y7rsvvLnwAAAP//&#10;AwBQSwMEFAAGAAgAAAAhAIOedIjeAAAACAEAAA8AAABkcnMvZG93bnJldi54bWxMj8FOwzAQRO9I&#10;/IO1SFxQ6zRSSwhxKmjhRg8tVc9uvCQR8TqynSb9e5YTHGdnNPO2WE+2Exf0oXWkYDFPQCBVzrRU&#10;Kzh+vs8yECFqMrpzhAquGGBd3t4UOjdupD1eDrEWXEIh1wqaGPtcylA1aHWYux6JvS/nrY4sfS2N&#10;1yOX206mSbKSVrfEC43ucdNg9X0YrILV1g/jnjYP2+Pbh971dXp6vZ6Uur+bXp5BRJziXxh+8Rkd&#10;SmY6u4FMEJ2CNF1yUsFskYJg/2mZ8eGs4DHJQJaF/P9A+QMAAP//AwBQSwECLQAUAAYACAAAACEA&#10;toM4kv4AAADhAQAAEwAAAAAAAAAAAAAAAAAAAAAAW0NvbnRlbnRfVHlwZXNdLnhtbFBLAQItABQA&#10;BgAIAAAAIQA4/SH/1gAAAJQBAAALAAAAAAAAAAAAAAAAAC8BAABfcmVscy8ucmVsc1BLAQItABQA&#10;BgAIAAAAIQBwGw2xHAIAAEMEAAAOAAAAAAAAAAAAAAAAAC4CAABkcnMvZTJvRG9jLnhtbFBLAQIt&#10;ABQABgAIAAAAIQCDnnSI3gAAAAgBAAAPAAAAAAAAAAAAAAAAAHYEAABkcnMvZG93bnJldi54bWxQ&#10;SwUGAAAAAAQABADzAAAAgQUAAAAA&#10;" stroked="f">
                <v:textbox inset="0,0,0,0">
                  <w:txbxContent>
                    <w:p w14:paraId="773B5B8E" w14:textId="1C760C6F" w:rsidR="00950B5D" w:rsidRPr="004238AD" w:rsidRDefault="00950B5D" w:rsidP="00950B5D">
                      <w:pPr>
                        <w:pStyle w:val="Caption"/>
                        <w:rPr>
                          <w:noProof/>
                        </w:rPr>
                      </w:pPr>
                      <w:r>
                        <w:t xml:space="preserve">Table 21 Normalized </w:t>
                      </w:r>
                      <w:r>
                        <w:rPr>
                          <w:noProof/>
                        </w:rPr>
                        <w:t>Criteria Compariosn Matrix for Seure Cargo</w:t>
                      </w:r>
                    </w:p>
                  </w:txbxContent>
                </v:textbox>
                <w10:wrap type="square"/>
              </v:shape>
            </w:pict>
          </mc:Fallback>
        </mc:AlternateContent>
      </w:r>
      <w:r>
        <w:rPr>
          <w:noProof/>
        </w:rPr>
        <w:drawing>
          <wp:anchor distT="0" distB="0" distL="114300" distR="114300" simplePos="0" relativeHeight="251658276" behindDoc="0" locked="0" layoutInCell="1" allowOverlap="1" wp14:anchorId="33A9C352" wp14:editId="060C09CF">
            <wp:simplePos x="0" y="0"/>
            <wp:positionH relativeFrom="column">
              <wp:posOffset>142875</wp:posOffset>
            </wp:positionH>
            <wp:positionV relativeFrom="page">
              <wp:posOffset>3781425</wp:posOffset>
            </wp:positionV>
            <wp:extent cx="5943600" cy="1160145"/>
            <wp:effectExtent l="0" t="0" r="0" b="1905"/>
            <wp:wrapSquare wrapText="bothSides"/>
            <wp:docPr id="894251467" name="Picture 8942514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67" name="Picture 894251467"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1160145"/>
                    </a:xfrm>
                    <a:prstGeom prst="rect">
                      <a:avLst/>
                    </a:prstGeom>
                  </pic:spPr>
                </pic:pic>
              </a:graphicData>
            </a:graphic>
          </wp:anchor>
        </w:drawing>
      </w:r>
    </w:p>
    <w:p w14:paraId="3668EF37" w14:textId="1E777D2E" w:rsidR="00950B5D" w:rsidRDefault="00E22195" w:rsidP="00781789">
      <w:r>
        <w:rPr>
          <w:noProof/>
        </w:rPr>
        <mc:AlternateContent>
          <mc:Choice Requires="wps">
            <w:drawing>
              <wp:anchor distT="0" distB="0" distL="114300" distR="114300" simplePos="0" relativeHeight="251658279" behindDoc="0" locked="0" layoutInCell="1" allowOverlap="1" wp14:anchorId="690A2141" wp14:editId="3AE1A8D1">
                <wp:simplePos x="0" y="0"/>
                <wp:positionH relativeFrom="column">
                  <wp:posOffset>142875</wp:posOffset>
                </wp:positionH>
                <wp:positionV relativeFrom="paragraph">
                  <wp:posOffset>59055</wp:posOffset>
                </wp:positionV>
                <wp:extent cx="5943600" cy="457200"/>
                <wp:effectExtent l="0" t="0" r="0" b="0"/>
                <wp:wrapSquare wrapText="bothSides"/>
                <wp:docPr id="894251471" name="Text Box 89425147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5813B8A8" w14:textId="5541C57B" w:rsidR="00E22195" w:rsidRPr="002E1D76" w:rsidRDefault="00E22195" w:rsidP="00E22195">
                            <w:pPr>
                              <w:pStyle w:val="Caption"/>
                              <w:rPr>
                                <w:noProof/>
                              </w:rPr>
                            </w:pPr>
                            <w:r>
                              <w:t>Table 22 Consistency Check for Secure Cargo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0A2141" id="Text Box 894251471" o:spid="_x0000_s1050" type="#_x0000_t202" style="position:absolute;left:0;text-align:left;margin-left:11.25pt;margin-top:4.65pt;width:468pt;height:36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DeHQIAAEMEAAAOAAAAZHJzL2Uyb0RvYy54bWysU01v2zAMvQ/YfxB0X5xkbb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n96er9zZRCkmJX1x+Il1Qmu9z2GOIXBTVLRsGRaOnQ&#10;Esf7EPvUMSU1C2BNuTHWpp8UWFtkR0EUNpWJaij+W5Z1KddButUXTJ7sMkqyYrtrmSkLPp+Pc+6g&#10;PNH4CL0ygpcbQw3vRYhPAkkKNBbJOz7SoS00BYfB4qwC/PE3f8onhijKWUPSKnj4fhCoOLNfHXGX&#10;dDgaOBq70XCHeg006owWx8vOpAsY7WhqhPqFVL9KXSgknKReBY+juY69wGlrpFqtuiRSmxfx3m29&#10;TKVHYJ/bF4F+oCUSoQ8wik7kr9jpc3uYV4cI2nTUJWB7FAe8Sakd+cNWpVX49b/Luuz+8icAAAD/&#10;/wMAUEsDBBQABgAIAAAAIQApUboH3AAAAAcBAAAPAAAAZHJzL2Rvd25yZXYueG1sTI7BTsMwEETv&#10;SPyDtUhcEHWaqlUa4lTQwg0OLVXP29gkEfE6sp0m/XuWExxHM3rzis1kO3ExPrSOFMxnCQhDldMt&#10;1QqOn2+PGYgQkTR2joyCqwmwKW9vCsy1G2lvLodYC4ZQyFFBE2OfSxmqxlgMM9cb4u7LeYuRo6+l&#10;9jgy3HYyTZKVtNgSPzTYm21jqu/DYBWsdn4Y97R92B1f3/Gjr9PTy/Wk1P3d9PwEIpop/o3hV5/V&#10;oWSnsxtIB9EpSNMlLxWsFyC4Xi8zzmcF2XwBsizkf//yBwAA//8DAFBLAQItABQABgAIAAAAIQC2&#10;gziS/gAAAOEBAAATAAAAAAAAAAAAAAAAAAAAAABbQ29udGVudF9UeXBlc10ueG1sUEsBAi0AFAAG&#10;AAgAAAAhADj9If/WAAAAlAEAAAsAAAAAAAAAAAAAAAAALwEAAF9yZWxzLy5yZWxzUEsBAi0AFAAG&#10;AAgAAAAhAPPzYN4dAgAAQwQAAA4AAAAAAAAAAAAAAAAALgIAAGRycy9lMm9Eb2MueG1sUEsBAi0A&#10;FAAGAAgAAAAhAClRugfcAAAABwEAAA8AAAAAAAAAAAAAAAAAdwQAAGRycy9kb3ducmV2LnhtbFBL&#10;BQYAAAAABAAEAPMAAACABQAAAAA=&#10;" stroked="f">
                <v:textbox inset="0,0,0,0">
                  <w:txbxContent>
                    <w:p w14:paraId="5813B8A8" w14:textId="5541C57B" w:rsidR="00E22195" w:rsidRPr="002E1D76" w:rsidRDefault="00E22195" w:rsidP="00E22195">
                      <w:pPr>
                        <w:pStyle w:val="Caption"/>
                        <w:rPr>
                          <w:noProof/>
                        </w:rPr>
                      </w:pPr>
                      <w:r>
                        <w:t>Table 22 Consistency Check for Secure Cargo</w:t>
                      </w:r>
                    </w:p>
                  </w:txbxContent>
                </v:textbox>
                <w10:wrap type="square"/>
              </v:shape>
            </w:pict>
          </mc:Fallback>
        </mc:AlternateContent>
      </w:r>
      <w:r>
        <w:rPr>
          <w:noProof/>
        </w:rPr>
        <w:drawing>
          <wp:anchor distT="0" distB="0" distL="114300" distR="114300" simplePos="0" relativeHeight="251658278" behindDoc="0" locked="0" layoutInCell="1" allowOverlap="1" wp14:anchorId="4656FC58" wp14:editId="09F70037">
            <wp:simplePos x="0" y="0"/>
            <wp:positionH relativeFrom="column">
              <wp:posOffset>142875</wp:posOffset>
            </wp:positionH>
            <wp:positionV relativeFrom="page">
              <wp:posOffset>5810250</wp:posOffset>
            </wp:positionV>
            <wp:extent cx="5943600" cy="1430655"/>
            <wp:effectExtent l="0" t="0" r="0" b="0"/>
            <wp:wrapSquare wrapText="bothSides"/>
            <wp:docPr id="894251470" name="Picture 8942514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0" name="Picture 894251470"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1430655"/>
                    </a:xfrm>
                    <a:prstGeom prst="rect">
                      <a:avLst/>
                    </a:prstGeom>
                  </pic:spPr>
                </pic:pic>
              </a:graphicData>
            </a:graphic>
          </wp:anchor>
        </w:drawing>
      </w:r>
    </w:p>
    <w:p w14:paraId="1F9713F7" w14:textId="66E33FFB" w:rsidR="0058307A" w:rsidRDefault="0058307A" w:rsidP="00781789"/>
    <w:p w14:paraId="40698A6A" w14:textId="77777777" w:rsidR="0058307A" w:rsidRDefault="0058307A" w:rsidP="00781789"/>
    <w:p w14:paraId="011FEB82" w14:textId="77777777" w:rsidR="0058307A" w:rsidRDefault="0058307A" w:rsidP="00781789"/>
    <w:p w14:paraId="6421F132" w14:textId="77777777" w:rsidR="0058307A" w:rsidRDefault="0058307A" w:rsidP="00781789"/>
    <w:p w14:paraId="54EE8C29" w14:textId="77777777" w:rsidR="0058307A" w:rsidRDefault="0058307A" w:rsidP="00781789"/>
    <w:p w14:paraId="5EF85458" w14:textId="3169E4F3" w:rsidR="000F0705" w:rsidRDefault="000F0705" w:rsidP="000F0705">
      <w:pPr>
        <w:pStyle w:val="Caption"/>
      </w:pPr>
      <w:r>
        <w:t>Table 23 Criteria Comparison Matrix for Device Stability</w:t>
      </w:r>
    </w:p>
    <w:p w14:paraId="1506ED76" w14:textId="40E48004" w:rsidR="0058307A" w:rsidRDefault="000F0705" w:rsidP="00781789">
      <w:r>
        <w:rPr>
          <w:noProof/>
        </w:rPr>
        <w:drawing>
          <wp:inline distT="0" distB="0" distL="0" distR="0" wp14:anchorId="190FFB16" wp14:editId="15204879">
            <wp:extent cx="5429250" cy="1295400"/>
            <wp:effectExtent l="0" t="0" r="0" b="0"/>
            <wp:docPr id="894251472" name="Picture 8942514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2" name="Picture 894251472" descr="Table&#10;&#10;Description automatically generated"/>
                    <pic:cNvPicPr/>
                  </pic:nvPicPr>
                  <pic:blipFill>
                    <a:blip r:embed="rId65"/>
                    <a:stretch>
                      <a:fillRect/>
                    </a:stretch>
                  </pic:blipFill>
                  <pic:spPr>
                    <a:xfrm>
                      <a:off x="0" y="0"/>
                      <a:ext cx="5429250" cy="1295400"/>
                    </a:xfrm>
                    <a:prstGeom prst="rect">
                      <a:avLst/>
                    </a:prstGeom>
                  </pic:spPr>
                </pic:pic>
              </a:graphicData>
            </a:graphic>
          </wp:inline>
        </w:drawing>
      </w:r>
    </w:p>
    <w:p w14:paraId="06C40725" w14:textId="77777777" w:rsidR="0058307A" w:rsidRDefault="0058307A" w:rsidP="00781789"/>
    <w:p w14:paraId="1F1F8BA0" w14:textId="12D9D8EE" w:rsidR="0058307A" w:rsidRDefault="008D29AD" w:rsidP="00781789">
      <w:r>
        <w:rPr>
          <w:noProof/>
        </w:rPr>
        <mc:AlternateContent>
          <mc:Choice Requires="wps">
            <w:drawing>
              <wp:anchor distT="0" distB="0" distL="114300" distR="114300" simplePos="0" relativeHeight="251658281" behindDoc="0" locked="0" layoutInCell="1" allowOverlap="1" wp14:anchorId="4A63CB26" wp14:editId="02734260">
                <wp:simplePos x="0" y="0"/>
                <wp:positionH relativeFrom="column">
                  <wp:posOffset>219075</wp:posOffset>
                </wp:positionH>
                <wp:positionV relativeFrom="paragraph">
                  <wp:posOffset>-41910</wp:posOffset>
                </wp:positionV>
                <wp:extent cx="5943600" cy="457200"/>
                <wp:effectExtent l="0" t="0" r="0" b="0"/>
                <wp:wrapSquare wrapText="bothSides"/>
                <wp:docPr id="894251474" name="Text Box 89425147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1A36023A" w14:textId="532AC5FC" w:rsidR="008D29AD" w:rsidRPr="00A55EAA" w:rsidRDefault="008D29AD" w:rsidP="008D29AD">
                            <w:pPr>
                              <w:pStyle w:val="Caption"/>
                              <w:rPr>
                                <w:noProof/>
                              </w:rPr>
                            </w:pPr>
                            <w:r>
                              <w:t>Table 24 Normalized Criteria Comparison Matrix for Device Stability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63CB26" id="Text Box 894251474" o:spid="_x0000_s1051" type="#_x0000_t202" style="position:absolute;left:0;text-align:left;margin-left:17.25pt;margin-top:-3.3pt;width:468pt;height:36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T7HQIAAEMEAAAOAAAAZHJzL2Uyb0RvYy54bWysU01v2zAMvQ/YfxB0X5ykH+uMOEWWIsOA&#10;oC2QDj0rshQLkEWNUmJnv36UHSdbt9Owi0yTFCm+9zi7b2vLDgqDAVfwyWjMmXISSuN2Bf/2svpw&#10;x1mIwpXCglMFP6rA7+fv380an6spVGBLhYyKuJA3vuBVjD7PsiArVYswAq8cBTVgLSL94i4rUTRU&#10;vbbZdDy+zRrA0iNIFQJ5H/ogn3f1tVYyPmkdVGS24PS22J3Yndt0ZvOZyHcofGXk6RniH15RC+Oo&#10;6bnUg4iC7dH8Uao2EiGAjiMJdQZaG6m6GWiayfjNNJtKeNXNQuAEf4Yp/L+y8vGw8c/IYvsZWiIw&#10;AdL4kAdypnlajXX60ksZxQnC4xk21UYmyXnz6frqdkwhSbHrm4/ESyqTXW57DPGLgpolo+BItHRo&#10;icM6xD51SEnNAlhTroy16ScFlhbZQRCFTWWiOhX/Lcu6lOsg3eoLJk92GSVZsd22zJQFn14Nc26h&#10;PNL4CL0ygpcrQw3XIsRngSQFGovkHZ/o0BaagsPJ4qwC/PE3f8onhijKWUPSKnj4vheoOLNfHXGX&#10;dDgYOBjbwXD7egk06oQWx8vOpAsY7WBqhPqVVL9IXSgknKReBY+DuYy9wGlrpFosuiRSmxdx7TZe&#10;ptIDsC/tq0B/oiUSoY8wiE7kb9jpc3uYF/sI2nTUJWB7FE94k1I78k9blVbh1/8u67L7858AAAD/&#10;/wMAUEsDBBQABgAIAAAAIQA00HAb3gAAAAgBAAAPAAAAZHJzL2Rvd25yZXYueG1sTI/BTsMwDIbv&#10;SLxDZCQuaEsZW9lK0wk2uMFhY9rZa0Jb0ThVkq7d22NOcLT/X58/5+vRtuJsfGgcKbifJiAMlU43&#10;VCk4fL5NliBCRNLYOjIKLibAuri+yjHTbqCdOe9jJRhCIUMFdYxdJmUoa2MxTF1niLMv5y1GHn0l&#10;tceB4baVsyRJpcWG+EKNndnUpvze91ZBuvX9sKPN3fbw+o4fXTU7vlyOSt3ejM9PIKIZ418ZfvVZ&#10;HQp2OrmedBCtgof5gpsKJmkKgvPVY8KLE8MXc5BFLv8/UPwAAAD//wMAUEsBAi0AFAAGAAgAAAAh&#10;ALaDOJL+AAAA4QEAABMAAAAAAAAAAAAAAAAAAAAAAFtDb250ZW50X1R5cGVzXS54bWxQSwECLQAU&#10;AAYACAAAACEAOP0h/9YAAACUAQAACwAAAAAAAAAAAAAAAAAvAQAAX3JlbHMvLnJlbHNQSwECLQAU&#10;AAYACAAAACEAclRE+x0CAABDBAAADgAAAAAAAAAAAAAAAAAuAgAAZHJzL2Uyb0RvYy54bWxQSwEC&#10;LQAUAAYACAAAACEANNBwG94AAAAIAQAADwAAAAAAAAAAAAAAAAB3BAAAZHJzL2Rvd25yZXYueG1s&#10;UEsFBgAAAAAEAAQA8wAAAIIFAAAAAA==&#10;" stroked="f">
                <v:textbox inset="0,0,0,0">
                  <w:txbxContent>
                    <w:p w14:paraId="1A36023A" w14:textId="532AC5FC" w:rsidR="008D29AD" w:rsidRPr="00A55EAA" w:rsidRDefault="008D29AD" w:rsidP="008D29AD">
                      <w:pPr>
                        <w:pStyle w:val="Caption"/>
                        <w:rPr>
                          <w:noProof/>
                        </w:rPr>
                      </w:pPr>
                      <w:r>
                        <w:t>Table 24 Normalized Criteria Comparison Matrix for Device Stability</w:t>
                      </w:r>
                    </w:p>
                  </w:txbxContent>
                </v:textbox>
                <w10:wrap type="square"/>
              </v:shape>
            </w:pict>
          </mc:Fallback>
        </mc:AlternateContent>
      </w:r>
      <w:r w:rsidR="00510349">
        <w:rPr>
          <w:noProof/>
        </w:rPr>
        <w:drawing>
          <wp:anchor distT="0" distB="0" distL="114300" distR="114300" simplePos="0" relativeHeight="251658280" behindDoc="0" locked="0" layoutInCell="1" allowOverlap="1" wp14:anchorId="7DFDF1E9" wp14:editId="2A0C0592">
            <wp:simplePos x="0" y="0"/>
            <wp:positionH relativeFrom="column">
              <wp:posOffset>219075</wp:posOffset>
            </wp:positionH>
            <wp:positionV relativeFrom="page">
              <wp:posOffset>4448175</wp:posOffset>
            </wp:positionV>
            <wp:extent cx="5943600" cy="1131570"/>
            <wp:effectExtent l="0" t="0" r="0" b="0"/>
            <wp:wrapSquare wrapText="bothSides"/>
            <wp:docPr id="894251473" name="Picture 8942514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3" name="Picture 894251473" descr="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1131570"/>
                    </a:xfrm>
                    <a:prstGeom prst="rect">
                      <a:avLst/>
                    </a:prstGeom>
                  </pic:spPr>
                </pic:pic>
              </a:graphicData>
            </a:graphic>
          </wp:anchor>
        </w:drawing>
      </w:r>
    </w:p>
    <w:p w14:paraId="46FCC972" w14:textId="5BD133A0" w:rsidR="0058307A" w:rsidRDefault="0013592A" w:rsidP="00781789">
      <w:r>
        <w:rPr>
          <w:noProof/>
        </w:rPr>
        <mc:AlternateContent>
          <mc:Choice Requires="wps">
            <w:drawing>
              <wp:anchor distT="0" distB="0" distL="114300" distR="114300" simplePos="0" relativeHeight="251658283" behindDoc="0" locked="0" layoutInCell="1" allowOverlap="1" wp14:anchorId="03B66B3A" wp14:editId="2784826D">
                <wp:simplePos x="0" y="0"/>
                <wp:positionH relativeFrom="column">
                  <wp:posOffset>219075</wp:posOffset>
                </wp:positionH>
                <wp:positionV relativeFrom="paragraph">
                  <wp:posOffset>-110490</wp:posOffset>
                </wp:positionV>
                <wp:extent cx="5943600" cy="457200"/>
                <wp:effectExtent l="0" t="0" r="0" b="0"/>
                <wp:wrapSquare wrapText="bothSides"/>
                <wp:docPr id="894251476" name="Text Box 89425147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5E4D608F" w14:textId="52634B35" w:rsidR="0013592A" w:rsidRPr="001E05E4" w:rsidRDefault="0013592A" w:rsidP="0013592A">
                            <w:pPr>
                              <w:pStyle w:val="Caption"/>
                              <w:rPr>
                                <w:noProof/>
                              </w:rPr>
                            </w:pPr>
                            <w:r>
                              <w:t xml:space="preserve">Table 25 Consistency Check for </w:t>
                            </w:r>
                            <w:r w:rsidR="005D4C78">
                              <w:t>Device Stability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B66B3A" id="Text Box 894251476" o:spid="_x0000_s1052" type="#_x0000_t202" style="position:absolute;left:0;text-align:left;margin-left:17.25pt;margin-top:-8.7pt;width:468pt;height:36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sAHQIAAEMEAAAOAAAAZHJzL2Uyb0RvYy54bWysU01v2zAMvQ/YfxB0X5xkabcFcYosRYYB&#10;QVsgHXpWZCkWIIsapcTOfv0ofyRbt9Owi0yTFCm+97i4ayrLTgqDAZfzyWjMmXISCuMOOf/2vHn3&#10;kbMQhSuEBadyflaB3y3fvlnUfq6mUIItFDIq4sK89jkvY/TzLAuyVJUII/DKUVADViLSLx6yAkVN&#10;1SubTcfj26wGLDyCVCGQ974L8mVbX2sl46PWQUVmc05vi+2J7blPZ7ZciPkBhS+N7J8h/uEVlTCO&#10;ml5K3Yso2BHNH6UqIxEC6DiSUGWgtZGqnYGmmYxfTbMrhVftLARO8BeYwv8rKx9OO/+ELDafoSEC&#10;EyC1D/NAzjRPo7FKX3opozhBeL7ApprIJDlvPs3e344pJCk2u/l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BFeHOb4AAAAAkBAAAPAAAAZHJzL2Rvd25yZXYueG1sTI/BTsJAEIbv&#10;Jr7DZky8GNiCpWjtlCjgTQ8g4Tx017axO9t0t7S8vesJjzPz5Z/vz1ajacRZd662jDCbRiA0F1bV&#10;XCIcvt4nTyCcJ1bUWNYIF+1gld/eZJQqO/BOn/e+FCGEXUoIlfdtKqUrKm3ITW2rOdy+bWfIh7Er&#10;pepoCOGmkfMoSqShmsOHilq9rnTxs+8NQrLp+mHH64fNYftBn205P75djoj3d+PrCwivR3+F4U8/&#10;qEMenE62Z+VEg/AYLwKJMJktYxABeF5GYXNCWMQJyDyT/xvkvwAAAP//AwBQSwECLQAUAAYACAAA&#10;ACEAtoM4kv4AAADhAQAAEwAAAAAAAAAAAAAAAAAAAAAAW0NvbnRlbnRfVHlwZXNdLnhtbFBLAQIt&#10;ABQABgAIAAAAIQA4/SH/1gAAAJQBAAALAAAAAAAAAAAAAAAAAC8BAABfcmVscy8ucmVsc1BLAQIt&#10;ABQABgAIAAAAIQD1IrsAHQIAAEMEAAAOAAAAAAAAAAAAAAAAAC4CAABkcnMvZTJvRG9jLnhtbFBL&#10;AQItABQABgAIAAAAIQBFeHOb4AAAAAkBAAAPAAAAAAAAAAAAAAAAAHcEAABkcnMvZG93bnJldi54&#10;bWxQSwUGAAAAAAQABADzAAAAhAUAAAAA&#10;" stroked="f">
                <v:textbox inset="0,0,0,0">
                  <w:txbxContent>
                    <w:p w14:paraId="5E4D608F" w14:textId="52634B35" w:rsidR="0013592A" w:rsidRPr="001E05E4" w:rsidRDefault="0013592A" w:rsidP="0013592A">
                      <w:pPr>
                        <w:pStyle w:val="Caption"/>
                        <w:rPr>
                          <w:noProof/>
                        </w:rPr>
                      </w:pPr>
                      <w:r>
                        <w:t xml:space="preserve">Table 25 Consistency Check for </w:t>
                      </w:r>
                      <w:r w:rsidR="005D4C78">
                        <w:t>Device Stability</w:t>
                      </w:r>
                    </w:p>
                  </w:txbxContent>
                </v:textbox>
                <w10:wrap type="square"/>
              </v:shape>
            </w:pict>
          </mc:Fallback>
        </mc:AlternateContent>
      </w:r>
      <w:r>
        <w:rPr>
          <w:noProof/>
        </w:rPr>
        <w:drawing>
          <wp:anchor distT="0" distB="0" distL="114300" distR="114300" simplePos="0" relativeHeight="251658282" behindDoc="0" locked="0" layoutInCell="1" allowOverlap="1" wp14:anchorId="2D235783" wp14:editId="43D876E9">
            <wp:simplePos x="0" y="0"/>
            <wp:positionH relativeFrom="column">
              <wp:posOffset>219075</wp:posOffset>
            </wp:positionH>
            <wp:positionV relativeFrom="page">
              <wp:posOffset>6276975</wp:posOffset>
            </wp:positionV>
            <wp:extent cx="5943600" cy="1438275"/>
            <wp:effectExtent l="0" t="0" r="0" b="9525"/>
            <wp:wrapSquare wrapText="bothSides"/>
            <wp:docPr id="894251475" name="Picture 89425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anchor>
        </w:drawing>
      </w:r>
    </w:p>
    <w:p w14:paraId="1ACB4526" w14:textId="49004748" w:rsidR="0058307A" w:rsidRDefault="0058307A" w:rsidP="00781789"/>
    <w:p w14:paraId="0CDE46FD" w14:textId="77777777" w:rsidR="0058307A" w:rsidRDefault="0058307A" w:rsidP="00CE32A7">
      <w:pPr>
        <w:ind w:firstLine="0"/>
      </w:pPr>
    </w:p>
    <w:p w14:paraId="5815D652" w14:textId="1500B452" w:rsidR="00CE32A7" w:rsidRDefault="00CE32A7" w:rsidP="00CE32A7">
      <w:pPr>
        <w:pStyle w:val="Caption"/>
      </w:pPr>
      <w:r>
        <w:t>Table 26 Criteria Comparison Matrix for Complete Work Cycle</w:t>
      </w:r>
    </w:p>
    <w:p w14:paraId="62A5228B" w14:textId="6039754C" w:rsidR="0058307A" w:rsidRDefault="00CE32A7" w:rsidP="00781789">
      <w:r>
        <w:rPr>
          <w:noProof/>
        </w:rPr>
        <w:drawing>
          <wp:inline distT="0" distB="0" distL="0" distR="0" wp14:anchorId="1755D29B" wp14:editId="527D50A9">
            <wp:extent cx="5429250" cy="1323975"/>
            <wp:effectExtent l="0" t="0" r="0" b="9525"/>
            <wp:docPr id="894251477" name="Picture 8942514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77" name="Picture 894251477" descr="Table&#10;&#10;Description automatically generated"/>
                    <pic:cNvPicPr/>
                  </pic:nvPicPr>
                  <pic:blipFill>
                    <a:blip r:embed="rId68"/>
                    <a:stretch>
                      <a:fillRect/>
                    </a:stretch>
                  </pic:blipFill>
                  <pic:spPr>
                    <a:xfrm>
                      <a:off x="0" y="0"/>
                      <a:ext cx="5429250" cy="1323975"/>
                    </a:xfrm>
                    <a:prstGeom prst="rect">
                      <a:avLst/>
                    </a:prstGeom>
                  </pic:spPr>
                </pic:pic>
              </a:graphicData>
            </a:graphic>
          </wp:inline>
        </w:drawing>
      </w:r>
    </w:p>
    <w:p w14:paraId="3DF00E50" w14:textId="7F297F38" w:rsidR="0058307A" w:rsidRDefault="000D4F2E" w:rsidP="00781789">
      <w:r>
        <w:rPr>
          <w:noProof/>
        </w:rPr>
        <mc:AlternateContent>
          <mc:Choice Requires="wps">
            <w:drawing>
              <wp:anchor distT="0" distB="0" distL="114300" distR="114300" simplePos="0" relativeHeight="251658285" behindDoc="0" locked="0" layoutInCell="1" allowOverlap="1" wp14:anchorId="7602787C" wp14:editId="33244E36">
                <wp:simplePos x="0" y="0"/>
                <wp:positionH relativeFrom="column">
                  <wp:posOffset>142875</wp:posOffset>
                </wp:positionH>
                <wp:positionV relativeFrom="paragraph">
                  <wp:posOffset>49530</wp:posOffset>
                </wp:positionV>
                <wp:extent cx="5943600" cy="457200"/>
                <wp:effectExtent l="0" t="0" r="0" b="0"/>
                <wp:wrapSquare wrapText="bothSides"/>
                <wp:docPr id="894251479" name="Text Box 89425147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8ED34F5" w14:textId="77777777" w:rsidR="000D4F2E" w:rsidRDefault="000D4F2E" w:rsidP="000D4F2E">
                            <w:pPr>
                              <w:pStyle w:val="Caption"/>
                            </w:pPr>
                            <w:r>
                              <w:t>Table 27 Normalized Criteria Comparison Matrix for Complete Work Cycle</w:t>
                            </w:r>
                          </w:p>
                          <w:p w14:paraId="42B72CD2" w14:textId="4F15687B" w:rsidR="000D4F2E" w:rsidRPr="007A565B" w:rsidRDefault="000D4F2E" w:rsidP="000D4F2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02787C" id="Text Box 894251479" o:spid="_x0000_s1053" type="#_x0000_t202" style="position:absolute;left:0;text-align:left;margin-left:11.25pt;margin-top:3.9pt;width:468pt;height:36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8lHQIAAEMEAAAOAAAAZHJzL2Uyb0RvYy54bWysU01v2zAMvQ/YfxB0X5xkTbcFcYosRYYB&#10;QVsgHXpWZCkWIIsapcTOfv0ofyRbt9Owi0yTFCm+97i4ayrLTgqDAZfzyWjMmXISCuMOOf/2vHn3&#10;kbMQhSuEBadyflaB3y3fvlnUfq6mUIItFDIq4sK89jkvY/TzLAuyVJUII/DKUVADViLSLx6yAkVN&#10;1SubTcfj26wGLDyCVCGQ974L8mVbX2sl46PWQUVmc05vi+2J7blPZ7ZciPkBhS+N7J8h/uEVlTCO&#10;ml5K3Yso2BHNH6UqIxEC6DiSUGWgtZGqnYGmmYxfTbMrhVftLARO8BeYwv8rKx9OO/+ELDafoSEC&#10;EyC1D/NAzjRPo7FKX3opozhBeL7ApprIJDlnn27e344pJCl2M/t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D3iqcA3AAAAAcBAAAPAAAAZHJzL2Rvd25yZXYueG1sTI/BTsMwEETv&#10;SPyDtUhcEHWI1JKmcSpo4QaHlqpnN94mEfE6sp0m/XuWExyfZjT7tlhPthMX9KF1pOBploBAqpxp&#10;qVZw+Hp/zECEqMnozhEquGKAdXl7U+jcuJF2eNnHWvAIhVwraGLscylD1aDVYeZ6JM7OzlsdGX0t&#10;jdcjj9tOpkmykFa3xBca3eOmwep7P1gFi60fxh1tHraHtw/92dfp8fV6VOr+bnpZgYg4xb8y/Oqz&#10;OpTsdHIDmSA6BWk656aCZ36A4+U8Yz4xLzOQZSH/+5c/AAAA//8DAFBLAQItABQABgAIAAAAIQC2&#10;gziS/gAAAOEBAAATAAAAAAAAAAAAAAAAAAAAAABbQ29udGVudF9UeXBlc10ueG1sUEsBAi0AFAAG&#10;AAgAAAAhADj9If/WAAAAlAEAAAsAAAAAAAAAAAAAAAAALwEAAF9yZWxzLy5yZWxzUEsBAi0AFAAG&#10;AAgAAAAhAHSFnyUdAgAAQwQAAA4AAAAAAAAAAAAAAAAALgIAAGRycy9lMm9Eb2MueG1sUEsBAi0A&#10;FAAGAAgAAAAhAPeKpwDcAAAABwEAAA8AAAAAAAAAAAAAAAAAdwQAAGRycy9kb3ducmV2LnhtbFBL&#10;BQYAAAAABAAEAPMAAACABQAAAAA=&#10;" stroked="f">
                <v:textbox inset="0,0,0,0">
                  <w:txbxContent>
                    <w:p w14:paraId="48ED34F5" w14:textId="77777777" w:rsidR="000D4F2E" w:rsidRDefault="000D4F2E" w:rsidP="000D4F2E">
                      <w:pPr>
                        <w:pStyle w:val="Caption"/>
                      </w:pPr>
                      <w:r>
                        <w:t>Table 27 Normalized Criteria Comparison Matrix for Complete Work Cycle</w:t>
                      </w:r>
                    </w:p>
                    <w:p w14:paraId="42B72CD2" w14:textId="4F15687B" w:rsidR="000D4F2E" w:rsidRPr="007A565B" w:rsidRDefault="000D4F2E" w:rsidP="000D4F2E">
                      <w:pPr>
                        <w:pStyle w:val="Caption"/>
                        <w:rPr>
                          <w:noProof/>
                        </w:rPr>
                      </w:pPr>
                    </w:p>
                  </w:txbxContent>
                </v:textbox>
                <w10:wrap type="square"/>
              </v:shape>
            </w:pict>
          </mc:Fallback>
        </mc:AlternateContent>
      </w:r>
      <w:r>
        <w:rPr>
          <w:noProof/>
        </w:rPr>
        <w:drawing>
          <wp:anchor distT="0" distB="0" distL="114300" distR="114300" simplePos="0" relativeHeight="251658284" behindDoc="0" locked="0" layoutInCell="1" allowOverlap="1" wp14:anchorId="3CFB2B53" wp14:editId="70D2B9B9">
            <wp:simplePos x="0" y="0"/>
            <wp:positionH relativeFrom="column">
              <wp:posOffset>142875</wp:posOffset>
            </wp:positionH>
            <wp:positionV relativeFrom="page">
              <wp:posOffset>3876675</wp:posOffset>
            </wp:positionV>
            <wp:extent cx="5943600" cy="1160145"/>
            <wp:effectExtent l="0" t="0" r="0" b="1905"/>
            <wp:wrapSquare wrapText="bothSides"/>
            <wp:docPr id="894251478" name="Picture 89425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1160145"/>
                    </a:xfrm>
                    <a:prstGeom prst="rect">
                      <a:avLst/>
                    </a:prstGeom>
                  </pic:spPr>
                </pic:pic>
              </a:graphicData>
            </a:graphic>
          </wp:anchor>
        </w:drawing>
      </w:r>
    </w:p>
    <w:p w14:paraId="67DEC8D4" w14:textId="0F021FE3" w:rsidR="0058307A" w:rsidRDefault="00141EF4" w:rsidP="00781789">
      <w:r>
        <w:rPr>
          <w:noProof/>
        </w:rPr>
        <mc:AlternateContent>
          <mc:Choice Requires="wps">
            <w:drawing>
              <wp:anchor distT="0" distB="0" distL="114300" distR="114300" simplePos="0" relativeHeight="251658287" behindDoc="0" locked="0" layoutInCell="1" allowOverlap="1" wp14:anchorId="5F8E06ED" wp14:editId="565BBF7D">
                <wp:simplePos x="0" y="0"/>
                <wp:positionH relativeFrom="column">
                  <wp:posOffset>142875</wp:posOffset>
                </wp:positionH>
                <wp:positionV relativeFrom="paragraph">
                  <wp:posOffset>40005</wp:posOffset>
                </wp:positionV>
                <wp:extent cx="5943600" cy="457200"/>
                <wp:effectExtent l="0" t="0" r="0" b="0"/>
                <wp:wrapSquare wrapText="bothSides"/>
                <wp:docPr id="894251482" name="Text Box 89425148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08C3646F" w14:textId="03EF7C5F" w:rsidR="00141EF4" w:rsidRPr="00876134" w:rsidRDefault="00141EF4" w:rsidP="00141EF4">
                            <w:pPr>
                              <w:pStyle w:val="Caption"/>
                              <w:rPr>
                                <w:noProof/>
                              </w:rPr>
                            </w:pPr>
                            <w:r>
                              <w:t>Table 28 Consistency Check for Complete Work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8E06ED" id="Text Box 894251482" o:spid="_x0000_s1054" type="#_x0000_t202" style="position:absolute;left:0;text-align:left;margin-left:11.25pt;margin-top:3.15pt;width:468pt;height:36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JKHQIAAEMEAAAOAAAAZHJzL2Uyb0RvYy54bWysU01v2zAMvQ/YfxB0X5xkbbYFcYosRYYB&#10;QVsgHXpWZCkWIIsapcTOfv0ofyRbt9Owi0yTFCm+97i4ayrLTgqDAZfzyWjMmXISCuMOOf/2vHn3&#10;kbMQhSuEBadyflaB3y3fvlnUfq6mUIItFDIq4sK89jkvY/TzLAuyVJUII/DKUVADViLSLx6yAkVN&#10;1SubTcfjWVYDFh5BqhDIe98F+bKtr7WS8VHroCKzOae3xfbE9tynM1suxPyAwpdG9s8Q//CKShhH&#10;TS+l7kUU7Ijmj1KVkQgBdBxJqDLQ2kjVzkDTTMavptmVwqt2FgIn+AtM4f+VlQ+nnX9CFpvP0BCB&#10;CZDah3kgZ5qn0VilL72UUZwgPF9gU01kkpy3n27ez8YUkhS7uf1AvKQy2fW2xxC/KKhYMnKOREuL&#10;ljhtQ+xSh5TULIA1xcZYm35SYG2RnQRRWJcmqr74b1nWpVwH6VZXMHmy6yjJis2+YabI+XQ2zLmH&#10;4kzjI3TKCF5uDDXcihCfBJIUaCySd3ykQ1uocw69xVkJ+ONv/pRPDFGUs5qklfPw/ShQcWa/OuIu&#10;6XAwcDD2g+GO1Rpo1AktjpetSRcw2sHUCNULqX6VulBIOEm9ch4Hcx07gdPWSLVatUmkNi/i1u28&#10;TKUHYJ+bF4G+pyUSoQ8wiE7MX7HT5XYwr44RtGmpS8B2KPZ4k1Jb8vutSqvw63+bdd395U8AAAD/&#10;/wMAUEsDBBQABgAIAAAAIQBS94db3AAAAAcBAAAPAAAAZHJzL2Rvd25yZXYueG1sTI7BTsMwEETv&#10;SPyDtUhcEHVI1RJCnApauJVDS9XzNjZJRLyObKdJ/57lBMfRjN68YjXZTpyND60jBQ+zBIShyumW&#10;agWHz/f7DESISBo7R0bBxQRYlddXBebajbQz532sBUMo5KigibHPpQxVYyyGmesNcfflvMXI0ddS&#10;exwZbjuZJslSWmyJHxrszbox1fd+sAqWGz+MO1rfbQ5vW/zo6/T4ejkqdXszvTyDiGaKf2P41Wd1&#10;KNnp5AbSQXQK0nTBS2bNQXD9tMg4nxQ8ZnOQZSH/+5c/AAAA//8DAFBLAQItABQABgAIAAAAIQC2&#10;gziS/gAAAOEBAAATAAAAAAAAAAAAAAAAAAAAAABbQ29udGVudF9UeXBlc10ueG1sUEsBAi0AFAAG&#10;AAgAAAAhADj9If/WAAAAlAEAAAsAAAAAAAAAAAAAAAAALwEAAF9yZWxzLy5yZWxzUEsBAi0AFAAG&#10;AAgAAAAhAPdt8kodAgAAQwQAAA4AAAAAAAAAAAAAAAAALgIAAGRycy9lMm9Eb2MueG1sUEsBAi0A&#10;FAAGAAgAAAAhAFL3h1vcAAAABwEAAA8AAAAAAAAAAAAAAAAAdwQAAGRycy9kb3ducmV2LnhtbFBL&#10;BQYAAAAABAAEAPMAAACABQAAAAA=&#10;" stroked="f">
                <v:textbox inset="0,0,0,0">
                  <w:txbxContent>
                    <w:p w14:paraId="08C3646F" w14:textId="03EF7C5F" w:rsidR="00141EF4" w:rsidRPr="00876134" w:rsidRDefault="00141EF4" w:rsidP="00141EF4">
                      <w:pPr>
                        <w:pStyle w:val="Caption"/>
                        <w:rPr>
                          <w:noProof/>
                        </w:rPr>
                      </w:pPr>
                      <w:r>
                        <w:t>Table 28 Consistency Check for Complete Work Cycle</w:t>
                      </w:r>
                    </w:p>
                  </w:txbxContent>
                </v:textbox>
                <w10:wrap type="square"/>
              </v:shape>
            </w:pict>
          </mc:Fallback>
        </mc:AlternateContent>
      </w:r>
      <w:r>
        <w:rPr>
          <w:noProof/>
        </w:rPr>
        <w:drawing>
          <wp:anchor distT="0" distB="0" distL="114300" distR="114300" simplePos="0" relativeHeight="251658286" behindDoc="0" locked="0" layoutInCell="1" allowOverlap="1" wp14:anchorId="2C169D36" wp14:editId="10E3EFE2">
            <wp:simplePos x="0" y="0"/>
            <wp:positionH relativeFrom="column">
              <wp:posOffset>142875</wp:posOffset>
            </wp:positionH>
            <wp:positionV relativeFrom="page">
              <wp:posOffset>5886450</wp:posOffset>
            </wp:positionV>
            <wp:extent cx="5943600" cy="1430020"/>
            <wp:effectExtent l="0" t="0" r="0" b="0"/>
            <wp:wrapSquare wrapText="bothSides"/>
            <wp:docPr id="894251481" name="Picture 8942514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1" name="Picture 894251481" descr="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1430020"/>
                    </a:xfrm>
                    <a:prstGeom prst="rect">
                      <a:avLst/>
                    </a:prstGeom>
                  </pic:spPr>
                </pic:pic>
              </a:graphicData>
            </a:graphic>
          </wp:anchor>
        </w:drawing>
      </w:r>
    </w:p>
    <w:p w14:paraId="2C13393C" w14:textId="7B325D1C" w:rsidR="0058307A" w:rsidRDefault="0058307A" w:rsidP="00781789"/>
    <w:p w14:paraId="59FB8EB1" w14:textId="77777777" w:rsidR="0058307A" w:rsidRDefault="0058307A" w:rsidP="00781789"/>
    <w:p w14:paraId="48F706B1" w14:textId="77777777" w:rsidR="0058307A" w:rsidRDefault="0058307A" w:rsidP="00781789"/>
    <w:p w14:paraId="526D0BAB" w14:textId="77777777" w:rsidR="0058307A" w:rsidRDefault="0058307A" w:rsidP="00781789"/>
    <w:p w14:paraId="1C633F47" w14:textId="7D20DA22" w:rsidR="00302170" w:rsidRDefault="00302170" w:rsidP="00302170">
      <w:pPr>
        <w:pStyle w:val="Caption"/>
      </w:pPr>
      <w:r>
        <w:t>Table 29 Criteria Comparison Check for Power Source</w:t>
      </w:r>
    </w:p>
    <w:p w14:paraId="27062258" w14:textId="7A91963E" w:rsidR="0058307A" w:rsidRDefault="00302170" w:rsidP="00781789">
      <w:r>
        <w:rPr>
          <w:noProof/>
        </w:rPr>
        <w:drawing>
          <wp:inline distT="0" distB="0" distL="0" distR="0" wp14:anchorId="3E3DD1A5" wp14:editId="54FB6B30">
            <wp:extent cx="5457825" cy="1333500"/>
            <wp:effectExtent l="0" t="0" r="9525" b="0"/>
            <wp:docPr id="894251483" name="Picture 8942514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3" name="Picture 894251483" descr="Table&#10;&#10;Description automatically generated"/>
                    <pic:cNvPicPr/>
                  </pic:nvPicPr>
                  <pic:blipFill>
                    <a:blip r:embed="rId71"/>
                    <a:stretch>
                      <a:fillRect/>
                    </a:stretch>
                  </pic:blipFill>
                  <pic:spPr>
                    <a:xfrm>
                      <a:off x="0" y="0"/>
                      <a:ext cx="5457825" cy="1333500"/>
                    </a:xfrm>
                    <a:prstGeom prst="rect">
                      <a:avLst/>
                    </a:prstGeom>
                  </pic:spPr>
                </pic:pic>
              </a:graphicData>
            </a:graphic>
          </wp:inline>
        </w:drawing>
      </w:r>
    </w:p>
    <w:p w14:paraId="5D971CD1" w14:textId="77777777" w:rsidR="0058307A" w:rsidRDefault="0058307A" w:rsidP="00781789"/>
    <w:p w14:paraId="535151BA" w14:textId="1F03EB63" w:rsidR="0058307A" w:rsidRDefault="007C029D" w:rsidP="00781789">
      <w:r>
        <w:rPr>
          <w:noProof/>
        </w:rPr>
        <mc:AlternateContent>
          <mc:Choice Requires="wps">
            <w:drawing>
              <wp:anchor distT="0" distB="0" distL="114300" distR="114300" simplePos="0" relativeHeight="251658289" behindDoc="0" locked="0" layoutInCell="1" allowOverlap="1" wp14:anchorId="7469F434" wp14:editId="24DB08C7">
                <wp:simplePos x="0" y="0"/>
                <wp:positionH relativeFrom="column">
                  <wp:posOffset>238125</wp:posOffset>
                </wp:positionH>
                <wp:positionV relativeFrom="paragraph">
                  <wp:posOffset>-110490</wp:posOffset>
                </wp:positionV>
                <wp:extent cx="5943600" cy="457200"/>
                <wp:effectExtent l="0" t="0" r="0" b="0"/>
                <wp:wrapSquare wrapText="bothSides"/>
                <wp:docPr id="894251485" name="Text Box 89425148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30BEB8C" w14:textId="1F5AF950" w:rsidR="007C029D" w:rsidRPr="00763020" w:rsidRDefault="007C029D" w:rsidP="007C029D">
                            <w:pPr>
                              <w:pStyle w:val="Caption"/>
                              <w:rPr>
                                <w:noProof/>
                              </w:rPr>
                            </w:pPr>
                            <w:r>
                              <w:t>Table 30 Normalized Criteria Comparison Check for Power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69F434" id="Text Box 894251485" o:spid="_x0000_s1055" type="#_x0000_t202" style="position:absolute;left:0;text-align:left;margin-left:18.75pt;margin-top:-8.7pt;width:468pt;height:36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ZvHAIAAEMEAAAOAAAAZHJzL2Uyb0RvYy54bWysU01v2zAMvQ/YfxB0X5xk/ZoRp8hSZBgQ&#10;tAXSoWdFlmIBsqhRSuzs14+y42Trdhp2kWmSIsX3Hmf3bW3ZQWEw4Ao+GY05U05Cadyu4N9eVh/u&#10;OAtRuFJYcKrgRxX4/fz9u1njczWFCmypkFERF/LGF7yK0edZFmSlahFG4JWjoAasRaRf3GUlioaq&#10;1zabjsc3WQNYegSpQiDvQx/k866+1krGJ62DiswWnN4WuxO7c5vObD4T+Q6Fr4w8PUP8wytqYRw1&#10;PZd6EFGwPZo/StVGIgTQcSShzkBrI1U3A00zGb+ZZlMJr7pZCJzgzzCF/1dWPh42/hlZbD9DSwQm&#10;QBof8kDONE+rsU5feimjOEF4PMOm2sgkOa8/XX28GVNIUuzq+pZ4SWWyy22PIX5RULNkFByJlg4t&#10;cViH2KcOKalZAGvKlbE2/aTA0iI7CKKwqUxUp+K/ZVmXch2kW33B5MkuoyQrttuWmbLg09thzi2U&#10;RxofoVdG8HJlqOFahPgskKRAY5G84xMd2kJTcDhZnFWAP/7mT/nEEEU5a0haBQ/f9wIVZ/arI+6S&#10;DgcDB2M7GG5fL4FGndDieNmZdAGjHUyNUL+S6hepC4WEk9Sr4HEwl7EXOG2NVItFl0Rq8yKu3cbL&#10;VHoA9qV9FehPtEQi9BEG0Yn8DTt9bg/zYh9Bm466BGyP4glvUmpH/mmr0ir8+t9lXXZ//hMAAP//&#10;AwBQSwMEFAAGAAgAAAAhANfT9xngAAAACQEAAA8AAABkcnMvZG93bnJldi54bWxMj01PwzAMhu9I&#10;/IfISFzQlu6rhdJ0go3d4LAx7Zw1pq1onKpJ1+7fY05wtP3o9fNm69E24oKdrx0pmE0jEEiFMzWV&#10;Co6fu8kjCB80Gd04QgVX9LDOb28ynRo30B4vh1AKDiGfagVVCG0qpS8qtNpPXYvEty/XWR147Epp&#10;Oj1wuG3kPIpiaXVN/KHSLW4qLL4PvVUQb7t+2NPmYXt8e9cfbTk/vV5PSt3fjS/PIAKO4Q+GX31W&#10;h5ydzq4n40WjYJGsmFQwmSVLEAw8JQvenBWsljHIPJP/G+Q/AAAA//8DAFBLAQItABQABgAIAAAA&#10;IQC2gziS/gAAAOEBAAATAAAAAAAAAAAAAAAAAAAAAABbQ29udGVudF9UeXBlc10ueG1sUEsBAi0A&#10;FAAGAAgAAAAhADj9If/WAAAAlAEAAAsAAAAAAAAAAAAAAAAALwEAAF9yZWxzLy5yZWxzUEsBAi0A&#10;FAAGAAgAAAAhAHbK1m8cAgAAQwQAAA4AAAAAAAAAAAAAAAAALgIAAGRycy9lMm9Eb2MueG1sUEsB&#10;Ai0AFAAGAAgAAAAhANfT9xngAAAACQEAAA8AAAAAAAAAAAAAAAAAdgQAAGRycy9kb3ducmV2Lnht&#10;bFBLBQYAAAAABAAEAPMAAACDBQAAAAA=&#10;" stroked="f">
                <v:textbox inset="0,0,0,0">
                  <w:txbxContent>
                    <w:p w14:paraId="230BEB8C" w14:textId="1F5AF950" w:rsidR="007C029D" w:rsidRPr="00763020" w:rsidRDefault="007C029D" w:rsidP="007C029D">
                      <w:pPr>
                        <w:pStyle w:val="Caption"/>
                        <w:rPr>
                          <w:noProof/>
                        </w:rPr>
                      </w:pPr>
                      <w:r>
                        <w:t>Table 30 Normalized Criteria Comparison Check for Power Source</w:t>
                      </w:r>
                    </w:p>
                  </w:txbxContent>
                </v:textbox>
                <w10:wrap type="square"/>
              </v:shape>
            </w:pict>
          </mc:Fallback>
        </mc:AlternateContent>
      </w:r>
      <w:r>
        <w:rPr>
          <w:noProof/>
        </w:rPr>
        <w:drawing>
          <wp:anchor distT="0" distB="0" distL="114300" distR="114300" simplePos="0" relativeHeight="251658288" behindDoc="0" locked="0" layoutInCell="1" allowOverlap="1" wp14:anchorId="5F05FCAA" wp14:editId="12B142D1">
            <wp:simplePos x="0" y="0"/>
            <wp:positionH relativeFrom="column">
              <wp:posOffset>238125</wp:posOffset>
            </wp:positionH>
            <wp:positionV relativeFrom="page">
              <wp:posOffset>4067175</wp:posOffset>
            </wp:positionV>
            <wp:extent cx="5943600" cy="1182370"/>
            <wp:effectExtent l="0" t="0" r="0" b="0"/>
            <wp:wrapSquare wrapText="bothSides"/>
            <wp:docPr id="894251484" name="Picture 8942514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4" name="Picture 894251484" descr="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1182370"/>
                    </a:xfrm>
                    <a:prstGeom prst="rect">
                      <a:avLst/>
                    </a:prstGeom>
                  </pic:spPr>
                </pic:pic>
              </a:graphicData>
            </a:graphic>
          </wp:anchor>
        </w:drawing>
      </w:r>
    </w:p>
    <w:p w14:paraId="41CB99F5" w14:textId="2B2F43D4" w:rsidR="0058307A" w:rsidRDefault="00460BA8" w:rsidP="00781789">
      <w:r>
        <w:rPr>
          <w:noProof/>
        </w:rPr>
        <mc:AlternateContent>
          <mc:Choice Requires="wps">
            <w:drawing>
              <wp:anchor distT="0" distB="0" distL="114300" distR="114300" simplePos="0" relativeHeight="251658291" behindDoc="0" locked="0" layoutInCell="1" allowOverlap="1" wp14:anchorId="4F49F029" wp14:editId="56C13372">
                <wp:simplePos x="0" y="0"/>
                <wp:positionH relativeFrom="column">
                  <wp:posOffset>238125</wp:posOffset>
                </wp:positionH>
                <wp:positionV relativeFrom="paragraph">
                  <wp:posOffset>-104140</wp:posOffset>
                </wp:positionV>
                <wp:extent cx="5943600" cy="457200"/>
                <wp:effectExtent l="0" t="0" r="0" b="0"/>
                <wp:wrapSquare wrapText="bothSides"/>
                <wp:docPr id="894251487" name="Text Box 894251487"/>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00A10D1" w14:textId="503561AA" w:rsidR="00460BA8" w:rsidRPr="003C2CB6" w:rsidRDefault="00460BA8" w:rsidP="00460BA8">
                            <w:pPr>
                              <w:pStyle w:val="Caption"/>
                              <w:rPr>
                                <w:noProof/>
                              </w:rPr>
                            </w:pPr>
                            <w:r>
                              <w:t xml:space="preserve">Table </w:t>
                            </w:r>
                            <w:fldSimple w:instr=" SEQ Table \* ARABIC ">
                              <w:r w:rsidR="00B23F56">
                                <w:rPr>
                                  <w:noProof/>
                                </w:rPr>
                                <w:t>4</w:t>
                              </w:r>
                            </w:fldSimple>
                            <w:r>
                              <w:t>1 Consistency Check for Power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49F029" id="Text Box 894251487" o:spid="_x0000_s1056" type="#_x0000_t202" style="position:absolute;left:0;text-align:left;margin-left:18.75pt;margin-top:-8.2pt;width:468pt;height:36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1mHQIAAEMEAAAOAAAAZHJzL2Uyb0RvYy54bWysU8Fu2zAMvQ/YPwi6L06ytuuMOEWWIsOA&#10;oC2QDj0rshQLkEWNUmJnXz/KjpOu22nYRaZJihTfe5zdtbVlB4XBgCv4ZDTmTDkJpXG7gn9/Xn24&#10;5SxE4UphwamCH1Xgd/P372aNz9UUKrClQkZFXMgbX/AqRp9nWZCVqkUYgVeOghqwFpF+cZeVKBqq&#10;XttsOh7fZA1g6RGkCoG8932Qz7v6WisZH7UOKjJbcHpb7E7szm06s/lM5DsUvjLy9AzxD6+ohXHU&#10;9FzqXkTB9mj+KFUbiRBAx5GEOgOtjVTdDDTNZPxmmk0lvOpmIXCCP8MU/l9Z+XDY+Cdksf0CLRGY&#10;AGl8yAM50zytxjp96aWM4gTh8QybaiOT5Lz+fPXxZkwhSbGr60/ESyqTXW57DPGrgpolo+BItHRo&#10;icM6xD51SEnNAlhTroy16ScFlhbZQRCFTWWiOhX/Lcu6lOsg3eoLJk92GSVZsd22zJQFn94Oc26h&#10;PNL4CL0ygpcrQw3XIsQngSQFGovkHR/p0BaagsPJ4qwC/Pk3f8onhijKWUPSKnj4sReoOLPfHHGX&#10;dDgYOBjbwXD7egk06oQWx8vOpAsY7WBqhPqFVL9IXSgknKReBY+DuYy9wGlrpFosuiRSmxdx7TZe&#10;ptIDsM/ti0B/oiUSoQ8wiE7kb9jpc3uYF/sI2nTUJWB7FE94k1I78k9blVbh9X+Xddn9+S8AAAD/&#10;/wMAUEsDBBQABgAIAAAAIQCO/2D84AAAAAkBAAAPAAAAZHJzL2Rvd25yZXYueG1sTI9NT8MwDIbv&#10;SPyHyEhc0Jbuox2UphNscIPDxrRz1pi2onGqJl27f485jaPtR6+fN1uPthFn7HztSMFsGoFAKpyp&#10;qVRw+HqfPILwQZPRjSNUcEEP6/z2JtOpcQPt8LwPpeAQ8qlWUIXQplL6okKr/dS1SHz7dp3Vgceu&#10;lKbTA4fbRs6jKJFW18QfKt3ipsLiZ99bBcm264cdbR62h7cP/dmW8+Pr5ajU/d348gwi4BiuMPzp&#10;szrk7HRyPRkvGgWLVcykgsksWYJg4Gm14M1JQRwnIPNM/m+Q/wIAAP//AwBQSwECLQAUAAYACAAA&#10;ACEAtoM4kv4AAADhAQAAEwAAAAAAAAAAAAAAAAAAAAAAW0NvbnRlbnRfVHlwZXNdLnhtbFBLAQIt&#10;ABQABgAIAAAAIQA4/SH/1gAAAJQBAAALAAAAAAAAAAAAAAAAAC8BAABfcmVscy8ucmVsc1BLAQIt&#10;ABQABgAIAAAAIQC4hn1mHQIAAEMEAAAOAAAAAAAAAAAAAAAAAC4CAABkcnMvZTJvRG9jLnhtbFBL&#10;AQItABQABgAIAAAAIQCO/2D84AAAAAkBAAAPAAAAAAAAAAAAAAAAAHcEAABkcnMvZG93bnJldi54&#10;bWxQSwUGAAAAAAQABADzAAAAhAUAAAAA&#10;" stroked="f">
                <v:textbox inset="0,0,0,0">
                  <w:txbxContent>
                    <w:p w14:paraId="400A10D1" w14:textId="503561AA" w:rsidR="00460BA8" w:rsidRPr="003C2CB6" w:rsidRDefault="00460BA8" w:rsidP="00460BA8">
                      <w:pPr>
                        <w:pStyle w:val="Caption"/>
                        <w:rPr>
                          <w:noProof/>
                        </w:rPr>
                      </w:pPr>
                      <w:r>
                        <w:t xml:space="preserve">Table </w:t>
                      </w:r>
                      <w:fldSimple w:instr=" SEQ Table \* ARABIC ">
                        <w:r w:rsidR="00B23F56">
                          <w:rPr>
                            <w:noProof/>
                          </w:rPr>
                          <w:t>4</w:t>
                        </w:r>
                      </w:fldSimple>
                      <w:r>
                        <w:t>1 Consistency Check for Power Source</w:t>
                      </w:r>
                    </w:p>
                  </w:txbxContent>
                </v:textbox>
                <w10:wrap type="square"/>
              </v:shape>
            </w:pict>
          </mc:Fallback>
        </mc:AlternateContent>
      </w:r>
      <w:r>
        <w:rPr>
          <w:noProof/>
        </w:rPr>
        <w:drawing>
          <wp:anchor distT="0" distB="0" distL="114300" distR="114300" simplePos="0" relativeHeight="251658290" behindDoc="0" locked="0" layoutInCell="1" allowOverlap="1" wp14:anchorId="743DD3CD" wp14:editId="0A73C904">
            <wp:simplePos x="0" y="0"/>
            <wp:positionH relativeFrom="column">
              <wp:posOffset>238125</wp:posOffset>
            </wp:positionH>
            <wp:positionV relativeFrom="page">
              <wp:posOffset>5953125</wp:posOffset>
            </wp:positionV>
            <wp:extent cx="5943600" cy="1434465"/>
            <wp:effectExtent l="0" t="0" r="0" b="0"/>
            <wp:wrapSquare wrapText="bothSides"/>
            <wp:docPr id="894251486" name="Picture 8942514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6" name="Picture 894251486" descr="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943600" cy="1434465"/>
                    </a:xfrm>
                    <a:prstGeom prst="rect">
                      <a:avLst/>
                    </a:prstGeom>
                  </pic:spPr>
                </pic:pic>
              </a:graphicData>
            </a:graphic>
          </wp:anchor>
        </w:drawing>
      </w:r>
    </w:p>
    <w:p w14:paraId="1890A4C5" w14:textId="5246BA34" w:rsidR="0058307A" w:rsidRDefault="0058307A" w:rsidP="00781789"/>
    <w:p w14:paraId="1F1120ED" w14:textId="77777777" w:rsidR="0058307A" w:rsidRDefault="0058307A" w:rsidP="00781789"/>
    <w:p w14:paraId="62D6584D" w14:textId="71426959" w:rsidR="00417D2B" w:rsidRDefault="00417D2B" w:rsidP="00417D2B">
      <w:pPr>
        <w:pStyle w:val="Caption"/>
      </w:pPr>
      <w:r>
        <w:t>Table 32 Criteria Comparison Check for Convert Power to Movement</w:t>
      </w:r>
    </w:p>
    <w:p w14:paraId="18303AE9" w14:textId="4F834A8F" w:rsidR="0058307A" w:rsidRDefault="00417D2B" w:rsidP="00781789">
      <w:r>
        <w:rPr>
          <w:noProof/>
        </w:rPr>
        <w:drawing>
          <wp:inline distT="0" distB="0" distL="0" distR="0" wp14:anchorId="7AD03EEA" wp14:editId="220A9796">
            <wp:extent cx="5400675" cy="1314450"/>
            <wp:effectExtent l="0" t="0" r="9525" b="0"/>
            <wp:docPr id="894251488" name="Picture 89425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675" cy="1314450"/>
                    </a:xfrm>
                    <a:prstGeom prst="rect">
                      <a:avLst/>
                    </a:prstGeom>
                  </pic:spPr>
                </pic:pic>
              </a:graphicData>
            </a:graphic>
          </wp:inline>
        </w:drawing>
      </w:r>
    </w:p>
    <w:p w14:paraId="1E9450EE" w14:textId="77777777" w:rsidR="0058307A" w:rsidRDefault="0058307A" w:rsidP="00781789"/>
    <w:p w14:paraId="3A2E5D40" w14:textId="591108CD" w:rsidR="0058307A" w:rsidRDefault="0080440A" w:rsidP="00781789">
      <w:r>
        <w:rPr>
          <w:noProof/>
        </w:rPr>
        <mc:AlternateContent>
          <mc:Choice Requires="wps">
            <w:drawing>
              <wp:anchor distT="0" distB="0" distL="114300" distR="114300" simplePos="0" relativeHeight="251658293" behindDoc="0" locked="0" layoutInCell="1" allowOverlap="1" wp14:anchorId="7D8B82DA" wp14:editId="230C21F3">
                <wp:simplePos x="0" y="0"/>
                <wp:positionH relativeFrom="column">
                  <wp:posOffset>142875</wp:posOffset>
                </wp:positionH>
                <wp:positionV relativeFrom="paragraph">
                  <wp:posOffset>-102870</wp:posOffset>
                </wp:positionV>
                <wp:extent cx="5943600" cy="457200"/>
                <wp:effectExtent l="0" t="0" r="0" b="0"/>
                <wp:wrapSquare wrapText="bothSides"/>
                <wp:docPr id="894251490" name="Text Box 89425149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B82B443" w14:textId="3D0CABDC" w:rsidR="0080440A" w:rsidRPr="007B30D2" w:rsidRDefault="0080440A" w:rsidP="0080440A">
                            <w:pPr>
                              <w:pStyle w:val="Caption"/>
                              <w:rPr>
                                <w:noProof/>
                              </w:rPr>
                            </w:pPr>
                            <w:r>
                              <w:t>Table 33 Normalized Criteria Comparison Check for Convert Power to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8B82DA" id="Text Box 894251490" o:spid="_x0000_s1057" type="#_x0000_t202" style="position:absolute;left:0;text-align:left;margin-left:11.25pt;margin-top:-8.1pt;width:468pt;height:36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lDHQIAAEMEAAAOAAAAZHJzL2Uyb0RvYy54bWysU8Fu2zAMvQ/YPwi6L06ytmuNOEWWIsOA&#10;oC2QDj0rshQLkEWNUmJnXz/KjpOt22nYRaZJihTfe5zdt7VlB4XBgCv4ZDTmTDkJpXG7gn97WX24&#10;5SxE4UphwamCH1Xg9/P372aNz9UUKrClQkZFXMgbX/AqRp9nWZCVqkUYgVeOghqwFpF+cZeVKBqq&#10;XttsOh7fZA1g6RGkCoG8D32Qz7v6WisZn7QOKjJbcHpb7E7szm06s/lM5DsUvjLy9AzxD6+ohXHU&#10;9FzqQUTB9mj+KFUbiRBAx5GEOgOtjVTdDDTNZPxmmk0lvOpmIXCCP8MU/l9Z+XjY+Gdksf0MLRGY&#10;AGl8yAM50zytxjp96aWM4gTh8QybaiOT5Ly+u/p4M6aQpNjV9SfiJZXJLrc9hvhFQc2SUXAkWjq0&#10;xGEdYp86pKRmAawpV8ba9JMCS4vsIIjCpjJRnYr/lmVdynWQbvUFkye7jJKs2G5bZsqCT++GObdQ&#10;Hml8hF4ZwcuVoYZrEeKzQJICjUXyjk90aAtNweFkcVYB/vibP+UTQxTlrCFpFTx83wtUnNmvjrhL&#10;OhwMHIztYLh9vQQadUKL42Vn0gWMdjA1Qv1Kql+kLhQSTlKvgsfBXMZe4LQ1Ui0WXRKpzYu4dhsv&#10;U+kB2Jf2VaA/0RKJ0EcYRCfyN+z0uT3Mi30EbTrqErA9iie8Sakd+aetSqvw63+Xddn9+U8AAAD/&#10;/wMAUEsDBBQABgAIAAAAIQCYu0Ra3wAAAAkBAAAPAAAAZHJzL2Rvd25yZXYueG1sTI/BTsMwDIbv&#10;SLxDZCQuaEsXqVUpTSfY4AaHjWnnrPHaao1TJenavT3hBEfbn35/f7meTc+u6HxnScJqmQBDqq3u&#10;qJFw+P5Y5MB8UKRVbwkl3NDDurq/K1Wh7UQ7vO5Dw2II+UJJaEMYCs593aJRfmkHpHg7W2dUiKNr&#10;uHZqiuGm5yJJMm5UR/FDqwbctFhf9qORkG3dOO1o87Q9vH+qr6ERx7fbUcrHh/n1BVjAOfzB8Ksf&#10;1aGKTic7kvaslyBEGkkJi1UmgEXgOc3j5iQhTXPgVcn/N6h+AAAA//8DAFBLAQItABQABgAIAAAA&#10;IQC2gziS/gAAAOEBAAATAAAAAAAAAAAAAAAAAAAAAABbQ29udGVudF9UeXBlc10ueG1sUEsBAi0A&#10;FAAGAAgAAAAhADj9If/WAAAAlAEAAAsAAAAAAAAAAAAAAAAALwEAAF9yZWxzLy5yZWxzUEsBAi0A&#10;FAAGAAgAAAAhADkhWUMdAgAAQwQAAA4AAAAAAAAAAAAAAAAALgIAAGRycy9lMm9Eb2MueG1sUEsB&#10;Ai0AFAAGAAgAAAAhAJi7RFrfAAAACQEAAA8AAAAAAAAAAAAAAAAAdwQAAGRycy9kb3ducmV2Lnht&#10;bFBLBQYAAAAABAAEAPMAAACDBQAAAAA=&#10;" stroked="f">
                <v:textbox inset="0,0,0,0">
                  <w:txbxContent>
                    <w:p w14:paraId="3B82B443" w14:textId="3D0CABDC" w:rsidR="0080440A" w:rsidRPr="007B30D2" w:rsidRDefault="0080440A" w:rsidP="0080440A">
                      <w:pPr>
                        <w:pStyle w:val="Caption"/>
                        <w:rPr>
                          <w:noProof/>
                        </w:rPr>
                      </w:pPr>
                      <w:r>
                        <w:t>Table 33 Normalized Criteria Comparison Check for Convert Power to Movement</w:t>
                      </w:r>
                    </w:p>
                  </w:txbxContent>
                </v:textbox>
                <w10:wrap type="square"/>
              </v:shape>
            </w:pict>
          </mc:Fallback>
        </mc:AlternateContent>
      </w:r>
      <w:r>
        <w:rPr>
          <w:noProof/>
        </w:rPr>
        <w:drawing>
          <wp:anchor distT="0" distB="0" distL="114300" distR="114300" simplePos="0" relativeHeight="251658292" behindDoc="0" locked="0" layoutInCell="1" allowOverlap="1" wp14:anchorId="65E1AFBA" wp14:editId="1C9FBBBD">
            <wp:simplePos x="0" y="0"/>
            <wp:positionH relativeFrom="column">
              <wp:posOffset>142875</wp:posOffset>
            </wp:positionH>
            <wp:positionV relativeFrom="page">
              <wp:posOffset>3705225</wp:posOffset>
            </wp:positionV>
            <wp:extent cx="5943600" cy="1145540"/>
            <wp:effectExtent l="0" t="0" r="0" b="0"/>
            <wp:wrapSquare wrapText="bothSides"/>
            <wp:docPr id="894251489" name="Picture 8942514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89" name="Picture 894251489"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943600" cy="1145540"/>
                    </a:xfrm>
                    <a:prstGeom prst="rect">
                      <a:avLst/>
                    </a:prstGeom>
                  </pic:spPr>
                </pic:pic>
              </a:graphicData>
            </a:graphic>
          </wp:anchor>
        </w:drawing>
      </w:r>
    </w:p>
    <w:p w14:paraId="68946CC2" w14:textId="7B999652" w:rsidR="0058307A" w:rsidRDefault="00BA32EA" w:rsidP="00781789">
      <w:r>
        <w:rPr>
          <w:noProof/>
        </w:rPr>
        <mc:AlternateContent>
          <mc:Choice Requires="wps">
            <w:drawing>
              <wp:anchor distT="0" distB="0" distL="114300" distR="114300" simplePos="0" relativeHeight="251658295" behindDoc="0" locked="0" layoutInCell="1" allowOverlap="1" wp14:anchorId="4E28BD33" wp14:editId="6FA9F234">
                <wp:simplePos x="0" y="0"/>
                <wp:positionH relativeFrom="column">
                  <wp:posOffset>76200</wp:posOffset>
                </wp:positionH>
                <wp:positionV relativeFrom="paragraph">
                  <wp:posOffset>-38735</wp:posOffset>
                </wp:positionV>
                <wp:extent cx="5943600" cy="457200"/>
                <wp:effectExtent l="0" t="0" r="0" b="0"/>
                <wp:wrapSquare wrapText="bothSides"/>
                <wp:docPr id="894251492" name="Text Box 89425149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65CC8F6F" w14:textId="2472F2E2" w:rsidR="00BA32EA" w:rsidRPr="00F60884" w:rsidRDefault="00BA32EA" w:rsidP="00BA32EA">
                            <w:pPr>
                              <w:pStyle w:val="Caption"/>
                              <w:rPr>
                                <w:noProof/>
                              </w:rPr>
                            </w:pPr>
                            <w:r>
                              <w:t>Table 34 Consistency Check for Convert Power to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28BD33" id="Text Box 894251492" o:spid="_x0000_s1058" type="#_x0000_t202" style="position:absolute;left:0;text-align:left;margin-left:6pt;margin-top:-3.05pt;width:468pt;height:36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MOGwIAAEMEAAAOAAAAZHJzL2Uyb0RvYy54bWysU01v2zAMvQ/YfxB0X5z0a50Rp8hSZBhQ&#10;tAXSoWdFlmMBsqhRSuzs14+S7WTrdhp2kWmSehT5Hud3XWPYQaHXYAs+m0w5U1ZCqe2u4N9e1h9u&#10;OfNB2FIYsKrgR+X53eL9u3nrcnUBNZhSISMQ6/PWFbwOweVZ5mWtGuEn4JSlYAXYiEC/uMtKFC2h&#10;Nya7mE5vshawdAhSeU/e+z7IFwm/qpQMT1XlVWCm4PS2kE5M5zae2WIu8h0KV2s5PEP8wysaoS0V&#10;PUHdiyDYHvUfUI2WCB6qMJHQZFBVWqrUA3Uzm77pZlMLp1IvNBzvTmPy/w9WPh427hlZ6D5DRwTG&#10;gbTO556csZ+uwiZ+6aWM4jTC42lsqgtMkvP609XlzZRCkmJX1x+JlwiTnW879OGLgoZFo+BItKRp&#10;icODD33qmBKLeTC6XGtj4k8MrAyygyAK21oHNYD/lmVszLUQb/WA0ZOdW4lW6LYd02XBL9MDo2sL&#10;5ZHaR+iV4Z1cayr4IHx4FkhSoLZI3uGJjspAW3AYLM5qwB9/88d8YoiinLUkrYL773uBijPz1RJ3&#10;UYejgaOxHQ27b1ZArc5ocZxMJl3AYEazQmheSfXLWIVCwkqqVfAwmqvQC5y2RqrlMiWR2pwID3bj&#10;ZIQeB/vSvQp0Ay2BCH2EUXQif8NOn9uPebkPUOlE3XmKw7xJqYn8YaviKvz6n7LOu7/4CQAA//8D&#10;AFBLAwQUAAYACAAAACEABIMM1d0AAAAIAQAADwAAAGRycy9kb3ducmV2LnhtbEyPwU7DMBBE70j8&#10;g7VIXFDrNIKoDXEqaOEGh5aq521skoh4HdlOk/49y6kcZ2f0dqZYT7YTZ+ND60jBYp6AMFQ53VKt&#10;4PD1PluCCBFJY+fIKLiYAOvy9qbAXLuRdua8j7VgCIUcFTQx9rmUoWqMxTB3vSH2vp23GFn6WmqP&#10;I8NtJ9MkyaTFlvhDg73ZNKb62Q9WQbb1w7ijzcP28PaBn32dHl8vR6Xu76aXZxDRTPEahr/6XB1K&#10;7nRyA+kgOtYpT4kKZtkCBPurxyUfTgx/WoEsC/l/QPkLAAD//wMAUEsBAi0AFAAGAAgAAAAhALaD&#10;OJL+AAAA4QEAABMAAAAAAAAAAAAAAAAAAAAAAFtDb250ZW50X1R5cGVzXS54bWxQSwECLQAUAAYA&#10;CAAAACEAOP0h/9YAAACUAQAACwAAAAAAAAAAAAAAAAAvAQAAX3JlbHMvLnJlbHNQSwECLQAUAAYA&#10;CAAAACEA4CuzDhsCAABDBAAADgAAAAAAAAAAAAAAAAAuAgAAZHJzL2Uyb0RvYy54bWxQSwECLQAU&#10;AAYACAAAACEABIMM1d0AAAAIAQAADwAAAAAAAAAAAAAAAAB1BAAAZHJzL2Rvd25yZXYueG1sUEsF&#10;BgAAAAAEAAQA8wAAAH8FAAAAAA==&#10;" stroked="f">
                <v:textbox inset="0,0,0,0">
                  <w:txbxContent>
                    <w:p w14:paraId="65CC8F6F" w14:textId="2472F2E2" w:rsidR="00BA32EA" w:rsidRPr="00F60884" w:rsidRDefault="00BA32EA" w:rsidP="00BA32EA">
                      <w:pPr>
                        <w:pStyle w:val="Caption"/>
                        <w:rPr>
                          <w:noProof/>
                        </w:rPr>
                      </w:pPr>
                      <w:r>
                        <w:t>Table 34 Consistency Check for Convert Power to Movement</w:t>
                      </w:r>
                    </w:p>
                  </w:txbxContent>
                </v:textbox>
                <w10:wrap type="square"/>
              </v:shape>
            </w:pict>
          </mc:Fallback>
        </mc:AlternateContent>
      </w:r>
      <w:r>
        <w:rPr>
          <w:noProof/>
        </w:rPr>
        <w:drawing>
          <wp:anchor distT="0" distB="0" distL="114300" distR="114300" simplePos="0" relativeHeight="251658294" behindDoc="0" locked="0" layoutInCell="1" allowOverlap="1" wp14:anchorId="68C5FD34" wp14:editId="56AF3331">
            <wp:simplePos x="0" y="0"/>
            <wp:positionH relativeFrom="column">
              <wp:posOffset>76200</wp:posOffset>
            </wp:positionH>
            <wp:positionV relativeFrom="page">
              <wp:posOffset>5619750</wp:posOffset>
            </wp:positionV>
            <wp:extent cx="5943600" cy="1468120"/>
            <wp:effectExtent l="0" t="0" r="0" b="0"/>
            <wp:wrapSquare wrapText="bothSides"/>
            <wp:docPr id="894251491" name="Picture 8942514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1" name="Picture 894251491"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943600" cy="1468120"/>
                    </a:xfrm>
                    <a:prstGeom prst="rect">
                      <a:avLst/>
                    </a:prstGeom>
                  </pic:spPr>
                </pic:pic>
              </a:graphicData>
            </a:graphic>
          </wp:anchor>
        </w:drawing>
      </w:r>
    </w:p>
    <w:p w14:paraId="1BA9B1C2" w14:textId="30F16C6A" w:rsidR="0058307A" w:rsidRDefault="0058307A" w:rsidP="00781789"/>
    <w:p w14:paraId="7FEBE893" w14:textId="77777777" w:rsidR="0058307A" w:rsidRDefault="0058307A" w:rsidP="00781789"/>
    <w:p w14:paraId="52A3ACF7" w14:textId="77777777" w:rsidR="0058307A" w:rsidRDefault="0058307A" w:rsidP="00781789"/>
    <w:p w14:paraId="5770C06C" w14:textId="755DED47" w:rsidR="00874841" w:rsidRDefault="00874841" w:rsidP="00874841">
      <w:pPr>
        <w:pStyle w:val="Caption"/>
      </w:pPr>
      <w:r>
        <w:t>Table 35 Criteria Comparison Check for Lift Max Weight</w:t>
      </w:r>
    </w:p>
    <w:p w14:paraId="1254D00F" w14:textId="77777777" w:rsidR="00874841" w:rsidRDefault="00874841" w:rsidP="00675DF5">
      <w:pPr>
        <w:pStyle w:val="Caption"/>
      </w:pPr>
    </w:p>
    <w:p w14:paraId="5CCDCBF2" w14:textId="77777777" w:rsidR="00874841" w:rsidRDefault="00874841" w:rsidP="00675DF5">
      <w:pPr>
        <w:pStyle w:val="Caption"/>
      </w:pPr>
    </w:p>
    <w:p w14:paraId="0918BA66" w14:textId="77777777" w:rsidR="00874841" w:rsidRDefault="00874841" w:rsidP="00675DF5">
      <w:pPr>
        <w:pStyle w:val="Caption"/>
      </w:pPr>
    </w:p>
    <w:p w14:paraId="489D9B80" w14:textId="77777777" w:rsidR="00874841" w:rsidRDefault="00874841" w:rsidP="00675DF5">
      <w:pPr>
        <w:pStyle w:val="Caption"/>
      </w:pPr>
    </w:p>
    <w:p w14:paraId="4B14C3A3" w14:textId="77777777" w:rsidR="00874841" w:rsidRDefault="00874841" w:rsidP="00675DF5">
      <w:pPr>
        <w:pStyle w:val="Caption"/>
      </w:pPr>
    </w:p>
    <w:p w14:paraId="45FA3EA7" w14:textId="77777777" w:rsidR="00874841" w:rsidRDefault="00874841" w:rsidP="00675DF5">
      <w:pPr>
        <w:pStyle w:val="Caption"/>
      </w:pPr>
    </w:p>
    <w:p w14:paraId="6D100CFC" w14:textId="71072113" w:rsidR="00D60769" w:rsidRDefault="00D60769" w:rsidP="00D60769">
      <w:pPr>
        <w:pStyle w:val="Caption"/>
      </w:pPr>
      <w:r>
        <w:t>Table 36 Normalized Criteria Comparison Check for Lift Max Weight</w:t>
      </w:r>
    </w:p>
    <w:p w14:paraId="599BD8A6" w14:textId="77777777" w:rsidR="00D60769" w:rsidRDefault="00D60769" w:rsidP="00675DF5">
      <w:pPr>
        <w:pStyle w:val="Caption"/>
      </w:pPr>
      <w:r>
        <w:rPr>
          <w:noProof/>
        </w:rPr>
        <w:drawing>
          <wp:inline distT="0" distB="0" distL="0" distR="0" wp14:anchorId="1D2BE0AC" wp14:editId="08CD19B8">
            <wp:extent cx="5943600" cy="1147445"/>
            <wp:effectExtent l="0" t="0" r="0" b="0"/>
            <wp:docPr id="894251494" name="Picture 8942514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4" name="Picture 894251494" descr="Table&#10;&#10;Description automatically generated"/>
                    <pic:cNvPicPr/>
                  </pic:nvPicPr>
                  <pic:blipFill>
                    <a:blip r:embed="rId77"/>
                    <a:stretch>
                      <a:fillRect/>
                    </a:stretch>
                  </pic:blipFill>
                  <pic:spPr>
                    <a:xfrm>
                      <a:off x="0" y="0"/>
                      <a:ext cx="5943600" cy="1147445"/>
                    </a:xfrm>
                    <a:prstGeom prst="rect">
                      <a:avLst/>
                    </a:prstGeom>
                  </pic:spPr>
                </pic:pic>
              </a:graphicData>
            </a:graphic>
          </wp:inline>
        </w:drawing>
      </w:r>
    </w:p>
    <w:p w14:paraId="2345E678" w14:textId="77777777" w:rsidR="00D60769" w:rsidRDefault="00D60769" w:rsidP="00675DF5">
      <w:pPr>
        <w:pStyle w:val="Caption"/>
      </w:pPr>
    </w:p>
    <w:p w14:paraId="2FC1CE02" w14:textId="110164DE" w:rsidR="007B7348" w:rsidRDefault="007B7348" w:rsidP="007B7348">
      <w:pPr>
        <w:pStyle w:val="Caption"/>
      </w:pPr>
      <w:r>
        <w:t>Table 37 Consistency Check for Lift Max Weight</w:t>
      </w:r>
    </w:p>
    <w:p w14:paraId="137E72D0" w14:textId="3E7D32A1" w:rsidR="00874841" w:rsidRDefault="007B7348" w:rsidP="00675DF5">
      <w:pPr>
        <w:pStyle w:val="Caption"/>
      </w:pPr>
      <w:r>
        <w:rPr>
          <w:noProof/>
        </w:rPr>
        <w:drawing>
          <wp:inline distT="0" distB="0" distL="0" distR="0" wp14:anchorId="7CAD295C" wp14:editId="74825B5C">
            <wp:extent cx="5943600" cy="1440180"/>
            <wp:effectExtent l="0" t="0" r="0" b="7620"/>
            <wp:docPr id="894251495" name="Picture 8942514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5" name="Picture 894251495" descr="Table&#10;&#10;Description automatically generated"/>
                    <pic:cNvPicPr/>
                  </pic:nvPicPr>
                  <pic:blipFill>
                    <a:blip r:embed="rId78"/>
                    <a:stretch>
                      <a:fillRect/>
                    </a:stretch>
                  </pic:blipFill>
                  <pic:spPr>
                    <a:xfrm>
                      <a:off x="0" y="0"/>
                      <a:ext cx="5943600" cy="1440180"/>
                    </a:xfrm>
                    <a:prstGeom prst="rect">
                      <a:avLst/>
                    </a:prstGeom>
                  </pic:spPr>
                </pic:pic>
              </a:graphicData>
            </a:graphic>
          </wp:inline>
        </w:drawing>
      </w:r>
      <w:r>
        <w:rPr>
          <w:noProof/>
        </w:rPr>
        <w:t xml:space="preserve"> </w:t>
      </w:r>
      <w:r w:rsidR="00874841">
        <w:rPr>
          <w:noProof/>
        </w:rPr>
        <w:drawing>
          <wp:anchor distT="0" distB="0" distL="114300" distR="114300" simplePos="0" relativeHeight="251658296" behindDoc="0" locked="0" layoutInCell="1" allowOverlap="1" wp14:anchorId="6EC399CD" wp14:editId="6E555510">
            <wp:simplePos x="0" y="0"/>
            <wp:positionH relativeFrom="column">
              <wp:posOffset>123825</wp:posOffset>
            </wp:positionH>
            <wp:positionV relativeFrom="page">
              <wp:posOffset>1628775</wp:posOffset>
            </wp:positionV>
            <wp:extent cx="5419725" cy="1323975"/>
            <wp:effectExtent l="0" t="0" r="9525" b="9525"/>
            <wp:wrapSquare wrapText="bothSides"/>
            <wp:docPr id="894251493" name="Picture 8942514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3" name="Picture 894251493" descr="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419725" cy="1323975"/>
                    </a:xfrm>
                    <a:prstGeom prst="rect">
                      <a:avLst/>
                    </a:prstGeom>
                  </pic:spPr>
                </pic:pic>
              </a:graphicData>
            </a:graphic>
          </wp:anchor>
        </w:drawing>
      </w:r>
    </w:p>
    <w:p w14:paraId="6C5FE0D5" w14:textId="6E5FE632" w:rsidR="0058307A" w:rsidRDefault="0058307A" w:rsidP="00781789"/>
    <w:p w14:paraId="590AEBD3" w14:textId="77777777" w:rsidR="0058307A" w:rsidRDefault="0058307A" w:rsidP="00781789"/>
    <w:p w14:paraId="20DF3E3E" w14:textId="77777777" w:rsidR="0058307A" w:rsidRDefault="0058307A" w:rsidP="00781789"/>
    <w:p w14:paraId="32E5A4BF" w14:textId="77777777" w:rsidR="0058307A" w:rsidRDefault="0058307A" w:rsidP="00781789"/>
    <w:p w14:paraId="4B3CDD4D" w14:textId="77777777" w:rsidR="00FC10B7" w:rsidRDefault="00FC10B7" w:rsidP="00781789"/>
    <w:p w14:paraId="47EB49FA" w14:textId="72314350" w:rsidR="00FC10B7" w:rsidRDefault="00FC10B7" w:rsidP="001D7F68">
      <w:pPr>
        <w:pStyle w:val="Caption"/>
      </w:pPr>
      <w:r>
        <w:t>Table 38</w:t>
      </w:r>
      <w:r w:rsidR="009C07BB">
        <w:t xml:space="preserve"> </w:t>
      </w:r>
      <w:r w:rsidR="001D7F68">
        <w:t>Criteria Comparison Check for Ground Clearance</w:t>
      </w:r>
    </w:p>
    <w:p w14:paraId="6EB75855" w14:textId="0D60878D" w:rsidR="0058307A" w:rsidRDefault="00FC10B7" w:rsidP="00781789">
      <w:r>
        <w:rPr>
          <w:noProof/>
        </w:rPr>
        <w:drawing>
          <wp:inline distT="0" distB="0" distL="0" distR="0" wp14:anchorId="37E32928" wp14:editId="20AEBD39">
            <wp:extent cx="5429250" cy="1314450"/>
            <wp:effectExtent l="0" t="0" r="0" b="0"/>
            <wp:docPr id="894251497" name="Picture 8942514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497" name="Picture 894251497" descr="Table&#10;&#10;Description automatically generated"/>
                    <pic:cNvPicPr/>
                  </pic:nvPicPr>
                  <pic:blipFill>
                    <a:blip r:embed="rId80"/>
                    <a:stretch>
                      <a:fillRect/>
                    </a:stretch>
                  </pic:blipFill>
                  <pic:spPr>
                    <a:xfrm>
                      <a:off x="0" y="0"/>
                      <a:ext cx="5429250" cy="1314450"/>
                    </a:xfrm>
                    <a:prstGeom prst="rect">
                      <a:avLst/>
                    </a:prstGeom>
                  </pic:spPr>
                </pic:pic>
              </a:graphicData>
            </a:graphic>
          </wp:inline>
        </w:drawing>
      </w:r>
    </w:p>
    <w:p w14:paraId="2C031048" w14:textId="7DE74283" w:rsidR="001D7F68" w:rsidRDefault="00DB7CE8" w:rsidP="00781789">
      <w:r>
        <w:rPr>
          <w:noProof/>
        </w:rPr>
        <mc:AlternateContent>
          <mc:Choice Requires="wps">
            <w:drawing>
              <wp:anchor distT="0" distB="0" distL="114300" distR="114300" simplePos="0" relativeHeight="251658298" behindDoc="0" locked="0" layoutInCell="1" allowOverlap="1" wp14:anchorId="2BEFA3D0" wp14:editId="1953D152">
                <wp:simplePos x="0" y="0"/>
                <wp:positionH relativeFrom="column">
                  <wp:posOffset>209550</wp:posOffset>
                </wp:positionH>
                <wp:positionV relativeFrom="paragraph">
                  <wp:posOffset>30480</wp:posOffset>
                </wp:positionV>
                <wp:extent cx="5943600" cy="457200"/>
                <wp:effectExtent l="0" t="0" r="0" b="0"/>
                <wp:wrapSquare wrapText="bothSides"/>
                <wp:docPr id="894251499" name="Text Box 89425149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14D5D186" w14:textId="136EF523" w:rsidR="00DB7CE8" w:rsidRPr="009774D7" w:rsidRDefault="00DB7CE8" w:rsidP="00DB7CE8">
                            <w:pPr>
                              <w:pStyle w:val="Caption"/>
                              <w:rPr>
                                <w:noProof/>
                              </w:rPr>
                            </w:pPr>
                            <w:r>
                              <w:t>Table 39 Normalized Criteria Comparison Check for Ground Clearance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EFA3D0" id="Text Box 894251499" o:spid="_x0000_s1059" type="#_x0000_t202" style="position:absolute;left:0;text-align:left;margin-left:16.5pt;margin-top:2.4pt;width:468pt;height:36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crGwIAAEM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6c5t1Ae&#10;aXyEXhnBy7Whhg8ixGeBJAUai+Qdn+jQFpqCw2BxVgH++Js/5RNDFOWsIWkVPHzfC1Sc2a+OuEs6&#10;HA0cje1ouH29Ahp1RovjZWfSBYx2NDVC/UqqX6YuFBJOUq+Cx9FcxV7gtDVSLZddEqnNi/jgNl6m&#10;0iOwL+2rQD/QEonQRxhFJ/I37PS5PczLfQRtOuoSsD2KA96k1I78YavSKvz632Wdd3/xEwAA//8D&#10;AFBLAwQUAAYACAAAACEAuxi6hN0AAAAHAQAADwAAAGRycy9kb3ducmV2LnhtbEyPzU7DMBCE70i8&#10;g7VIXBB1aFFo0zgVtHArh/6oZzdekoh4HdlOk749ywmOoxnNfJOvRtuKC/rQOFLwNElAIJXONFQp&#10;OB4+HucgQtRkdOsIFVwxwKq4vcl1ZtxAO7zsYyW4hEKmFdQxdpmUoazR6jBxHRJ7X85bHVn6Shqv&#10;By63rZwmSSqtbogXat3husbye99bBenG98OO1g+b4/tWf3bV9PR2PSl1fze+LkFEHONfGH7xGR0K&#10;Zjq7nkwQrYLZjK9EBc98gO1FumB9VvCSzkEWufzPX/wAAAD//wMAUEsBAi0AFAAGAAgAAAAhALaD&#10;OJL+AAAA4QEAABMAAAAAAAAAAAAAAAAAAAAAAFtDb250ZW50X1R5cGVzXS54bWxQSwECLQAUAAYA&#10;CAAAACEAOP0h/9YAAACUAQAACwAAAAAAAAAAAAAAAAAvAQAAX3JlbHMvLnJlbHNQSwECLQAUAAYA&#10;CAAAACEAYYyXKxsCAABDBAAADgAAAAAAAAAAAAAAAAAuAgAAZHJzL2Uyb0RvYy54bWxQSwECLQAU&#10;AAYACAAAACEAuxi6hN0AAAAHAQAADwAAAAAAAAAAAAAAAAB1BAAAZHJzL2Rvd25yZXYueG1sUEsF&#10;BgAAAAAEAAQA8wAAAH8FAAAAAA==&#10;" stroked="f">
                <v:textbox inset="0,0,0,0">
                  <w:txbxContent>
                    <w:p w14:paraId="14D5D186" w14:textId="136EF523" w:rsidR="00DB7CE8" w:rsidRPr="009774D7" w:rsidRDefault="00DB7CE8" w:rsidP="00DB7CE8">
                      <w:pPr>
                        <w:pStyle w:val="Caption"/>
                        <w:rPr>
                          <w:noProof/>
                        </w:rPr>
                      </w:pPr>
                      <w:r>
                        <w:t>Table 39 Normalized Criteria Comparison Check for Ground Clearance</w:t>
                      </w:r>
                    </w:p>
                  </w:txbxContent>
                </v:textbox>
                <w10:wrap type="square"/>
              </v:shape>
            </w:pict>
          </mc:Fallback>
        </mc:AlternateContent>
      </w:r>
      <w:r>
        <w:rPr>
          <w:noProof/>
        </w:rPr>
        <w:drawing>
          <wp:anchor distT="0" distB="0" distL="114300" distR="114300" simplePos="0" relativeHeight="251658297" behindDoc="0" locked="0" layoutInCell="1" allowOverlap="1" wp14:anchorId="51A2F2AF" wp14:editId="0892442D">
            <wp:simplePos x="0" y="0"/>
            <wp:positionH relativeFrom="column">
              <wp:posOffset>209550</wp:posOffset>
            </wp:positionH>
            <wp:positionV relativeFrom="page">
              <wp:posOffset>3838575</wp:posOffset>
            </wp:positionV>
            <wp:extent cx="5943600" cy="1185545"/>
            <wp:effectExtent l="0" t="0" r="0" b="0"/>
            <wp:wrapSquare wrapText="bothSides"/>
            <wp:docPr id="894251498" name="Picture 89425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anchor>
        </w:drawing>
      </w:r>
    </w:p>
    <w:p w14:paraId="69F65B54" w14:textId="529A08A9" w:rsidR="00DB7CE8" w:rsidRDefault="00322B09" w:rsidP="00781789">
      <w:r>
        <w:rPr>
          <w:noProof/>
        </w:rPr>
        <mc:AlternateContent>
          <mc:Choice Requires="wps">
            <w:drawing>
              <wp:anchor distT="0" distB="0" distL="114300" distR="114300" simplePos="0" relativeHeight="251658300" behindDoc="0" locked="0" layoutInCell="1" allowOverlap="1" wp14:anchorId="7A4B160E" wp14:editId="49DB73A2">
                <wp:simplePos x="0" y="0"/>
                <wp:positionH relativeFrom="column">
                  <wp:posOffset>209550</wp:posOffset>
                </wp:positionH>
                <wp:positionV relativeFrom="paragraph">
                  <wp:posOffset>-107315</wp:posOffset>
                </wp:positionV>
                <wp:extent cx="5943600" cy="457200"/>
                <wp:effectExtent l="0" t="0" r="0" b="0"/>
                <wp:wrapSquare wrapText="bothSides"/>
                <wp:docPr id="894251501" name="Text Box 89425150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96C88AC" w14:textId="1F865906" w:rsidR="00322B09" w:rsidRPr="00C022DE" w:rsidRDefault="00322B09" w:rsidP="00322B09">
                            <w:pPr>
                              <w:pStyle w:val="Caption"/>
                              <w:rPr>
                                <w:noProof/>
                              </w:rPr>
                            </w:pPr>
                            <w:r>
                              <w:t xml:space="preserve">Table </w:t>
                            </w:r>
                            <w:fldSimple w:instr=" SEQ Table \* ARABIC ">
                              <w:r w:rsidR="00B23F56">
                                <w:rPr>
                                  <w:noProof/>
                                </w:rPr>
                                <w:t>5</w:t>
                              </w:r>
                            </w:fldSimple>
                            <w:r>
                              <w:t>0 Consistency Check for Ground Clearance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4B160E" id="Text Box 894251501" o:spid="_x0000_s1060" type="#_x0000_t202" style="position:absolute;left:0;text-align:left;margin-left:16.5pt;margin-top:-8.45pt;width:468pt;height:36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pEHQIAAEMEAAAOAAAAZHJzL2Uyb0RvYy54bWysU01v2zAMvQ/YfxB0X5ykH+uMOEWWIsOA&#10;oC2QDj0rshQLkEWNUmJnv36UHSdbt9Owi0yTFCm+9zi7b2vLDgqDAVfwyWjMmXISSuN2Bf/2svpw&#10;x1mIwpXCglMFP6rA7+fv380an6spVGBLhYyKuJA3vuBVjD7PsiArVYswAq8cBTVgLSL94i4rUTRU&#10;vbbZdDy+zRrA0iNIFQJ5H/ogn3f1tVYyPmkdVGS24PS22J3Yndt0ZvOZyHcofGXk6RniH15RC+Oo&#10;6bnUg4iC7dH8Uao2EiGAjiMJdQZaG6m6GWiayfjNNJtKeNXNQuAEf4Yp/L+y8vGw8c/IYvsZWiIw&#10;AdL4kAdypnlajXX60ksZxQnC4xk21UYmyXnz6frqdkwhSbHrm4/ESyqTXW57DPGLgpolo+BItHRo&#10;icM6xD51SEnNAlhTroy16ScFlhbZQRCFTWWiOhX/Lcu6lOsg3eoLJk92GSVZsd22zJQFv5oOc26h&#10;PNL4CL0ygpcrQw3XIsRngSQFGovkHZ/o0BaagsPJ4qwC/PE3f8onhijKWUPSKnj4vheoOLNfHXGX&#10;dDgYOBjbwXD7egk06oQWx8vOpAsY7WBqhPqVVL9IXSgknKReBY+DuYy9wGlrpFosuiRSmxdx7TZe&#10;ptIDsC/tq0B/oiUSoY8wiE7kb9jpc3uYF/sI2nTUJWB7FE94k1I78k9blVbh1/8u67L7858AAAD/&#10;/wMAUEsDBBQABgAIAAAAIQCpGdpt4AAAAAkBAAAPAAAAZHJzL2Rvd25yZXYueG1sTI/BTsMwEETv&#10;SPyDtUhcUOukVSOSxqmghRscWqqet7GbRMTrKHaa9O9ZTnCcndHsm3wz2VZcTe8bRwrieQTCUOl0&#10;Q5WC49f77BmED0gaW0dGwc142BT3dzlm2o20N9dDqASXkM9QQR1Cl0npy9pY9HPXGWLv4nqLgWVf&#10;Sd3jyOW2lYsoSqTFhvhDjZ3Z1qb8PgxWQbLrh3FP26fd8e0DP7tqcXq9nZR6fJhe1iCCmcJfGH7x&#10;GR0KZjq7gbQXrYLlkqcEBbM4SUFwIE1SvpwVrFYxyCKX/xcUPwAAAP//AwBQSwECLQAUAAYACAAA&#10;ACEAtoM4kv4AAADhAQAAEwAAAAAAAAAAAAAAAAAAAAAAW0NvbnRlbnRfVHlwZXNdLnhtbFBLAQIt&#10;ABQABgAIAAAAIQA4/SH/1gAAAJQBAAALAAAAAAAAAAAAAAAAAC8BAABfcmVscy8ucmVsc1BLAQIt&#10;ABQABgAIAAAAIQDiZPpEHQIAAEMEAAAOAAAAAAAAAAAAAAAAAC4CAABkcnMvZTJvRG9jLnhtbFBL&#10;AQItABQABgAIAAAAIQCpGdpt4AAAAAkBAAAPAAAAAAAAAAAAAAAAAHcEAABkcnMvZG93bnJldi54&#10;bWxQSwUGAAAAAAQABADzAAAAhAUAAAAA&#10;" stroked="f">
                <v:textbox inset="0,0,0,0">
                  <w:txbxContent>
                    <w:p w14:paraId="296C88AC" w14:textId="1F865906" w:rsidR="00322B09" w:rsidRPr="00C022DE" w:rsidRDefault="00322B09" w:rsidP="00322B09">
                      <w:pPr>
                        <w:pStyle w:val="Caption"/>
                        <w:rPr>
                          <w:noProof/>
                        </w:rPr>
                      </w:pPr>
                      <w:r>
                        <w:t xml:space="preserve">Table </w:t>
                      </w:r>
                      <w:fldSimple w:instr=" SEQ Table \* ARABIC ">
                        <w:r w:rsidR="00B23F56">
                          <w:rPr>
                            <w:noProof/>
                          </w:rPr>
                          <w:t>5</w:t>
                        </w:r>
                      </w:fldSimple>
                      <w:r>
                        <w:t>0 Consistency Check for Ground Clearance</w:t>
                      </w:r>
                    </w:p>
                  </w:txbxContent>
                </v:textbox>
                <w10:wrap type="square"/>
              </v:shape>
            </w:pict>
          </mc:Fallback>
        </mc:AlternateContent>
      </w:r>
      <w:r>
        <w:rPr>
          <w:noProof/>
        </w:rPr>
        <w:drawing>
          <wp:anchor distT="0" distB="0" distL="114300" distR="114300" simplePos="0" relativeHeight="251658299" behindDoc="0" locked="0" layoutInCell="1" allowOverlap="1" wp14:anchorId="6A1A9A4E" wp14:editId="1B0FC05C">
            <wp:simplePos x="0" y="0"/>
            <wp:positionH relativeFrom="column">
              <wp:posOffset>209550</wp:posOffset>
            </wp:positionH>
            <wp:positionV relativeFrom="page">
              <wp:posOffset>5724525</wp:posOffset>
            </wp:positionV>
            <wp:extent cx="5943600" cy="1420495"/>
            <wp:effectExtent l="0" t="0" r="0" b="8255"/>
            <wp:wrapSquare wrapText="bothSides"/>
            <wp:docPr id="894251500" name="Picture 8942515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0" name="Picture 894251500" descr="Tab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1420495"/>
                    </a:xfrm>
                    <a:prstGeom prst="rect">
                      <a:avLst/>
                    </a:prstGeom>
                  </pic:spPr>
                </pic:pic>
              </a:graphicData>
            </a:graphic>
          </wp:anchor>
        </w:drawing>
      </w:r>
    </w:p>
    <w:p w14:paraId="6859FB0E" w14:textId="77777777" w:rsidR="0058307A" w:rsidRDefault="0058307A" w:rsidP="00781789"/>
    <w:p w14:paraId="1A6402D1" w14:textId="77777777" w:rsidR="0058307A" w:rsidRDefault="0058307A" w:rsidP="00781789"/>
    <w:p w14:paraId="4FAD8352" w14:textId="77777777" w:rsidR="0058307A" w:rsidRDefault="0058307A" w:rsidP="00781789"/>
    <w:p w14:paraId="35B67E00" w14:textId="77777777" w:rsidR="00355B6F" w:rsidRDefault="00355B6F" w:rsidP="00355B6F"/>
    <w:p w14:paraId="48E3FBDF" w14:textId="2F73A097" w:rsidR="00355B6F" w:rsidRDefault="00355B6F" w:rsidP="00355B6F">
      <w:pPr>
        <w:pStyle w:val="Caption"/>
      </w:pPr>
      <w:r>
        <w:t>Table 41 Criteria Comparison Check for Device Stability over Rough Terrain</w:t>
      </w:r>
    </w:p>
    <w:p w14:paraId="0071E58F" w14:textId="22266326" w:rsidR="0058307A" w:rsidRDefault="00355B6F" w:rsidP="00355B6F">
      <w:r>
        <w:rPr>
          <w:noProof/>
        </w:rPr>
        <w:drawing>
          <wp:inline distT="0" distB="0" distL="0" distR="0" wp14:anchorId="4DC0D7E1" wp14:editId="7A26BD22">
            <wp:extent cx="5400675" cy="1285875"/>
            <wp:effectExtent l="0" t="0" r="9525" b="9525"/>
            <wp:docPr id="894251502" name="Picture 89425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675" cy="1285875"/>
                    </a:xfrm>
                    <a:prstGeom prst="rect">
                      <a:avLst/>
                    </a:prstGeom>
                  </pic:spPr>
                </pic:pic>
              </a:graphicData>
            </a:graphic>
          </wp:inline>
        </w:drawing>
      </w:r>
    </w:p>
    <w:p w14:paraId="4A67AFBB" w14:textId="77777777" w:rsidR="0058307A" w:rsidRDefault="0058307A" w:rsidP="00781789"/>
    <w:p w14:paraId="113DD532" w14:textId="6936DEB7" w:rsidR="0058307A" w:rsidRDefault="00213CBC" w:rsidP="00781789">
      <w:r>
        <w:rPr>
          <w:noProof/>
        </w:rPr>
        <mc:AlternateContent>
          <mc:Choice Requires="wps">
            <w:drawing>
              <wp:anchor distT="0" distB="0" distL="114300" distR="114300" simplePos="0" relativeHeight="251658304" behindDoc="0" locked="0" layoutInCell="1" allowOverlap="1" wp14:anchorId="31F14926" wp14:editId="3B0251AC">
                <wp:simplePos x="0" y="0"/>
                <wp:positionH relativeFrom="column">
                  <wp:posOffset>219075</wp:posOffset>
                </wp:positionH>
                <wp:positionV relativeFrom="paragraph">
                  <wp:posOffset>-110490</wp:posOffset>
                </wp:positionV>
                <wp:extent cx="5943600" cy="457200"/>
                <wp:effectExtent l="0" t="0" r="0" b="0"/>
                <wp:wrapSquare wrapText="bothSides"/>
                <wp:docPr id="894251504" name="Text Box 89425150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2A229702" w14:textId="129DF170" w:rsidR="00213CBC" w:rsidRPr="00AF0DC5" w:rsidRDefault="00213CBC" w:rsidP="00213CBC">
                            <w:pPr>
                              <w:pStyle w:val="Caption"/>
                              <w:rPr>
                                <w:noProof/>
                              </w:rPr>
                            </w:pPr>
                            <w:r>
                              <w:t>Table 42 Normalized Criteria Comparison Check for Device Stability over Rough Terrain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F14926" id="Text Box 894251504" o:spid="_x0000_s1061" type="#_x0000_t202" style="position:absolute;left:0;text-align:left;margin-left:17.25pt;margin-top:-8.7pt;width:468pt;height:36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5hHQIAAEMEAAAOAAAAZHJzL2Uyb0RvYy54bWysU8Fu2zAMvQ/YPwi6L06atuuMOEWWIsOA&#10;oC2QDj0rshQLkEWNUmJnXz/KjpOt22nYRaZJihTfe5zdt7VlB4XBgCv4ZDTmTDkJpXG7gn97WX24&#10;4yxE4UphwamCH1Xg9/P372aNz9UVVGBLhYyKuJA3vuBVjD7PsiArVYswAq8cBTVgLSL94i4rUTRU&#10;vbbZ1Xh8mzWApUeQKgTyPvRBPu/qa61kfNI6qMhsweltsTuxO7fpzOYzke9Q+MrI0zPEP7yiFsZR&#10;03OpBxEF26P5o1RtJEIAHUcS6gy0NlJ1M9A0k/GbaTaV8KqbhcAJ/gxT+H9l5eNh45+RxfYztERg&#10;AqTxIQ/kTPO0Guv0pZcyihOExzNsqo1MkvPm0/X0dkwhSbHrm4/ESyqTXW57DPGLgpolo+BItHRo&#10;icM6xD51SEnNAlhTroy16ScFlhbZQRCFTWWiOhX/Lcu6lOsg3eoLJk92GSVZsd22zJQFn06HObdQ&#10;Hml8hF4ZwcuVoYZrEeKzQJICjUXyjk90aAtNweFkcVYB/vibP+UTQxTlrCFpFTx83wtUnNmvjrhL&#10;OhwMHIztYLh9vQQadUKL42Vn0gWMdjA1Qv1Kql+kLhQSTlKvgsfBXMZe4LQ1Ui0WXRKpzYu4dhsv&#10;U+kB2Jf2VaA/0RKJ0EcYRCfyN+z0uT3Mi30EbTrqErA9iie8Sakd+aetSqvw63+Xddn9+U8AAAD/&#10;/wMAUEsDBBQABgAIAAAAIQBFeHOb4AAAAAkBAAAPAAAAZHJzL2Rvd25yZXYueG1sTI/BTsJAEIbv&#10;Jr7DZky8GNiCpWjtlCjgTQ8g4Tx017axO9t0t7S8vesJjzPz5Z/vz1ajacRZd662jDCbRiA0F1bV&#10;XCIcvt4nTyCcJ1bUWNYIF+1gld/eZJQqO/BOn/e+FCGEXUoIlfdtKqUrKm3ITW2rOdy+bWfIh7Er&#10;pepoCOGmkfMoSqShmsOHilq9rnTxs+8NQrLp+mHH64fNYftBn205P75djoj3d+PrCwivR3+F4U8/&#10;qEMenE62Z+VEg/AYLwKJMJktYxABeF5GYXNCWMQJyDyT/xvkvwAAAP//AwBQSwECLQAUAAYACAAA&#10;ACEAtoM4kv4AAADhAQAAEwAAAAAAAAAAAAAAAAAAAAAAW0NvbnRlbnRfVHlwZXNdLnhtbFBLAQIt&#10;ABQABgAIAAAAIQA4/SH/1gAAAJQBAAALAAAAAAAAAAAAAAAAAC8BAABfcmVscy8ucmVsc1BLAQIt&#10;ABQABgAIAAAAIQBjw95hHQIAAEMEAAAOAAAAAAAAAAAAAAAAAC4CAABkcnMvZTJvRG9jLnhtbFBL&#10;AQItABQABgAIAAAAIQBFeHOb4AAAAAkBAAAPAAAAAAAAAAAAAAAAAHcEAABkcnMvZG93bnJldi54&#10;bWxQSwUGAAAAAAQABADzAAAAhAUAAAAA&#10;" stroked="f">
                <v:textbox inset="0,0,0,0">
                  <w:txbxContent>
                    <w:p w14:paraId="2A229702" w14:textId="129DF170" w:rsidR="00213CBC" w:rsidRPr="00AF0DC5" w:rsidRDefault="00213CBC" w:rsidP="00213CBC">
                      <w:pPr>
                        <w:pStyle w:val="Caption"/>
                        <w:rPr>
                          <w:noProof/>
                        </w:rPr>
                      </w:pPr>
                      <w:r>
                        <w:t>Table 42 Normalized Criteria Comparison Check for Device Stability over Rough Terrain</w:t>
                      </w:r>
                    </w:p>
                  </w:txbxContent>
                </v:textbox>
                <w10:wrap type="square"/>
              </v:shape>
            </w:pict>
          </mc:Fallback>
        </mc:AlternateContent>
      </w:r>
      <w:r>
        <w:rPr>
          <w:noProof/>
        </w:rPr>
        <w:drawing>
          <wp:anchor distT="0" distB="0" distL="114300" distR="114300" simplePos="0" relativeHeight="251658303" behindDoc="0" locked="0" layoutInCell="1" allowOverlap="1" wp14:anchorId="3B4C0509" wp14:editId="2DC658C3">
            <wp:simplePos x="0" y="0"/>
            <wp:positionH relativeFrom="column">
              <wp:posOffset>219075</wp:posOffset>
            </wp:positionH>
            <wp:positionV relativeFrom="page">
              <wp:posOffset>4029075</wp:posOffset>
            </wp:positionV>
            <wp:extent cx="5943600" cy="1143635"/>
            <wp:effectExtent l="0" t="0" r="0" b="0"/>
            <wp:wrapSquare wrapText="bothSides"/>
            <wp:docPr id="894251503" name="Picture 8942515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3" name="Picture 894251503" descr="Tabl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1143635"/>
                    </a:xfrm>
                    <a:prstGeom prst="rect">
                      <a:avLst/>
                    </a:prstGeom>
                  </pic:spPr>
                </pic:pic>
              </a:graphicData>
            </a:graphic>
          </wp:anchor>
        </w:drawing>
      </w:r>
    </w:p>
    <w:p w14:paraId="23384008" w14:textId="790B0AE3" w:rsidR="000D1B4A" w:rsidRDefault="007A0BAF" w:rsidP="00781789">
      <w:r>
        <w:rPr>
          <w:noProof/>
        </w:rPr>
        <mc:AlternateContent>
          <mc:Choice Requires="wps">
            <w:drawing>
              <wp:anchor distT="0" distB="0" distL="114300" distR="114300" simplePos="0" relativeHeight="251658306" behindDoc="0" locked="0" layoutInCell="1" allowOverlap="1" wp14:anchorId="4AE7C7B5" wp14:editId="6B9F3D84">
                <wp:simplePos x="0" y="0"/>
                <wp:positionH relativeFrom="column">
                  <wp:posOffset>219075</wp:posOffset>
                </wp:positionH>
                <wp:positionV relativeFrom="paragraph">
                  <wp:posOffset>20320</wp:posOffset>
                </wp:positionV>
                <wp:extent cx="5943600" cy="457200"/>
                <wp:effectExtent l="0" t="0" r="0" b="0"/>
                <wp:wrapSquare wrapText="bothSides"/>
                <wp:docPr id="894251506" name="Text Box 89425150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7B7302B4" w14:textId="137E58F8" w:rsidR="007A0BAF" w:rsidRPr="00CA660D" w:rsidRDefault="007A0BAF" w:rsidP="007A0BAF">
                            <w:pPr>
                              <w:pStyle w:val="Caption"/>
                              <w:rPr>
                                <w:noProof/>
                              </w:rPr>
                            </w:pPr>
                            <w:r>
                              <w:t>Table 43 Consistency Check for Device Stability over Rough Terrain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E7C7B5" id="Text Box 894251506" o:spid="_x0000_s1062" type="#_x0000_t202" style="position:absolute;left:0;text-align:left;margin-left:17.25pt;margin-top:1.6pt;width:468pt;height:36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GaHQIAAEMEAAAOAAAAZHJzL2Uyb0RvYy54bWysU01v2zAMvQ/YfxB0X5y0adcFcYosRYYB&#10;QVsgHXpWZCkWIIsapcTOfv0ofyRbt9Owi0yTFCm+9zi/byrLjgqDAZfzyWjMmXISCuP2Of/2sv5w&#10;x1mIwhXCglM5P6nA7xfv381rP1NXUIItFDIq4sKs9jkvY/SzLAuyVJUII/DKUVADViLSL+6zAkVN&#10;1SubXY3Ht1kNWHgEqUIg70MX5Iu2vtZKxietg4rM5pzeFtsT23OXzmwxF7M9Cl8a2T9D/MMrKmEc&#10;NT2XehBRsAOaP0pVRiIE0HEkocpAayNVOwNNMxm/mWZbCq/aWQic4M8whf9XVj4et/4ZWWw+Q0ME&#10;JkBqH2aBnGmeRmOVvvRSRnGC8HSGTTWRSXLefJpe344pJCk2vflIvKQy2eW2xxC/KKhYMnKOREuL&#10;ljhuQuxSh5TULIA1xdpYm35SYGWRHQVRWJcmqr74b1nWpVwH6VZXMHmyyyjJis2uYabI+fV0mHMH&#10;xYnGR+iUEbxcG2q4ESE+CyQp0Fgk7/hEh7ZQ5xx6i7MS8Mff/CmfGKIoZzVJK+fh+0Gg4sx+dcRd&#10;0uFg4GDsBsMdqhXQqBNaHC9bky5gtIOpEapXUv0ydaGQcJJ65TwO5ip2AqetkWq5bJNIbV7Ejdt6&#10;mUoPwL40rwJ9T0skQh9hEJ2YvWGny+1gXh4iaNNSl4DtUOzxJqW25PdblVbh1/8267L7i58AAAD/&#10;/wMAUEsDBBQABgAIAAAAIQAyByHV3QAAAAcBAAAPAAAAZHJzL2Rvd25yZXYueG1sTI5LT8MwEITv&#10;SPwHa5G4IOoQ6IMQp4KW3uDQh3p24yWJiNeR7TTpv2c5wWk0mtHMly9H24oz+tA4UvAwSUAglc40&#10;VCk47Df3CxAhajK6dYQKLhhgWVxf5TozbqAtnnexEjxCIdMK6hi7TMpQ1mh1mLgOibMv562ObH0l&#10;jdcDj9tWpkkyk1Y3xA+17nBVY/m9662C2dr3w5ZWd+vD+4f+7Kr0+HY5KnV7M76+gIg4xr8y/OIz&#10;OhTMdHI9mSBaBY9PU26ypiA4fp4n7E8K5tMUZJHL//zFDwAAAP//AwBQSwECLQAUAAYACAAAACEA&#10;toM4kv4AAADhAQAAEwAAAAAAAAAAAAAAAAAAAAAAW0NvbnRlbnRfVHlwZXNdLnhtbFBLAQItABQA&#10;BgAIAAAAIQA4/SH/1gAAAJQBAAALAAAAAAAAAAAAAAAAAC8BAABfcmVscy8ucmVsc1BLAQItABQA&#10;BgAIAAAAIQDktSGaHQIAAEMEAAAOAAAAAAAAAAAAAAAAAC4CAABkcnMvZTJvRG9jLnhtbFBLAQIt&#10;ABQABgAIAAAAIQAyByHV3QAAAAcBAAAPAAAAAAAAAAAAAAAAAHcEAABkcnMvZG93bnJldi54bWxQ&#10;SwUGAAAAAAQABADzAAAAgQUAAAAA&#10;" stroked="f">
                <v:textbox inset="0,0,0,0">
                  <w:txbxContent>
                    <w:p w14:paraId="7B7302B4" w14:textId="137E58F8" w:rsidR="007A0BAF" w:rsidRPr="00CA660D" w:rsidRDefault="007A0BAF" w:rsidP="007A0BAF">
                      <w:pPr>
                        <w:pStyle w:val="Caption"/>
                        <w:rPr>
                          <w:noProof/>
                        </w:rPr>
                      </w:pPr>
                      <w:r>
                        <w:t>Table 43 Consistency Check for Device Stability over Rough Terrain</w:t>
                      </w:r>
                    </w:p>
                  </w:txbxContent>
                </v:textbox>
                <w10:wrap type="square"/>
              </v:shape>
            </w:pict>
          </mc:Fallback>
        </mc:AlternateContent>
      </w:r>
      <w:r>
        <w:rPr>
          <w:noProof/>
        </w:rPr>
        <w:drawing>
          <wp:anchor distT="0" distB="0" distL="114300" distR="114300" simplePos="0" relativeHeight="251658305" behindDoc="0" locked="0" layoutInCell="1" allowOverlap="1" wp14:anchorId="21DD9999" wp14:editId="40DC03F9">
            <wp:simplePos x="0" y="0"/>
            <wp:positionH relativeFrom="column">
              <wp:posOffset>219075</wp:posOffset>
            </wp:positionH>
            <wp:positionV relativeFrom="page">
              <wp:posOffset>6000750</wp:posOffset>
            </wp:positionV>
            <wp:extent cx="5943600" cy="1624330"/>
            <wp:effectExtent l="0" t="0" r="0" b="0"/>
            <wp:wrapSquare wrapText="bothSides"/>
            <wp:docPr id="894251505" name="Picture 8942515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5" name="Picture 894251505" descr="Tabl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943600" cy="1624330"/>
                    </a:xfrm>
                    <a:prstGeom prst="rect">
                      <a:avLst/>
                    </a:prstGeom>
                  </pic:spPr>
                </pic:pic>
              </a:graphicData>
            </a:graphic>
          </wp:anchor>
        </w:drawing>
      </w:r>
    </w:p>
    <w:p w14:paraId="16162557" w14:textId="77777777" w:rsidR="0058307A" w:rsidRDefault="0058307A" w:rsidP="00781789"/>
    <w:p w14:paraId="37B026F4" w14:textId="77777777" w:rsidR="00895717" w:rsidRDefault="00895717" w:rsidP="00781789"/>
    <w:p w14:paraId="6D2E2644" w14:textId="77777777" w:rsidR="00895717" w:rsidRDefault="00895717" w:rsidP="00781789"/>
    <w:p w14:paraId="47BF852F" w14:textId="1E80F834" w:rsidR="00895717" w:rsidRDefault="009017D4" w:rsidP="00781789">
      <w:r>
        <w:rPr>
          <w:noProof/>
        </w:rPr>
        <w:drawing>
          <wp:anchor distT="0" distB="0" distL="114300" distR="114300" simplePos="0" relativeHeight="251658309" behindDoc="0" locked="0" layoutInCell="1" allowOverlap="1" wp14:anchorId="1995D4DD" wp14:editId="2E9FB5A1">
            <wp:simplePos x="0" y="0"/>
            <wp:positionH relativeFrom="column">
              <wp:posOffset>4445</wp:posOffset>
            </wp:positionH>
            <wp:positionV relativeFrom="page">
              <wp:posOffset>3933825</wp:posOffset>
            </wp:positionV>
            <wp:extent cx="5943600" cy="1156970"/>
            <wp:effectExtent l="0" t="0" r="0" b="5080"/>
            <wp:wrapSquare wrapText="bothSides"/>
            <wp:docPr id="894251509" name="Picture 8942515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9" name="Picture 894251509" descr="Tabl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943600" cy="1156970"/>
                    </a:xfrm>
                    <a:prstGeom prst="rect">
                      <a:avLst/>
                    </a:prstGeom>
                  </pic:spPr>
                </pic:pic>
              </a:graphicData>
            </a:graphic>
          </wp:anchor>
        </w:drawing>
      </w:r>
      <w:r w:rsidR="00812ED7">
        <w:rPr>
          <w:noProof/>
        </w:rPr>
        <mc:AlternateContent>
          <mc:Choice Requires="wps">
            <w:drawing>
              <wp:anchor distT="0" distB="0" distL="114300" distR="114300" simplePos="0" relativeHeight="251658308" behindDoc="0" locked="0" layoutInCell="1" allowOverlap="1" wp14:anchorId="50448DDF" wp14:editId="5F6A6184">
                <wp:simplePos x="0" y="0"/>
                <wp:positionH relativeFrom="column">
                  <wp:posOffset>257175</wp:posOffset>
                </wp:positionH>
                <wp:positionV relativeFrom="paragraph">
                  <wp:posOffset>-111125</wp:posOffset>
                </wp:positionV>
                <wp:extent cx="5457825" cy="457200"/>
                <wp:effectExtent l="0" t="0" r="9525" b="0"/>
                <wp:wrapSquare wrapText="bothSides"/>
                <wp:docPr id="894251508" name="Text Box 894251508"/>
                <wp:cNvGraphicFramePr/>
                <a:graphic xmlns:a="http://schemas.openxmlformats.org/drawingml/2006/main">
                  <a:graphicData uri="http://schemas.microsoft.com/office/word/2010/wordprocessingShape">
                    <wps:wsp>
                      <wps:cNvSpPr txBox="1"/>
                      <wps:spPr>
                        <a:xfrm>
                          <a:off x="0" y="0"/>
                          <a:ext cx="5457825" cy="457200"/>
                        </a:xfrm>
                        <a:prstGeom prst="rect">
                          <a:avLst/>
                        </a:prstGeom>
                        <a:solidFill>
                          <a:prstClr val="white"/>
                        </a:solidFill>
                        <a:ln>
                          <a:noFill/>
                        </a:ln>
                      </wps:spPr>
                      <wps:txbx>
                        <w:txbxContent>
                          <w:p w14:paraId="4EDAAC15" w14:textId="30E1E26C" w:rsidR="00812ED7" w:rsidRPr="00B2343F" w:rsidRDefault="00812ED7" w:rsidP="00812ED7">
                            <w:pPr>
                              <w:pStyle w:val="Caption"/>
                              <w:rPr>
                                <w:noProof/>
                              </w:rPr>
                            </w:pPr>
                            <w:r>
                              <w:t xml:space="preserve">Table 44 Criteria Comparison Matrix for Device Location Feedback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448DDF" id="Text Box 894251508" o:spid="_x0000_s1063" type="#_x0000_t202" style="position:absolute;left:0;text-align:left;margin-left:20.25pt;margin-top:-8.75pt;width:429.75pt;height:36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UXGwIAAEMEAAAOAAAAZHJzL2Uyb0RvYy54bWysU01v2zAMvQ/YfxB0X5xky1YYcYosRYYB&#10;RVsgHXpWZCkWIIsapcTOfv0ofyRbt9Owi0yTFCm+97i8bWvLTgqDAVfw2WTKmXISSuMOBf/2vH13&#10;w1mIwpXCglMFP6vAb1dv3ywbn6s5VGBLhYyKuJA3vuBVjD7PsiArVYswAa8cBTVgLSL94iErUTRU&#10;vbbZfDr9mDWApUeQKgTy3vVBvurqa61kfNQ6qMhsweltsTuxO/fpzFZLkR9Q+MrI4RniH15RC+Oo&#10;6aXUnYiCHdH8Uao2EiGAjhMJdQZaG6m6GWia2fTVNLtKeNXNQuAEf4Ep/L+y8uG080/IYvsZWiIw&#10;AdL4kAdypnlajXX60ksZxQnC8wU21UYmybn4sPh0M19wJilGNvGSymTX2x5D/KKgZskoOBItHVri&#10;dB9inzqmpGYBrCm3xtr0kwIbi+wkiMKmMlENxX/Lsi7lOki3+oLJk11HSVZs9y0zZcHfL8Y591Ce&#10;aXyEXhnBy62hhvcixCeBJAWamOQdH+nQFpqCw2BxVgH++Js/5RNDFOWsIWkVPHw/ClSc2a+OuEs6&#10;HA0cjf1ouGO9ARp1RovjZWfSBYx2NDVC/UKqX6cuFBJOUq+Cx9HcxF7gtDVSrdddEqnNi3jvdl6m&#10;0iOwz+2LQD/QEonQBxhFJ/JX7PS5PczrYwRtOuoSsD2KA96k1I78YavSKvz632Vdd3/1EwAA//8D&#10;AFBLAwQUAAYACAAAACEAtw23sd8AAAAJAQAADwAAAGRycy9kb3ducmV2LnhtbEyPTU/DMAyG70j8&#10;h8hIXNCWbFrHKE0n2OAGh31oZ68JbUXjVE26dv8ec4KbLT96/bzZenSNuNgu1J40zKYKhKXCm5pK&#10;DcfD+2QFIkQkg40nq+FqA6zz25sMU+MH2tnLPpaCQyikqKGKsU2lDEVlHYapby3x7ct3DiOvXSlN&#10;hwOHu0bOlVpKhzXxhwpbu6ls8b3vnYbltuuHHW0etse3D/xsy/np9XrS+v5ufHkGEe0Y/2D41Wd1&#10;yNnp7HsyQTQaFiphUsNk9sgDA09KcbmzhmSRgMwz+b9B/gMAAP//AwBQSwECLQAUAAYACAAAACEA&#10;toM4kv4AAADhAQAAEwAAAAAAAAAAAAAAAAAAAAAAW0NvbnRlbnRfVHlwZXNdLnhtbFBLAQItABQA&#10;BgAIAAAAIQA4/SH/1gAAAJQBAAALAAAAAAAAAAAAAAAAAC8BAABfcmVscy8ucmVsc1BLAQItABQA&#10;BgAIAAAAIQBL2NUXGwIAAEMEAAAOAAAAAAAAAAAAAAAAAC4CAABkcnMvZTJvRG9jLnhtbFBLAQIt&#10;ABQABgAIAAAAIQC3Dbex3wAAAAkBAAAPAAAAAAAAAAAAAAAAAHUEAABkcnMvZG93bnJldi54bWxQ&#10;SwUGAAAAAAQABADzAAAAgQUAAAAA&#10;" stroked="f">
                <v:textbox inset="0,0,0,0">
                  <w:txbxContent>
                    <w:p w14:paraId="4EDAAC15" w14:textId="30E1E26C" w:rsidR="00812ED7" w:rsidRPr="00B2343F" w:rsidRDefault="00812ED7" w:rsidP="00812ED7">
                      <w:pPr>
                        <w:pStyle w:val="Caption"/>
                        <w:rPr>
                          <w:noProof/>
                        </w:rPr>
                      </w:pPr>
                      <w:r>
                        <w:t xml:space="preserve">Table 44 Criteria Comparison Matrix for Device Location Feedback </w:t>
                      </w:r>
                    </w:p>
                  </w:txbxContent>
                </v:textbox>
                <w10:wrap type="square"/>
              </v:shape>
            </w:pict>
          </mc:Fallback>
        </mc:AlternateContent>
      </w:r>
      <w:r w:rsidR="00812ED7">
        <w:rPr>
          <w:noProof/>
        </w:rPr>
        <w:drawing>
          <wp:anchor distT="0" distB="0" distL="114300" distR="114300" simplePos="0" relativeHeight="251658307" behindDoc="0" locked="0" layoutInCell="1" allowOverlap="1" wp14:anchorId="58695A70" wp14:editId="5D01888F">
            <wp:simplePos x="0" y="0"/>
            <wp:positionH relativeFrom="column">
              <wp:posOffset>257175</wp:posOffset>
            </wp:positionH>
            <wp:positionV relativeFrom="page">
              <wp:posOffset>1905000</wp:posOffset>
            </wp:positionV>
            <wp:extent cx="5457825" cy="1314450"/>
            <wp:effectExtent l="0" t="0" r="9525" b="0"/>
            <wp:wrapSquare wrapText="bothSides"/>
            <wp:docPr id="894251507" name="Picture 8942515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07" name="Picture 894251507" descr="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457825" cy="1314450"/>
                    </a:xfrm>
                    <a:prstGeom prst="rect">
                      <a:avLst/>
                    </a:prstGeom>
                  </pic:spPr>
                </pic:pic>
              </a:graphicData>
            </a:graphic>
          </wp:anchor>
        </w:drawing>
      </w:r>
    </w:p>
    <w:p w14:paraId="12FB8971" w14:textId="2D264463" w:rsidR="002D61A9" w:rsidRDefault="009017D4" w:rsidP="00F50ED0">
      <w:r>
        <w:rPr>
          <w:noProof/>
        </w:rPr>
        <mc:AlternateContent>
          <mc:Choice Requires="wps">
            <w:drawing>
              <wp:anchor distT="0" distB="0" distL="114300" distR="114300" simplePos="0" relativeHeight="251658312" behindDoc="0" locked="0" layoutInCell="1" allowOverlap="1" wp14:anchorId="56EC5B2E" wp14:editId="2ABB6B6E">
                <wp:simplePos x="0" y="0"/>
                <wp:positionH relativeFrom="column">
                  <wp:posOffset>0</wp:posOffset>
                </wp:positionH>
                <wp:positionV relativeFrom="paragraph">
                  <wp:posOffset>1802130</wp:posOffset>
                </wp:positionV>
                <wp:extent cx="5943600" cy="457200"/>
                <wp:effectExtent l="0" t="0" r="0" b="0"/>
                <wp:wrapSquare wrapText="bothSides"/>
                <wp:docPr id="894251512" name="Text Box 89425151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1EFD5C69" w14:textId="776BAFCE" w:rsidR="009017D4" w:rsidRPr="00F40526" w:rsidRDefault="009017D4" w:rsidP="009017D4">
                            <w:pPr>
                              <w:pStyle w:val="Caption"/>
                              <w:rPr>
                                <w:noProof/>
                              </w:rPr>
                            </w:pPr>
                            <w:r>
                              <w:t>Table 46 Consistency Check for Device Location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EC5B2E" id="Text Box 894251512" o:spid="_x0000_s1064" type="#_x0000_t202" style="position:absolute;left:0;text-align:left;margin-left:0;margin-top:141.9pt;width:468pt;height:36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HQIAAEMEAAAOAAAAZHJzL2Uyb0RvYy54bWysU01v2zAMvQ/YfxB0X5z0I+uCOEWWIsOA&#10;oC2QDj0rshQLkEWNUmJnv36UP5Kt22nYRaZJihTfe5zfN5VlR4XBgMv5ZDTmTDkJhXH7nH97WX+4&#10;4yxE4Qphwamcn1Tg94v37+a1n6krKMEWChkVcWFW+5yXMfpZlgVZqkqEEXjlKKgBKxHpF/dZgaKm&#10;6pXNrsbjaVYDFh5BqhDI+9AF+aKtr7WS8UnroCKzOae3xfbE9tylM1vMxWyPwpdG9s8Q//CKShhH&#10;Tc+lHkQU7IDmj1KVkQgBdBxJqDLQ2kjVzkDTTMZvptmWwqt2FgIn+DNM4f+VlY/HrX9GFpvP0BCB&#10;CZDah1kgZ5qn0VilL72UUZwgPJ1hU01kkpy3n26up2MKSYrd3H4kXlKZ7HLbY4hfFFQsGTlHoqVF&#10;Sxw3IXapQ0pqFsCaYm2sTT8psLLIjoIorEsTVV/8tyzrUq6DdKsrmDzZZZRkxWbXMFPk/Ho6zLmD&#10;4kTjI3TKCF6uDTXciBCfBZIUaCySd3yiQ1uocw69xVkJ+ONv/pRPDFGUs5qklfPw/SBQcWa/OuIu&#10;6XAwcDB2g+EO1Qpo1AktjpetSRcw2sHUCNUrqX6ZulBIOEm9ch4HcxU7gdPWSLVctkmkNi/ixm29&#10;TKUHYF+aV4G+pyUSoY8wiE7M3rDT5XYwLw8RtGmpS8B2KPZ4k1Jb8vutSqvw63+bddn9xU8AAAD/&#10;/wMAUEsDBBQABgAIAAAAIQB7n7Y63gAAAAgBAAAPAAAAZHJzL2Rvd25yZXYueG1sTI/BToNAEIbv&#10;Jr7DZky8GLsIKaGUodFWb3pobXresisQ2VnCLoW+veNJjzP/5J/vKzaz7cTFDL51hPC0iEAYqpxu&#10;qUY4fr49ZiB8UKRV58ggXI2HTXl7U6hcu4n25nIIteAS8rlCaELocyl91Rir/ML1hjj7coNVgceh&#10;lnpQE5fbTsZRlEqrWuIPjerNtjHV92G0COluGKc9bR92x9d39dHX8enlekK8v5uf1yCCmcPfMfzi&#10;MzqUzHR2I2kvOgQWCQhxlrAAx6sk5c0ZIVkuM5BlIf8LlD8AAAD//wMAUEsBAi0AFAAGAAgAAAAh&#10;ALaDOJL+AAAA4QEAABMAAAAAAAAAAAAAAAAAAAAAAFtDb250ZW50X1R5cGVzXS54bWxQSwECLQAU&#10;AAYACAAAACEAOP0h/9YAAACUAQAACwAAAAAAAAAAAAAAAAAvAQAAX3JlbHMvLnJlbHNQSwECLQAU&#10;AAYACAAAACEA5vpo0B0CAABDBAAADgAAAAAAAAAAAAAAAAAuAgAAZHJzL2Uyb0RvYy54bWxQSwEC&#10;LQAUAAYACAAAACEAe5+2Ot4AAAAIAQAADwAAAAAAAAAAAAAAAAB3BAAAZHJzL2Rvd25yZXYueG1s&#10;UEsFBgAAAAAEAAQA8wAAAIIFAAAAAA==&#10;" stroked="f">
                <v:textbox inset="0,0,0,0">
                  <w:txbxContent>
                    <w:p w14:paraId="1EFD5C69" w14:textId="776BAFCE" w:rsidR="009017D4" w:rsidRPr="00F40526" w:rsidRDefault="009017D4" w:rsidP="009017D4">
                      <w:pPr>
                        <w:pStyle w:val="Caption"/>
                        <w:rPr>
                          <w:noProof/>
                        </w:rPr>
                      </w:pPr>
                      <w:r>
                        <w:t>Table 46 Consistency Check for Device Location Feedback</w:t>
                      </w:r>
                    </w:p>
                  </w:txbxContent>
                </v:textbox>
                <w10:wrap type="square"/>
              </v:shape>
            </w:pict>
          </mc:Fallback>
        </mc:AlternateContent>
      </w:r>
      <w:r>
        <w:rPr>
          <w:noProof/>
        </w:rPr>
        <w:drawing>
          <wp:anchor distT="0" distB="0" distL="114300" distR="114300" simplePos="0" relativeHeight="251658311" behindDoc="0" locked="0" layoutInCell="1" allowOverlap="1" wp14:anchorId="33EE4B6D" wp14:editId="1FB0F538">
            <wp:simplePos x="0" y="0"/>
            <wp:positionH relativeFrom="column">
              <wp:posOffset>0</wp:posOffset>
            </wp:positionH>
            <wp:positionV relativeFrom="page">
              <wp:posOffset>5829300</wp:posOffset>
            </wp:positionV>
            <wp:extent cx="5943600" cy="1444625"/>
            <wp:effectExtent l="0" t="0" r="0" b="3175"/>
            <wp:wrapSquare wrapText="bothSides"/>
            <wp:docPr id="894251511" name="Picture 8942515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1" name="Picture 894251511" descr="Tabl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943600" cy="1444625"/>
                    </a:xfrm>
                    <a:prstGeom prst="rect">
                      <a:avLst/>
                    </a:prstGeom>
                  </pic:spPr>
                </pic:pic>
              </a:graphicData>
            </a:graphic>
          </wp:anchor>
        </w:drawing>
      </w:r>
      <w:r>
        <w:rPr>
          <w:noProof/>
        </w:rPr>
        <w:t xml:space="preserve"> </w:t>
      </w:r>
      <w:r w:rsidR="00C9413F">
        <w:rPr>
          <w:noProof/>
        </w:rPr>
        <mc:AlternateContent>
          <mc:Choice Requires="wps">
            <w:drawing>
              <wp:anchor distT="0" distB="0" distL="114300" distR="114300" simplePos="0" relativeHeight="251658310" behindDoc="0" locked="0" layoutInCell="1" allowOverlap="1" wp14:anchorId="19B13DB9" wp14:editId="0615F201">
                <wp:simplePos x="0" y="0"/>
                <wp:positionH relativeFrom="column">
                  <wp:posOffset>4445</wp:posOffset>
                </wp:positionH>
                <wp:positionV relativeFrom="paragraph">
                  <wp:posOffset>-93345</wp:posOffset>
                </wp:positionV>
                <wp:extent cx="5943600" cy="457200"/>
                <wp:effectExtent l="0" t="0" r="0" b="0"/>
                <wp:wrapSquare wrapText="bothSides"/>
                <wp:docPr id="894251510" name="Text Box 89425151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30779B0" w14:textId="622C8A71" w:rsidR="00C9413F" w:rsidRPr="006F34E3" w:rsidRDefault="00C9413F" w:rsidP="00C9413F">
                            <w:pPr>
                              <w:pStyle w:val="Caption"/>
                              <w:rPr>
                                <w:noProof/>
                              </w:rPr>
                            </w:pPr>
                            <w:r>
                              <w:t>Table 45 Normalized Criteria Comparison Matrix for Device Location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B13DB9" id="Text Box 894251510" o:spid="_x0000_s1065" type="#_x0000_t202" style="position:absolute;left:0;text-align:left;margin-left:.35pt;margin-top:-7.35pt;width:468pt;height:36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z1HAIAAEMEAAAOAAAAZHJzL2Uyb0RvYy54bWysU01v2zAMvQ/YfxB0X5z0czPiFFmKDAOK&#10;tkA69KzIUixAFjVKiZ39+lH+SLZup2EXmSYpUnzvcX7X1pYdFAYDruCzyZQz5SSUxu0K/u1l/eEj&#10;ZyEKVwoLThX8qAK/W7x/N298ri6gAlsqZFTEhbzxBa9i9HmWBVmpWoQJeOUoqAFrEekXd1mJoqHq&#10;tc0uptObrAEsPYJUIZD3vg/yRVdfayXjk9ZBRWYLTm+L3YnduU1ntpiLfIfCV0YOzxD/8IpaGEdN&#10;T6XuRRRsj+aPUrWRCAF0nEioM9DaSNXNQNPMpm+m2VTCq24WAif4E0zh/5WVj4eNf0YW28/QEoEJ&#10;kMaHPJAzzdNqrNOXXsooThAeT7CpNjJJzutPV5c3UwpJil1d3xIvqUx2vu0xxC8KapaMgiPR0qEl&#10;Dg8h9qljSmoWwJpybaxNPymwssgOgihsKhPVUPy3LOtSroN0qy+YPNl5lGTFdtsyUxb88naccwvl&#10;kcZH6JURvFwbavggQnwWSFKgsUje8YkObaEpOAwWZxXgj7/5Uz4xRFHOGpJWwcP3vUDFmf3qiLuk&#10;w9HA0diOhtvXK6BRZ7Q4XnYmXcBoR1Mj1K+k+mXqQiHhJPUqeBzNVewFTlsj1XLZJZHavIgPbuNl&#10;Kj0C+9K+CvQDLZEIfYRRdCJ/w06f28O83EfQpqMuAdujOOBNSu3IH7YqrcKv/13WefcXPwEAAP//&#10;AwBQSwMEFAAGAAgAAAAhAGw1uGndAAAABwEAAA8AAABkcnMvZG93bnJldi54bWxMjsFOwzAQRO9I&#10;/IO1SFxQ67SFFEKcClp6g0NL1bMbL0lEvI5sp0n/nuUEtxnNaOblq9G24ow+NI4UzKYJCKTSmYYq&#10;BYfP7eQRRIiajG4doYILBlgV11e5zowbaIfnfawEj1DItII6xi6TMpQ1Wh2mrkPi7Mt5qyNbX0nj&#10;9cDjtpXzJEml1Q3xQ607XNdYfu97qyDd+H7Y0fpuc3h71x9dNT++Xo5K3d6ML88gIo7xrwy/+IwO&#10;BTOdXE8miFbBknsKJrN7Fhw/LVIWJwUPywXIIpf/+YsfAAAA//8DAFBLAQItABQABgAIAAAAIQC2&#10;gziS/gAAAOEBAAATAAAAAAAAAAAAAAAAAAAAAABbQ29udGVudF9UeXBlc10ueG1sUEsBAi0AFAAG&#10;AAgAAAAhADj9If/WAAAAlAEAAAsAAAAAAAAAAAAAAAAALwEAAF9yZWxzLy5yZWxzUEsBAi0AFAAG&#10;AAgAAAAhAGddTPUcAgAAQwQAAA4AAAAAAAAAAAAAAAAALgIAAGRycy9lMm9Eb2MueG1sUEsBAi0A&#10;FAAGAAgAAAAhAGw1uGndAAAABwEAAA8AAAAAAAAAAAAAAAAAdgQAAGRycy9kb3ducmV2LnhtbFBL&#10;BQYAAAAABAAEAPMAAACABQAAAAA=&#10;" stroked="f">
                <v:textbox inset="0,0,0,0">
                  <w:txbxContent>
                    <w:p w14:paraId="430779B0" w14:textId="622C8A71" w:rsidR="00C9413F" w:rsidRPr="006F34E3" w:rsidRDefault="00C9413F" w:rsidP="00C9413F">
                      <w:pPr>
                        <w:pStyle w:val="Caption"/>
                        <w:rPr>
                          <w:noProof/>
                        </w:rPr>
                      </w:pPr>
                      <w:r>
                        <w:t>Table 45 Normalized Criteria Comparison Matrix for Device Location Feedback</w:t>
                      </w:r>
                    </w:p>
                  </w:txbxContent>
                </v:textbox>
                <w10:wrap type="square"/>
              </v:shape>
            </w:pict>
          </mc:Fallback>
        </mc:AlternateContent>
      </w:r>
      <w:bookmarkStart w:id="52" w:name="_Toc116051587"/>
    </w:p>
    <w:p w14:paraId="5FE0A891" w14:textId="77777777" w:rsidR="00A34D40" w:rsidRDefault="00A34D40" w:rsidP="00781789">
      <w:pPr>
        <w:pStyle w:val="Heading1"/>
      </w:pPr>
    </w:p>
    <w:p w14:paraId="16E85453" w14:textId="33BF6E51" w:rsidR="00A34D40" w:rsidRDefault="00A34D40" w:rsidP="00A34D40">
      <w:pPr>
        <w:pStyle w:val="Caption"/>
      </w:pPr>
      <w:r>
        <w:t xml:space="preserve">Table 47 Criteria Comparison Matrix for Stays within Allowable Deviation during Line Following </w:t>
      </w:r>
    </w:p>
    <w:p w14:paraId="58D3C19C" w14:textId="202520CE" w:rsidR="00057C0A" w:rsidRDefault="00A34D40" w:rsidP="00A353E2">
      <w:pPr>
        <w:pStyle w:val="Heading1"/>
      </w:pPr>
      <w:r>
        <w:rPr>
          <w:noProof/>
        </w:rPr>
        <w:drawing>
          <wp:inline distT="0" distB="0" distL="0" distR="0" wp14:anchorId="610233C6" wp14:editId="2C892233">
            <wp:extent cx="5419725" cy="1304925"/>
            <wp:effectExtent l="0" t="0" r="9525" b="9525"/>
            <wp:docPr id="894251513" name="Picture 8942515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3" name="Picture 894251513" descr="Table&#10;&#10;Description automatically generated"/>
                    <pic:cNvPicPr/>
                  </pic:nvPicPr>
                  <pic:blipFill>
                    <a:blip r:embed="rId89"/>
                    <a:stretch>
                      <a:fillRect/>
                    </a:stretch>
                  </pic:blipFill>
                  <pic:spPr>
                    <a:xfrm>
                      <a:off x="0" y="0"/>
                      <a:ext cx="5419725" cy="1304925"/>
                    </a:xfrm>
                    <a:prstGeom prst="rect">
                      <a:avLst/>
                    </a:prstGeom>
                  </pic:spPr>
                </pic:pic>
              </a:graphicData>
            </a:graphic>
          </wp:inline>
        </w:drawing>
      </w:r>
    </w:p>
    <w:p w14:paraId="58D0FE28" w14:textId="77777777" w:rsidR="00A353E2" w:rsidRDefault="00A353E2" w:rsidP="00A353E2">
      <w:pPr>
        <w:pStyle w:val="Caption"/>
      </w:pPr>
    </w:p>
    <w:p w14:paraId="1CE86DD7" w14:textId="2ECBBAFB" w:rsidR="00057C0A" w:rsidRDefault="00057C0A" w:rsidP="00A353E2">
      <w:pPr>
        <w:pStyle w:val="Caption"/>
      </w:pPr>
      <w:r>
        <w:t xml:space="preserve">Table </w:t>
      </w:r>
      <w:r w:rsidR="00487DA4">
        <w:t xml:space="preserve">48 </w:t>
      </w:r>
      <w:r w:rsidR="00A353E2">
        <w:t xml:space="preserve">Normalized Criteria Comparison Matrix for Stays within Allowable Deviation during Line Following </w:t>
      </w:r>
    </w:p>
    <w:p w14:paraId="501B1B52" w14:textId="53533E7B" w:rsidR="002D61A9" w:rsidRDefault="00F50ED0" w:rsidP="00781789">
      <w:pPr>
        <w:pStyle w:val="Heading1"/>
      </w:pPr>
      <w:r>
        <w:rPr>
          <w:noProof/>
        </w:rPr>
        <w:drawing>
          <wp:anchor distT="0" distB="0" distL="114300" distR="114300" simplePos="0" relativeHeight="251658314" behindDoc="0" locked="0" layoutInCell="1" allowOverlap="1" wp14:anchorId="135EBD45" wp14:editId="3DC935F2">
            <wp:simplePos x="0" y="0"/>
            <wp:positionH relativeFrom="column">
              <wp:posOffset>66675</wp:posOffset>
            </wp:positionH>
            <wp:positionV relativeFrom="page">
              <wp:posOffset>6219825</wp:posOffset>
            </wp:positionV>
            <wp:extent cx="5943600" cy="1424305"/>
            <wp:effectExtent l="0" t="0" r="0" b="4445"/>
            <wp:wrapSquare wrapText="bothSides"/>
            <wp:docPr id="894251515" name="Picture 8942515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5" name="Picture 894251515" descr="Tabl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943600" cy="1424305"/>
                    </a:xfrm>
                    <a:prstGeom prst="rect">
                      <a:avLst/>
                    </a:prstGeom>
                  </pic:spPr>
                </pic:pic>
              </a:graphicData>
            </a:graphic>
          </wp:anchor>
        </w:drawing>
      </w:r>
      <w:r w:rsidR="00057C0A">
        <w:rPr>
          <w:noProof/>
        </w:rPr>
        <w:drawing>
          <wp:inline distT="0" distB="0" distL="0" distR="0" wp14:anchorId="7852AC38" wp14:editId="1A3E4B98">
            <wp:extent cx="5943600" cy="1160145"/>
            <wp:effectExtent l="0" t="0" r="0" b="1905"/>
            <wp:docPr id="894251514" name="Picture 8942515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4" name="Picture 894251514" descr="Table&#10;&#10;Description automatically generated"/>
                    <pic:cNvPicPr/>
                  </pic:nvPicPr>
                  <pic:blipFill>
                    <a:blip r:embed="rId91"/>
                    <a:stretch>
                      <a:fillRect/>
                    </a:stretch>
                  </pic:blipFill>
                  <pic:spPr>
                    <a:xfrm>
                      <a:off x="0" y="0"/>
                      <a:ext cx="5943600" cy="1160145"/>
                    </a:xfrm>
                    <a:prstGeom prst="rect">
                      <a:avLst/>
                    </a:prstGeom>
                  </pic:spPr>
                </pic:pic>
              </a:graphicData>
            </a:graphic>
          </wp:inline>
        </w:drawing>
      </w:r>
    </w:p>
    <w:p w14:paraId="49361670" w14:textId="18FA3F18" w:rsidR="00A353E2" w:rsidRPr="00A353E2" w:rsidRDefault="007A25DF" w:rsidP="00A353E2">
      <w:r>
        <w:rPr>
          <w:noProof/>
        </w:rPr>
        <mc:AlternateContent>
          <mc:Choice Requires="wps">
            <w:drawing>
              <wp:anchor distT="0" distB="0" distL="114300" distR="114300" simplePos="0" relativeHeight="251658313" behindDoc="0" locked="0" layoutInCell="1" allowOverlap="1" wp14:anchorId="77B4AB45" wp14:editId="6AE48738">
                <wp:simplePos x="0" y="0"/>
                <wp:positionH relativeFrom="column">
                  <wp:posOffset>123825</wp:posOffset>
                </wp:positionH>
                <wp:positionV relativeFrom="paragraph">
                  <wp:posOffset>54610</wp:posOffset>
                </wp:positionV>
                <wp:extent cx="5943600" cy="457200"/>
                <wp:effectExtent l="0" t="0" r="0" b="0"/>
                <wp:wrapSquare wrapText="bothSides"/>
                <wp:docPr id="894251516" name="Text Box 89425151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11AD4A98" w14:textId="77777777" w:rsidR="007A25DF" w:rsidRDefault="007A25DF" w:rsidP="007A25DF">
                            <w:pPr>
                              <w:pStyle w:val="Caption"/>
                            </w:pPr>
                            <w:r>
                              <w:t xml:space="preserve">Table 49 Consistency Check for Stays within Allowable Deviation during Line Following </w:t>
                            </w:r>
                          </w:p>
                          <w:p w14:paraId="086AF95D" w14:textId="40136815" w:rsidR="007A25DF" w:rsidRPr="006D5F08" w:rsidRDefault="007A25DF" w:rsidP="007A25D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B4AB45" id="Text Box 894251516" o:spid="_x0000_s1066" type="#_x0000_t202" style="position:absolute;left:0;text-align:left;margin-left:9.75pt;margin-top:4.3pt;width:468pt;height:36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8HAIAAEM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7fjnFso&#10;jzQ+Qq+M4OXaUMMHEeKzQJICjUXyjk90aAtNwWGwOKsAf/zNn/KJIYpy1pC0Ch6+7wUqzuxXR9wl&#10;HY4GjsZ2NNy+XgGNOqPF8bIz6QJGO5oaoX4l1S9TFwoJJ6lXweNormIvcNoaqZbLLonU5kV8cBsv&#10;U+kR2Jf2VaAfaIlE6COMohP5G3b63B7m5T6CNh11CdgexQFvUmpH/rBVaRV+/e+yzru/+AkAAP//&#10;AwBQSwMEFAAGAAgAAAAhACtuybDaAAAABwEAAA8AAABkcnMvZG93bnJldi54bWxMjsFOwzAQRO9I&#10;/IO1SFwQdaiUqE3jVNDCDQ4tVc9uvE0i4nVkO0369ywnenya0cwr1pPtxAV9aB0peJklIJAqZ1qq&#10;FRy+P54XIELUZHTnCBVcMcC6vL8rdG7cSDu87GMteIRCrhU0Mfa5lKFq0Oowcz0SZ2fnrY6MvpbG&#10;65HHbSfnSZJJq1vih0b3uGmw+tkPVkG29cO4o83T9vD+qb/6en58ux6VenyYXlcgIk7xvwx/+qwO&#10;JTud3EAmiI55mXJTwSIDwfEyTZlPzEkGsizkrX/5CwAA//8DAFBLAQItABQABgAIAAAAIQC2gziS&#10;/gAAAOEBAAATAAAAAAAAAAAAAAAAAAAAAABbQ29udGVudF9UeXBlc10ueG1sUEsBAi0AFAAGAAgA&#10;AAAhADj9If/WAAAAlAEAAAsAAAAAAAAAAAAAAAAALwEAAF9yZWxzLy5yZWxzUEsBAi0AFAAGAAgA&#10;AAAhAKkR5/wcAgAAQwQAAA4AAAAAAAAAAAAAAAAALgIAAGRycy9lMm9Eb2MueG1sUEsBAi0AFAAG&#10;AAgAAAAhACtuybDaAAAABwEAAA8AAAAAAAAAAAAAAAAAdgQAAGRycy9kb3ducmV2LnhtbFBLBQYA&#10;AAAABAAEAPMAAAB9BQAAAAA=&#10;" stroked="f">
                <v:textbox inset="0,0,0,0">
                  <w:txbxContent>
                    <w:p w14:paraId="11AD4A98" w14:textId="77777777" w:rsidR="007A25DF" w:rsidRDefault="007A25DF" w:rsidP="007A25DF">
                      <w:pPr>
                        <w:pStyle w:val="Caption"/>
                      </w:pPr>
                      <w:r>
                        <w:t xml:space="preserve">Table 49 Consistency Check for Stays within Allowable Deviation during Line Following </w:t>
                      </w:r>
                    </w:p>
                    <w:p w14:paraId="086AF95D" w14:textId="40136815" w:rsidR="007A25DF" w:rsidRPr="006D5F08" w:rsidRDefault="007A25DF" w:rsidP="007A25DF">
                      <w:pPr>
                        <w:pStyle w:val="Caption"/>
                        <w:rPr>
                          <w:noProof/>
                        </w:rPr>
                      </w:pPr>
                    </w:p>
                  </w:txbxContent>
                </v:textbox>
                <w10:wrap type="square"/>
              </v:shape>
            </w:pict>
          </mc:Fallback>
        </mc:AlternateContent>
      </w:r>
    </w:p>
    <w:p w14:paraId="2E466B61" w14:textId="77777777" w:rsidR="00F50ED0" w:rsidRDefault="00F50ED0" w:rsidP="00781789">
      <w:pPr>
        <w:pStyle w:val="Heading1"/>
      </w:pPr>
    </w:p>
    <w:p w14:paraId="5A33A6E2" w14:textId="294C1375" w:rsidR="00F50ED0" w:rsidRDefault="00F50ED0" w:rsidP="00F50ED0">
      <w:pPr>
        <w:pStyle w:val="Caption"/>
      </w:pPr>
      <w:r>
        <w:t>Table 50 Criteria Comparison Matrix for</w:t>
      </w:r>
      <w:r w:rsidR="008B39DA">
        <w:t xml:space="preserve"> Moves at Desirable Speed</w:t>
      </w:r>
    </w:p>
    <w:p w14:paraId="3B737EE0" w14:textId="0FC25BBF" w:rsidR="002D61A9" w:rsidRDefault="00F50ED0" w:rsidP="00781789">
      <w:pPr>
        <w:pStyle w:val="Heading1"/>
      </w:pPr>
      <w:r>
        <w:rPr>
          <w:noProof/>
        </w:rPr>
        <w:drawing>
          <wp:inline distT="0" distB="0" distL="0" distR="0" wp14:anchorId="44651B43" wp14:editId="75D3BE91">
            <wp:extent cx="5715000" cy="1314450"/>
            <wp:effectExtent l="0" t="0" r="0" b="0"/>
            <wp:docPr id="894251518" name="Picture 8942515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518" name="Picture 894251518" descr="Table&#10;&#10;Description automatically generated"/>
                    <pic:cNvPicPr/>
                  </pic:nvPicPr>
                  <pic:blipFill>
                    <a:blip r:embed="rId92"/>
                    <a:stretch>
                      <a:fillRect/>
                    </a:stretch>
                  </pic:blipFill>
                  <pic:spPr>
                    <a:xfrm>
                      <a:off x="0" y="0"/>
                      <a:ext cx="5715000" cy="1314450"/>
                    </a:xfrm>
                    <a:prstGeom prst="rect">
                      <a:avLst/>
                    </a:prstGeom>
                  </pic:spPr>
                </pic:pic>
              </a:graphicData>
            </a:graphic>
          </wp:inline>
        </w:drawing>
      </w:r>
    </w:p>
    <w:p w14:paraId="53EF2C7C" w14:textId="77777777" w:rsidR="002D61A9" w:rsidRDefault="002D61A9" w:rsidP="00781789">
      <w:pPr>
        <w:pStyle w:val="Heading1"/>
      </w:pPr>
    </w:p>
    <w:p w14:paraId="202294ED" w14:textId="6E8769AB" w:rsidR="003C5771" w:rsidRDefault="003C5771" w:rsidP="003C5771">
      <w:pPr>
        <w:pStyle w:val="Caption"/>
      </w:pPr>
      <w:r>
        <w:t xml:space="preserve">Table </w:t>
      </w:r>
      <w:fldSimple w:instr=" SEQ Table \* ARABIC ">
        <w:r w:rsidR="00B23F56">
          <w:rPr>
            <w:noProof/>
          </w:rPr>
          <w:t>6</w:t>
        </w:r>
      </w:fldSimple>
      <w:r>
        <w:t>1 Normalized Criteria Comparison Matrix for Moves at Desirable Speed</w:t>
      </w:r>
    </w:p>
    <w:p w14:paraId="716C5304" w14:textId="0C0788E1" w:rsidR="002D61A9" w:rsidRDefault="003C5771" w:rsidP="00781789">
      <w:pPr>
        <w:pStyle w:val="Heading1"/>
      </w:pPr>
      <w:r>
        <w:rPr>
          <w:noProof/>
        </w:rPr>
        <w:drawing>
          <wp:inline distT="0" distB="0" distL="0" distR="0" wp14:anchorId="181AD7A3" wp14:editId="4701CCB9">
            <wp:extent cx="5943600" cy="1099185"/>
            <wp:effectExtent l="0" t="0" r="0" b="5715"/>
            <wp:docPr id="894251519" name="Picture 89425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099185"/>
                    </a:xfrm>
                    <a:prstGeom prst="rect">
                      <a:avLst/>
                    </a:prstGeom>
                  </pic:spPr>
                </pic:pic>
              </a:graphicData>
            </a:graphic>
          </wp:inline>
        </w:drawing>
      </w:r>
    </w:p>
    <w:p w14:paraId="6909943A" w14:textId="77777777" w:rsidR="002D61A9" w:rsidRDefault="002D61A9" w:rsidP="004F7DAA">
      <w:pPr>
        <w:pStyle w:val="Heading1"/>
        <w:jc w:val="left"/>
      </w:pPr>
    </w:p>
    <w:p w14:paraId="2530BF1E" w14:textId="27AED6D0" w:rsidR="007E01DA" w:rsidRDefault="007E01DA" w:rsidP="007E01DA">
      <w:pPr>
        <w:pStyle w:val="Caption"/>
      </w:pPr>
      <w:r>
        <w:t>Table 52 Consistency Check for Moves at Desirable Speed</w:t>
      </w:r>
    </w:p>
    <w:p w14:paraId="605AFDAC" w14:textId="77777777" w:rsidR="002D61A9" w:rsidRDefault="007E01DA" w:rsidP="00781789">
      <w:pPr>
        <w:pStyle w:val="Heading1"/>
      </w:pPr>
      <w:r>
        <w:rPr>
          <w:noProof/>
        </w:rPr>
        <w:drawing>
          <wp:inline distT="0" distB="0" distL="0" distR="0" wp14:anchorId="140C51D1" wp14:editId="37AB84E9">
            <wp:extent cx="5638800" cy="2333625"/>
            <wp:effectExtent l="0" t="0" r="0" b="9525"/>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pic:nvPicPr>
                  <pic:blipFill>
                    <a:blip r:embed="rId94"/>
                    <a:stretch>
                      <a:fillRect/>
                    </a:stretch>
                  </pic:blipFill>
                  <pic:spPr>
                    <a:xfrm>
                      <a:off x="0" y="0"/>
                      <a:ext cx="5638800" cy="2333625"/>
                    </a:xfrm>
                    <a:prstGeom prst="rect">
                      <a:avLst/>
                    </a:prstGeom>
                  </pic:spPr>
                </pic:pic>
              </a:graphicData>
            </a:graphic>
          </wp:inline>
        </w:drawing>
      </w:r>
    </w:p>
    <w:p w14:paraId="2FF8D937" w14:textId="7E997644" w:rsidR="002D61A9" w:rsidRDefault="006E78A0" w:rsidP="00781789">
      <w:pPr>
        <w:pStyle w:val="Heading1"/>
      </w:pPr>
      <w:r>
        <w:rPr>
          <w:noProof/>
        </w:rPr>
        <w:drawing>
          <wp:anchor distT="0" distB="0" distL="114300" distR="114300" simplePos="0" relativeHeight="251658315" behindDoc="0" locked="0" layoutInCell="1" allowOverlap="1" wp14:anchorId="4BE2733C" wp14:editId="3AF4C06D">
            <wp:simplePos x="0" y="0"/>
            <wp:positionH relativeFrom="column">
              <wp:posOffset>-779780</wp:posOffset>
            </wp:positionH>
            <wp:positionV relativeFrom="paragraph">
              <wp:posOffset>460413</wp:posOffset>
            </wp:positionV>
            <wp:extent cx="7456915" cy="2590800"/>
            <wp:effectExtent l="0" t="0" r="0" b="0"/>
            <wp:wrapSquare wrapText="bothSides"/>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7456915" cy="2590800"/>
                    </a:xfrm>
                    <a:prstGeom prst="rect">
                      <a:avLst/>
                    </a:prstGeom>
                  </pic:spPr>
                </pic:pic>
              </a:graphicData>
            </a:graphic>
            <wp14:sizeRelH relativeFrom="margin">
              <wp14:pctWidth>0</wp14:pctWidth>
            </wp14:sizeRelH>
            <wp14:sizeRelV relativeFrom="margin">
              <wp14:pctHeight>0</wp14:pctHeight>
            </wp14:sizeRelV>
          </wp:anchor>
        </w:drawing>
      </w:r>
      <w:r w:rsidR="004F1D19">
        <w:rPr>
          <w:noProof/>
        </w:rPr>
        <mc:AlternateContent>
          <mc:Choice Requires="wps">
            <w:drawing>
              <wp:anchor distT="0" distB="0" distL="114300" distR="114300" simplePos="0" relativeHeight="251658316" behindDoc="0" locked="0" layoutInCell="1" allowOverlap="1" wp14:anchorId="62E8ACC7" wp14:editId="708BB7D1">
                <wp:simplePos x="0" y="0"/>
                <wp:positionH relativeFrom="column">
                  <wp:posOffset>-779780</wp:posOffset>
                </wp:positionH>
                <wp:positionV relativeFrom="paragraph">
                  <wp:posOffset>-187325</wp:posOffset>
                </wp:positionV>
                <wp:extent cx="7456805" cy="457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7456805" cy="457200"/>
                        </a:xfrm>
                        <a:prstGeom prst="rect">
                          <a:avLst/>
                        </a:prstGeom>
                        <a:solidFill>
                          <a:prstClr val="white"/>
                        </a:solidFill>
                        <a:ln>
                          <a:noFill/>
                        </a:ln>
                      </wps:spPr>
                      <wps:txbx>
                        <w:txbxContent>
                          <w:p w14:paraId="31448DE8" w14:textId="22640A76" w:rsidR="004F1D19" w:rsidRPr="001F3032" w:rsidRDefault="004F1D19" w:rsidP="004F1D19">
                            <w:pPr>
                              <w:pStyle w:val="Caption"/>
                              <w:rPr>
                                <w:noProof/>
                                <w:color w:val="auto"/>
                                <w:szCs w:val="28"/>
                              </w:rPr>
                            </w:pPr>
                            <w:r>
                              <w:t xml:space="preserve">Table </w:t>
                            </w:r>
                            <w:r w:rsidR="006E40F9">
                              <w:t xml:space="preserve">53 Final Rating Matrix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E8ACC7" id="Text Box 66" o:spid="_x0000_s1067" type="#_x0000_t202" style="position:absolute;left:0;text-align:left;margin-left:-61.4pt;margin-top:-14.75pt;width:587.15pt;height:36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LHgIAAEMEAAAOAAAAZHJzL2Uyb0RvYy54bWysU8Fu2zAMvQ/YPwi6L066pu2MOEWWIsOA&#10;oC2QDj0rshQLkEWNUmJnXz/KjpOt22nYRaZJihTfe5zdt7VlB4XBgCv4ZDTmTDkJpXG7gn97WX24&#10;4yxE4UphwamCH1Xg9/P372aNz9UVVGBLhYyKuJA3vuBVjD7PsiArVYswAq8cBTVgLSL94i4rUTRU&#10;vbbZ1Xh8kzWApUeQKgTyPvRBPu/qa61kfNI6qMhsweltsTuxO7fpzOYzke9Q+MrI0zPEP7yiFsZR&#10;03OpBxEF26P5o1RtJEIAHUcS6gy0NlJ1M9A0k/GbaTaV8KqbhcAJ/gxT+H9l5eNh45+RxfYztERg&#10;AqTxIQ/kTPO0Guv0pZcyihOExzNsqo1MkvP2enpzN55yJil2Pb0lXlKZ7HLbY4hfFNQsGQVHoqVD&#10;SxzWIfapQ0pqFsCacmWsTT8psLTIDoIobCoT1an4b1nWpVwH6VZfMHmyyyjJiu22ZaYs+MdPw5xb&#10;KI80PkKvjODlylDDtQjxWSBJgSYmeccnOrSFpuBwsjirAH/8zZ/yiSGKctaQtAoevu8FKs7sV0fc&#10;JR0OBg7GdjDcvl4CjTqhxfGyM+kCRjuYGqF+JdUvUhcKCSepV8HjYC5jL3DaGqkWiy6J1OZFXLuN&#10;l6n0AOxL+yrQn2iJROgjDKIT+Rt2+twe5sU+gjYddQnYHsUT3qTUjvzTVqVV+PW/y7rs/vwnAAAA&#10;//8DAFBLAwQUAAYACAAAACEAPKZ3m+EAAAAMAQAADwAAAGRycy9kb3ducmV2LnhtbEyPwU7DMBBE&#10;70j8g7VIXFDrxCIVpHEqaOEGh5aq523sJhHxOrKdJv173BO9zWpGM2+L1WQ6dtbOt5YkpPMEmKbK&#10;qpZqCfufz9kLMB+QFHaWtISL9rAq7+8KzJUdaavPu1CzWEI+RwlNCH3Oua8abdDPba8peifrDIZ4&#10;uporh2MsNx0XSbLgBluKCw32et3o6nc3GAmLjRvGLa2fNvuPL/zua3F4vxykfHyY3pbAgp7Cfxiu&#10;+BEdysh0tAMpzzoJs1SIyB6iEq8ZsGskydKojhKeRQa8LPjtE+UfAAAA//8DAFBLAQItABQABgAI&#10;AAAAIQC2gziS/gAAAOEBAAATAAAAAAAAAAAAAAAAAAAAAABbQ29udGVudF9UeXBlc10ueG1sUEsB&#10;Ai0AFAAGAAgAAAAhADj9If/WAAAAlAEAAAsAAAAAAAAAAAAAAAAALwEAAF9yZWxzLy5yZWxzUEsB&#10;Ai0AFAAGAAgAAAAhABfz84seAgAAQwQAAA4AAAAAAAAAAAAAAAAALgIAAGRycy9lMm9Eb2MueG1s&#10;UEsBAi0AFAAGAAgAAAAhADymd5vhAAAADAEAAA8AAAAAAAAAAAAAAAAAeAQAAGRycy9kb3ducmV2&#10;LnhtbFBLBQYAAAAABAAEAPMAAACGBQAAAAA=&#10;" stroked="f">
                <v:textbox inset="0,0,0,0">
                  <w:txbxContent>
                    <w:p w14:paraId="31448DE8" w14:textId="22640A76" w:rsidR="004F1D19" w:rsidRPr="001F3032" w:rsidRDefault="004F1D19" w:rsidP="004F1D19">
                      <w:pPr>
                        <w:pStyle w:val="Caption"/>
                        <w:rPr>
                          <w:noProof/>
                          <w:color w:val="auto"/>
                          <w:szCs w:val="28"/>
                        </w:rPr>
                      </w:pPr>
                      <w:r>
                        <w:t xml:space="preserve">Table </w:t>
                      </w:r>
                      <w:r w:rsidR="006E40F9">
                        <w:t xml:space="preserve">53 Final Rating Matrix </w:t>
                      </w:r>
                    </w:p>
                  </w:txbxContent>
                </v:textbox>
                <w10:wrap type="square"/>
              </v:shape>
            </w:pict>
          </mc:Fallback>
        </mc:AlternateContent>
      </w:r>
    </w:p>
    <w:p w14:paraId="5D809E54" w14:textId="77777777" w:rsidR="002D61A9" w:rsidRDefault="002D61A9" w:rsidP="00781789">
      <w:pPr>
        <w:pStyle w:val="Heading1"/>
      </w:pPr>
    </w:p>
    <w:p w14:paraId="54BAF184" w14:textId="09E5D71D" w:rsidR="006A45A5" w:rsidRDefault="006A45A5" w:rsidP="006A45A5">
      <w:pPr>
        <w:pStyle w:val="Caption"/>
      </w:pPr>
      <w:r>
        <w:t>Table 54 Alternative Value Chart</w:t>
      </w:r>
    </w:p>
    <w:p w14:paraId="7E5A4788" w14:textId="0065F814" w:rsidR="002D61A9" w:rsidRDefault="006A45A5" w:rsidP="00781789">
      <w:pPr>
        <w:pStyle w:val="Heading1"/>
      </w:pPr>
      <w:r>
        <w:rPr>
          <w:noProof/>
        </w:rPr>
        <w:drawing>
          <wp:inline distT="0" distB="0" distL="0" distR="0" wp14:anchorId="62EAD8D3" wp14:editId="668D1462">
            <wp:extent cx="4819650" cy="904875"/>
            <wp:effectExtent l="0" t="0" r="0" b="9525"/>
            <wp:docPr id="894251463" name="Picture 89425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19650" cy="904875"/>
                    </a:xfrm>
                    <a:prstGeom prst="rect">
                      <a:avLst/>
                    </a:prstGeom>
                  </pic:spPr>
                </pic:pic>
              </a:graphicData>
            </a:graphic>
          </wp:inline>
        </w:drawing>
      </w:r>
    </w:p>
    <w:p w14:paraId="3F98272D" w14:textId="77777777" w:rsidR="002D61A9" w:rsidRDefault="002D61A9" w:rsidP="00781789">
      <w:pPr>
        <w:pStyle w:val="Heading1"/>
      </w:pPr>
    </w:p>
    <w:p w14:paraId="36E6EFE5" w14:textId="77777777" w:rsidR="002D61A9" w:rsidRDefault="002D61A9" w:rsidP="00781789">
      <w:pPr>
        <w:pStyle w:val="Heading1"/>
      </w:pPr>
    </w:p>
    <w:p w14:paraId="637A4B8E" w14:textId="77777777" w:rsidR="002D61A9" w:rsidRDefault="002D61A9" w:rsidP="00781789">
      <w:pPr>
        <w:pStyle w:val="Heading1"/>
      </w:pPr>
    </w:p>
    <w:p w14:paraId="62FD8E0D" w14:textId="77777777" w:rsidR="002D61A9" w:rsidRDefault="002D61A9" w:rsidP="00781789">
      <w:pPr>
        <w:pStyle w:val="Heading1"/>
      </w:pPr>
    </w:p>
    <w:p w14:paraId="39D1BAA8" w14:textId="77777777" w:rsidR="004839BD" w:rsidRDefault="004839BD" w:rsidP="00781789">
      <w:pPr>
        <w:pStyle w:val="Heading1"/>
      </w:pPr>
    </w:p>
    <w:p w14:paraId="1B5BBD2A" w14:textId="77777777" w:rsidR="004839BD" w:rsidRDefault="004839BD" w:rsidP="00781789">
      <w:pPr>
        <w:pStyle w:val="Heading1"/>
      </w:pPr>
    </w:p>
    <w:p w14:paraId="7ED7607C" w14:textId="77777777" w:rsidR="004839BD" w:rsidRDefault="004839BD" w:rsidP="00781789">
      <w:pPr>
        <w:pStyle w:val="Heading1"/>
      </w:pPr>
    </w:p>
    <w:p w14:paraId="19D0582D" w14:textId="2974BF30" w:rsidR="00781789" w:rsidRDefault="00781789" w:rsidP="00781789">
      <w:pPr>
        <w:pStyle w:val="Heading1"/>
      </w:pPr>
      <w:r>
        <w:t xml:space="preserve">Appendix </w:t>
      </w:r>
      <w:r w:rsidR="00B14C34">
        <w:t>F</w:t>
      </w:r>
      <w:r>
        <w:t>: Work Breakdown Structure</w:t>
      </w:r>
      <w:bookmarkEnd w:id="52"/>
      <w:r>
        <w:t xml:space="preserve"> </w:t>
      </w:r>
    </w:p>
    <w:p w14:paraId="57541B60" w14:textId="0910E2A5" w:rsidR="00781789" w:rsidRDefault="0049233D" w:rsidP="00781789">
      <w:r>
        <w:rPr>
          <w:noProof/>
        </w:rPr>
        <w:drawing>
          <wp:inline distT="0" distB="0" distL="0" distR="0" wp14:anchorId="67D38491" wp14:editId="3891AA75">
            <wp:extent cx="4543425" cy="6334125"/>
            <wp:effectExtent l="0" t="0" r="9525"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7"/>
                    <a:stretch>
                      <a:fillRect/>
                    </a:stretch>
                  </pic:blipFill>
                  <pic:spPr>
                    <a:xfrm>
                      <a:off x="0" y="0"/>
                      <a:ext cx="4543425" cy="6334125"/>
                    </a:xfrm>
                    <a:prstGeom prst="rect">
                      <a:avLst/>
                    </a:prstGeom>
                  </pic:spPr>
                </pic:pic>
              </a:graphicData>
            </a:graphic>
          </wp:inline>
        </w:drawing>
      </w:r>
    </w:p>
    <w:p w14:paraId="4FF55A3C" w14:textId="77777777" w:rsidR="00781789" w:rsidRDefault="00781789" w:rsidP="00781789"/>
    <w:p w14:paraId="69CCC748" w14:textId="531FB5F5" w:rsidR="00781789" w:rsidRDefault="00E0416D" w:rsidP="00781789">
      <w:r>
        <w:rPr>
          <w:noProof/>
        </w:rPr>
        <w:drawing>
          <wp:inline distT="0" distB="0" distL="0" distR="0" wp14:anchorId="02946A80" wp14:editId="12C65298">
            <wp:extent cx="4552950" cy="60960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98"/>
                    <a:stretch>
                      <a:fillRect/>
                    </a:stretch>
                  </pic:blipFill>
                  <pic:spPr>
                    <a:xfrm>
                      <a:off x="0" y="0"/>
                      <a:ext cx="4552950" cy="6096000"/>
                    </a:xfrm>
                    <a:prstGeom prst="rect">
                      <a:avLst/>
                    </a:prstGeom>
                  </pic:spPr>
                </pic:pic>
              </a:graphicData>
            </a:graphic>
          </wp:inline>
        </w:drawing>
      </w:r>
    </w:p>
    <w:p w14:paraId="4123CE15" w14:textId="02E2F7D2" w:rsidR="00781789" w:rsidRDefault="00781789" w:rsidP="00781789"/>
    <w:p w14:paraId="05215FBB" w14:textId="77777777" w:rsidR="00781789" w:rsidRPr="00781789" w:rsidRDefault="00781789" w:rsidP="00922819">
      <w:pPr>
        <w:ind w:firstLine="0"/>
      </w:pPr>
    </w:p>
    <w:bookmarkStart w:id="53" w:name="_Toc116051588"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53"/>
        </w:p>
        <w:sdt>
          <w:sdtPr>
            <w:id w:val="-573587230"/>
            <w:bibliography/>
          </w:sdtPr>
          <w:sdtContent>
            <w:p w14:paraId="10A5A54E" w14:textId="77777777"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Cameron Barnes" w:date="2022-10-26T10:16:00Z" w:initials="CB">
    <w:p w14:paraId="5997F927" w14:textId="77777777" w:rsidR="00853142" w:rsidRDefault="00853142" w:rsidP="00853142">
      <w:pPr>
        <w:pStyle w:val="CommentText"/>
      </w:pPr>
      <w:r>
        <w:rPr>
          <w:rStyle w:val="CommentReference"/>
        </w:rPr>
        <w:annotationRef/>
      </w:r>
      <w:r>
        <w:t>Are we doing any of these?</w:t>
      </w:r>
    </w:p>
  </w:comment>
  <w:comment w:id="29" w:author="Cameron Barnes" w:date="2022-10-26T10:17:00Z" w:initials="CB">
    <w:p w14:paraId="363E334C" w14:textId="77777777" w:rsidR="00853142" w:rsidRDefault="00853142" w:rsidP="00853142">
      <w:pPr>
        <w:pStyle w:val="CommentText"/>
      </w:pPr>
      <w:r>
        <w:rPr>
          <w:rStyle w:val="CommentReference"/>
        </w:rPr>
        <w:annotationRef/>
      </w:r>
      <w:r>
        <w:t>Or simply designing things into the device in case it comes up?</w:t>
      </w:r>
    </w:p>
  </w:comment>
  <w:comment w:id="30" w:author="Cameron Barnes" w:date="2022-10-26T10:17:00Z" w:initials="CB">
    <w:p w14:paraId="0B42B431" w14:textId="77777777" w:rsidR="00853142" w:rsidRDefault="00853142" w:rsidP="00853142">
      <w:pPr>
        <w:pStyle w:val="CommentText"/>
      </w:pPr>
      <w:r>
        <w:rPr>
          <w:rStyle w:val="CommentReference"/>
        </w:rPr>
        <w:annotationRef/>
      </w:r>
      <w:r>
        <w:t xml:space="preserve"> still think we should address why we aren't in our writing </w:t>
      </w:r>
    </w:p>
  </w:comment>
  <w:comment w:id="31" w:author="Tyler Ince-Ingram" w:date="2022-10-26T10:43:00Z" w:initials="TII">
    <w:p w14:paraId="19077D84" w14:textId="77777777" w:rsidR="00853142" w:rsidRDefault="00853142" w:rsidP="00853142">
      <w:pPr>
        <w:pStyle w:val="CommentText"/>
      </w:pPr>
      <w:r>
        <w:rPr>
          <w:rStyle w:val="CommentReference"/>
        </w:rPr>
        <w:annotationRef/>
      </w:r>
      <w:r>
        <w:t>Maybe it's something we talk about in writing why we aren't focusing on this aspect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7F927" w15:done="1"/>
  <w15:commentEx w15:paraId="363E334C" w15:paraIdParent="5997F927" w15:done="1"/>
  <w15:commentEx w15:paraId="0B42B431" w15:paraIdParent="5997F927" w15:done="1"/>
  <w15:commentEx w15:paraId="19077D84" w15:paraIdParent="5997F9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038794" w16cex:dateUtc="2022-10-26T14:16:00Z"/>
  <w16cex:commentExtensible w16cex:durableId="270387A8" w16cex:dateUtc="2022-10-26T14:17:00Z"/>
  <w16cex:commentExtensible w16cex:durableId="270387BF" w16cex:dateUtc="2022-10-26T14:17:00Z"/>
  <w16cex:commentExtensible w16cex:durableId="27038DE0" w16cex:dateUtc="2022-10-26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7F927" w16cid:durableId="27038794"/>
  <w16cid:commentId w16cid:paraId="363E334C" w16cid:durableId="270387A8"/>
  <w16cid:commentId w16cid:paraId="0B42B431" w16cid:durableId="270387BF"/>
  <w16cid:commentId w16cid:paraId="19077D84" w16cid:durableId="27038D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65B18" w14:textId="77777777" w:rsidR="005A5690" w:rsidRDefault="005A5690" w:rsidP="007D63A7">
      <w:r>
        <w:separator/>
      </w:r>
    </w:p>
  </w:endnote>
  <w:endnote w:type="continuationSeparator" w:id="0">
    <w:p w14:paraId="3E0974DD" w14:textId="77777777" w:rsidR="005A5690" w:rsidRDefault="005A5690" w:rsidP="007D63A7">
      <w:r>
        <w:continuationSeparator/>
      </w:r>
    </w:p>
  </w:endnote>
  <w:endnote w:type="continuationNotice" w:id="1">
    <w:p w14:paraId="0A2063BD" w14:textId="77777777" w:rsidR="005A5690" w:rsidRDefault="005A56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5978B38E" w:rsidR="00D60EF2" w:rsidRDefault="00D60EF2">
        <w:pPr>
          <w:pStyle w:val="Footer"/>
          <w:jc w:val="right"/>
        </w:pPr>
        <w:r>
          <w:t>Team</w:t>
        </w:r>
        <w:r w:rsidR="00A86329">
          <w:t xml:space="preserve"> 517</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7636106E" w:rsidR="00D60EF2" w:rsidRDefault="00A86329">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7983EE4A" w14:textId="77777777" w:rsidR="00A61662" w:rsidRDefault="00A61662">
        <w:pPr>
          <w:pStyle w:val="Footer"/>
          <w:jc w:val="right"/>
        </w:pPr>
      </w:p>
      <w:p w14:paraId="1BD239A2" w14:textId="4A6400EA" w:rsidR="00907F31" w:rsidRDefault="00907F31">
        <w:pPr>
          <w:pStyle w:val="Footer"/>
          <w:jc w:val="right"/>
        </w:pPr>
        <w:r>
          <w:t>Team</w:t>
        </w:r>
        <w:r w:rsidR="009557A8">
          <w:t xml:space="preserve"> </w:t>
        </w:r>
        <w:r w:rsidR="00CE57C4">
          <w:t>517</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36F92E22" w:rsidR="00907F31" w:rsidRDefault="00CE57C4">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510B" w14:textId="77777777" w:rsidR="005A5690" w:rsidRDefault="005A5690" w:rsidP="007D63A7">
      <w:r>
        <w:separator/>
      </w:r>
    </w:p>
  </w:footnote>
  <w:footnote w:type="continuationSeparator" w:id="0">
    <w:p w14:paraId="22090603" w14:textId="77777777" w:rsidR="005A5690" w:rsidRDefault="005A5690" w:rsidP="007D63A7">
      <w:r>
        <w:continuationSeparator/>
      </w:r>
    </w:p>
  </w:footnote>
  <w:footnote w:type="continuationNotice" w:id="1">
    <w:p w14:paraId="41C2F14F" w14:textId="77777777" w:rsidR="005A5690" w:rsidRDefault="005A56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B581C"/>
    <w:multiLevelType w:val="hybridMultilevel"/>
    <w:tmpl w:val="FFFFFFFF"/>
    <w:lvl w:ilvl="0" w:tplc="FD5081F2">
      <w:start w:val="1"/>
      <w:numFmt w:val="bullet"/>
      <w:lvlText w:val=""/>
      <w:lvlJc w:val="left"/>
      <w:pPr>
        <w:ind w:left="720" w:hanging="360"/>
      </w:pPr>
      <w:rPr>
        <w:rFonts w:ascii="Symbol" w:hAnsi="Symbol" w:hint="default"/>
      </w:rPr>
    </w:lvl>
    <w:lvl w:ilvl="1" w:tplc="B972C42A">
      <w:start w:val="1"/>
      <w:numFmt w:val="bullet"/>
      <w:lvlText w:val="o"/>
      <w:lvlJc w:val="left"/>
      <w:pPr>
        <w:ind w:left="1440" w:hanging="360"/>
      </w:pPr>
      <w:rPr>
        <w:rFonts w:ascii="Courier New" w:hAnsi="Courier New" w:hint="default"/>
      </w:rPr>
    </w:lvl>
    <w:lvl w:ilvl="2" w:tplc="2A6E176A">
      <w:start w:val="1"/>
      <w:numFmt w:val="bullet"/>
      <w:lvlText w:val=""/>
      <w:lvlJc w:val="left"/>
      <w:pPr>
        <w:ind w:left="2160" w:hanging="360"/>
      </w:pPr>
      <w:rPr>
        <w:rFonts w:ascii="Wingdings" w:hAnsi="Wingdings" w:hint="default"/>
      </w:rPr>
    </w:lvl>
    <w:lvl w:ilvl="3" w:tplc="AF46815C">
      <w:start w:val="1"/>
      <w:numFmt w:val="bullet"/>
      <w:lvlText w:val=""/>
      <w:lvlJc w:val="left"/>
      <w:pPr>
        <w:ind w:left="2880" w:hanging="360"/>
      </w:pPr>
      <w:rPr>
        <w:rFonts w:ascii="Symbol" w:hAnsi="Symbol" w:hint="default"/>
      </w:rPr>
    </w:lvl>
    <w:lvl w:ilvl="4" w:tplc="0B922450">
      <w:start w:val="1"/>
      <w:numFmt w:val="bullet"/>
      <w:lvlText w:val="o"/>
      <w:lvlJc w:val="left"/>
      <w:pPr>
        <w:ind w:left="3600" w:hanging="360"/>
      </w:pPr>
      <w:rPr>
        <w:rFonts w:ascii="Courier New" w:hAnsi="Courier New" w:hint="default"/>
      </w:rPr>
    </w:lvl>
    <w:lvl w:ilvl="5" w:tplc="8862B298">
      <w:start w:val="1"/>
      <w:numFmt w:val="bullet"/>
      <w:lvlText w:val=""/>
      <w:lvlJc w:val="left"/>
      <w:pPr>
        <w:ind w:left="4320" w:hanging="360"/>
      </w:pPr>
      <w:rPr>
        <w:rFonts w:ascii="Wingdings" w:hAnsi="Wingdings" w:hint="default"/>
      </w:rPr>
    </w:lvl>
    <w:lvl w:ilvl="6" w:tplc="F2D447C0">
      <w:start w:val="1"/>
      <w:numFmt w:val="bullet"/>
      <w:lvlText w:val=""/>
      <w:lvlJc w:val="left"/>
      <w:pPr>
        <w:ind w:left="5040" w:hanging="360"/>
      </w:pPr>
      <w:rPr>
        <w:rFonts w:ascii="Symbol" w:hAnsi="Symbol" w:hint="default"/>
      </w:rPr>
    </w:lvl>
    <w:lvl w:ilvl="7" w:tplc="F8A8E89C">
      <w:start w:val="1"/>
      <w:numFmt w:val="bullet"/>
      <w:lvlText w:val="o"/>
      <w:lvlJc w:val="left"/>
      <w:pPr>
        <w:ind w:left="5760" w:hanging="360"/>
      </w:pPr>
      <w:rPr>
        <w:rFonts w:ascii="Courier New" w:hAnsi="Courier New" w:hint="default"/>
      </w:rPr>
    </w:lvl>
    <w:lvl w:ilvl="8" w:tplc="4C78129E">
      <w:start w:val="1"/>
      <w:numFmt w:val="bullet"/>
      <w:lvlText w:val=""/>
      <w:lvlJc w:val="left"/>
      <w:pPr>
        <w:ind w:left="6480" w:hanging="360"/>
      </w:pPr>
      <w:rPr>
        <w:rFonts w:ascii="Wingdings" w:hAnsi="Wingdings" w:hint="default"/>
      </w:rPr>
    </w:lvl>
  </w:abstractNum>
  <w:abstractNum w:abstractNumId="11" w15:restartNumberingAfterBreak="0">
    <w:nsid w:val="316937F4"/>
    <w:multiLevelType w:val="hybridMultilevel"/>
    <w:tmpl w:val="2EB0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306624"/>
    <w:multiLevelType w:val="hybridMultilevel"/>
    <w:tmpl w:val="79567754"/>
    <w:lvl w:ilvl="0" w:tplc="E92A8BD0">
      <w:start w:val="1"/>
      <w:numFmt w:val="bullet"/>
      <w:lvlText w:val=""/>
      <w:lvlJc w:val="left"/>
      <w:pPr>
        <w:tabs>
          <w:tab w:val="num" w:pos="720"/>
        </w:tabs>
        <w:ind w:left="720" w:hanging="360"/>
      </w:pPr>
      <w:rPr>
        <w:rFonts w:ascii="Symbol" w:hAnsi="Symbol" w:hint="default"/>
        <w:sz w:val="20"/>
      </w:rPr>
    </w:lvl>
    <w:lvl w:ilvl="1" w:tplc="300829C0">
      <w:start w:val="1"/>
      <w:numFmt w:val="bullet"/>
      <w:lvlText w:val="o"/>
      <w:lvlJc w:val="left"/>
      <w:pPr>
        <w:tabs>
          <w:tab w:val="num" w:pos="1440"/>
        </w:tabs>
        <w:ind w:left="1440" w:hanging="360"/>
      </w:pPr>
      <w:rPr>
        <w:rFonts w:ascii="Courier New" w:hAnsi="Courier New" w:hint="default"/>
        <w:sz w:val="20"/>
      </w:rPr>
    </w:lvl>
    <w:lvl w:ilvl="2" w:tplc="26AACB02">
      <w:start w:val="1"/>
      <w:numFmt w:val="bullet"/>
      <w:lvlText w:val=""/>
      <w:lvlJc w:val="left"/>
      <w:pPr>
        <w:tabs>
          <w:tab w:val="num" w:pos="2160"/>
        </w:tabs>
        <w:ind w:left="2160" w:hanging="360"/>
      </w:pPr>
      <w:rPr>
        <w:rFonts w:ascii="Symbol" w:hAnsi="Symbol" w:hint="default"/>
        <w:sz w:val="20"/>
      </w:rPr>
    </w:lvl>
    <w:lvl w:ilvl="3" w:tplc="BF1C3BB8">
      <w:start w:val="1"/>
      <w:numFmt w:val="bullet"/>
      <w:lvlText w:val=""/>
      <w:lvlJc w:val="left"/>
      <w:pPr>
        <w:tabs>
          <w:tab w:val="num" w:pos="2880"/>
        </w:tabs>
        <w:ind w:left="2880" w:hanging="360"/>
      </w:pPr>
      <w:rPr>
        <w:rFonts w:ascii="Wingdings" w:hAnsi="Wingdings" w:hint="default"/>
        <w:sz w:val="20"/>
      </w:rPr>
    </w:lvl>
    <w:lvl w:ilvl="4" w:tplc="8660A4CA" w:tentative="1">
      <w:start w:val="1"/>
      <w:numFmt w:val="bullet"/>
      <w:lvlText w:val=""/>
      <w:lvlJc w:val="left"/>
      <w:pPr>
        <w:tabs>
          <w:tab w:val="num" w:pos="3600"/>
        </w:tabs>
        <w:ind w:left="3600" w:hanging="360"/>
      </w:pPr>
      <w:rPr>
        <w:rFonts w:ascii="Wingdings" w:hAnsi="Wingdings" w:hint="default"/>
        <w:sz w:val="20"/>
      </w:rPr>
    </w:lvl>
    <w:lvl w:ilvl="5" w:tplc="5B16BA2A" w:tentative="1">
      <w:start w:val="1"/>
      <w:numFmt w:val="bullet"/>
      <w:lvlText w:val=""/>
      <w:lvlJc w:val="left"/>
      <w:pPr>
        <w:tabs>
          <w:tab w:val="num" w:pos="4320"/>
        </w:tabs>
        <w:ind w:left="4320" w:hanging="360"/>
      </w:pPr>
      <w:rPr>
        <w:rFonts w:ascii="Wingdings" w:hAnsi="Wingdings" w:hint="default"/>
        <w:sz w:val="20"/>
      </w:rPr>
    </w:lvl>
    <w:lvl w:ilvl="6" w:tplc="4B881CD8" w:tentative="1">
      <w:start w:val="1"/>
      <w:numFmt w:val="bullet"/>
      <w:lvlText w:val=""/>
      <w:lvlJc w:val="left"/>
      <w:pPr>
        <w:tabs>
          <w:tab w:val="num" w:pos="5040"/>
        </w:tabs>
        <w:ind w:left="5040" w:hanging="360"/>
      </w:pPr>
      <w:rPr>
        <w:rFonts w:ascii="Wingdings" w:hAnsi="Wingdings" w:hint="default"/>
        <w:sz w:val="20"/>
      </w:rPr>
    </w:lvl>
    <w:lvl w:ilvl="7" w:tplc="DD467F6C" w:tentative="1">
      <w:start w:val="1"/>
      <w:numFmt w:val="bullet"/>
      <w:lvlText w:val=""/>
      <w:lvlJc w:val="left"/>
      <w:pPr>
        <w:tabs>
          <w:tab w:val="num" w:pos="5760"/>
        </w:tabs>
        <w:ind w:left="5760" w:hanging="360"/>
      </w:pPr>
      <w:rPr>
        <w:rFonts w:ascii="Wingdings" w:hAnsi="Wingdings" w:hint="default"/>
        <w:sz w:val="20"/>
      </w:rPr>
    </w:lvl>
    <w:lvl w:ilvl="8" w:tplc="F0C8D6A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5B8AE"/>
    <w:multiLevelType w:val="hybridMultilevel"/>
    <w:tmpl w:val="F20C507C"/>
    <w:lvl w:ilvl="0" w:tplc="350C80AE">
      <w:start w:val="1"/>
      <w:numFmt w:val="decimal"/>
      <w:lvlText w:val="%1."/>
      <w:lvlJc w:val="left"/>
      <w:pPr>
        <w:ind w:left="720" w:hanging="360"/>
      </w:pPr>
      <w:rPr>
        <w:b w:val="0"/>
        <w:bCs w:val="0"/>
      </w:rPr>
    </w:lvl>
    <w:lvl w:ilvl="1" w:tplc="76BEBF1A">
      <w:start w:val="1"/>
      <w:numFmt w:val="lowerLetter"/>
      <w:lvlText w:val="%2."/>
      <w:lvlJc w:val="left"/>
      <w:pPr>
        <w:ind w:left="1440" w:hanging="360"/>
      </w:pPr>
    </w:lvl>
    <w:lvl w:ilvl="2" w:tplc="C62E6D42">
      <w:start w:val="1"/>
      <w:numFmt w:val="lowerRoman"/>
      <w:lvlText w:val="%3."/>
      <w:lvlJc w:val="right"/>
      <w:pPr>
        <w:ind w:left="2160" w:hanging="180"/>
      </w:pPr>
    </w:lvl>
    <w:lvl w:ilvl="3" w:tplc="F288E646">
      <w:start w:val="1"/>
      <w:numFmt w:val="decimal"/>
      <w:lvlText w:val="%4."/>
      <w:lvlJc w:val="left"/>
      <w:pPr>
        <w:ind w:left="2880" w:hanging="360"/>
      </w:pPr>
    </w:lvl>
    <w:lvl w:ilvl="4" w:tplc="C2F47F32">
      <w:start w:val="1"/>
      <w:numFmt w:val="lowerLetter"/>
      <w:lvlText w:val="%5."/>
      <w:lvlJc w:val="left"/>
      <w:pPr>
        <w:ind w:left="3600" w:hanging="360"/>
      </w:pPr>
    </w:lvl>
    <w:lvl w:ilvl="5" w:tplc="19FE8222">
      <w:start w:val="1"/>
      <w:numFmt w:val="lowerRoman"/>
      <w:lvlText w:val="%6."/>
      <w:lvlJc w:val="right"/>
      <w:pPr>
        <w:ind w:left="4320" w:hanging="180"/>
      </w:pPr>
    </w:lvl>
    <w:lvl w:ilvl="6" w:tplc="B98A93A8">
      <w:start w:val="1"/>
      <w:numFmt w:val="decimal"/>
      <w:lvlText w:val="%7."/>
      <w:lvlJc w:val="left"/>
      <w:pPr>
        <w:ind w:left="5040" w:hanging="360"/>
      </w:pPr>
    </w:lvl>
    <w:lvl w:ilvl="7" w:tplc="07EAEEFA">
      <w:start w:val="1"/>
      <w:numFmt w:val="lowerLetter"/>
      <w:lvlText w:val="%8."/>
      <w:lvlJc w:val="left"/>
      <w:pPr>
        <w:ind w:left="5760" w:hanging="360"/>
      </w:pPr>
    </w:lvl>
    <w:lvl w:ilvl="8" w:tplc="B6043A5C">
      <w:start w:val="1"/>
      <w:numFmt w:val="lowerRoman"/>
      <w:lvlText w:val="%9."/>
      <w:lvlJc w:val="right"/>
      <w:pPr>
        <w:ind w:left="6480" w:hanging="180"/>
      </w:p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3116B"/>
    <w:multiLevelType w:val="hybridMultilevel"/>
    <w:tmpl w:val="0FC8D922"/>
    <w:lvl w:ilvl="0" w:tplc="B642B4C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67F4"/>
    <w:multiLevelType w:val="multilevel"/>
    <w:tmpl w:val="7FA0A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327772">
    <w:abstractNumId w:val="19"/>
  </w:num>
  <w:num w:numId="2" w16cid:durableId="716859542">
    <w:abstractNumId w:val="17"/>
  </w:num>
  <w:num w:numId="3" w16cid:durableId="485166712">
    <w:abstractNumId w:val="6"/>
  </w:num>
  <w:num w:numId="4" w16cid:durableId="2041277221">
    <w:abstractNumId w:val="28"/>
  </w:num>
  <w:num w:numId="5" w16cid:durableId="720709150">
    <w:abstractNumId w:val="29"/>
  </w:num>
  <w:num w:numId="6" w16cid:durableId="398677477">
    <w:abstractNumId w:val="3"/>
  </w:num>
  <w:num w:numId="7" w16cid:durableId="444738089">
    <w:abstractNumId w:val="13"/>
  </w:num>
  <w:num w:numId="8" w16cid:durableId="1406802058">
    <w:abstractNumId w:val="23"/>
  </w:num>
  <w:num w:numId="9" w16cid:durableId="1396784007">
    <w:abstractNumId w:val="8"/>
  </w:num>
  <w:num w:numId="10" w16cid:durableId="1449154886">
    <w:abstractNumId w:val="30"/>
  </w:num>
  <w:num w:numId="11" w16cid:durableId="1285423613">
    <w:abstractNumId w:val="27"/>
  </w:num>
  <w:num w:numId="12" w16cid:durableId="1289120827">
    <w:abstractNumId w:val="31"/>
  </w:num>
  <w:num w:numId="13" w16cid:durableId="1267159080">
    <w:abstractNumId w:val="4"/>
  </w:num>
  <w:num w:numId="14" w16cid:durableId="716784889">
    <w:abstractNumId w:val="1"/>
  </w:num>
  <w:num w:numId="15" w16cid:durableId="1040126074">
    <w:abstractNumId w:val="5"/>
  </w:num>
  <w:num w:numId="16" w16cid:durableId="1883202522">
    <w:abstractNumId w:val="2"/>
  </w:num>
  <w:num w:numId="17" w16cid:durableId="44063991">
    <w:abstractNumId w:val="12"/>
  </w:num>
  <w:num w:numId="18" w16cid:durableId="1947496838">
    <w:abstractNumId w:val="21"/>
  </w:num>
  <w:num w:numId="19" w16cid:durableId="183246774">
    <w:abstractNumId w:val="9"/>
  </w:num>
  <w:num w:numId="20" w16cid:durableId="1405683751">
    <w:abstractNumId w:val="18"/>
  </w:num>
  <w:num w:numId="21" w16cid:durableId="1812283659">
    <w:abstractNumId w:val="7"/>
  </w:num>
  <w:num w:numId="22" w16cid:durableId="1813981645">
    <w:abstractNumId w:val="22"/>
  </w:num>
  <w:num w:numId="23" w16cid:durableId="1363479310">
    <w:abstractNumId w:val="26"/>
  </w:num>
  <w:num w:numId="24" w16cid:durableId="1474517298">
    <w:abstractNumId w:val="14"/>
  </w:num>
  <w:num w:numId="25" w16cid:durableId="501286324">
    <w:abstractNumId w:val="20"/>
  </w:num>
  <w:num w:numId="26" w16cid:durableId="1125001149">
    <w:abstractNumId w:val="0"/>
  </w:num>
  <w:num w:numId="27" w16cid:durableId="567688281">
    <w:abstractNumId w:val="15"/>
  </w:num>
  <w:num w:numId="28" w16cid:durableId="461382111">
    <w:abstractNumId w:val="25"/>
  </w:num>
  <w:num w:numId="29" w16cid:durableId="682515231">
    <w:abstractNumId w:val="24"/>
  </w:num>
  <w:num w:numId="30" w16cid:durableId="2086023427">
    <w:abstractNumId w:val="10"/>
  </w:num>
  <w:num w:numId="31" w16cid:durableId="662127622">
    <w:abstractNumId w:val="11"/>
  </w:num>
  <w:num w:numId="32" w16cid:durableId="198600619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eron Barnes">
    <w15:presenceInfo w15:providerId="None" w15:userId="Cameron Barnes"/>
  </w15:person>
  <w15:person w15:author="Tyler Ince-Ingram">
    <w15:presenceInfo w15:providerId="None" w15:userId="Tyler Ince-Ingr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256F"/>
    <w:rsid w:val="00005D49"/>
    <w:rsid w:val="00006500"/>
    <w:rsid w:val="00006B63"/>
    <w:rsid w:val="00010927"/>
    <w:rsid w:val="000114D1"/>
    <w:rsid w:val="000162E4"/>
    <w:rsid w:val="00020121"/>
    <w:rsid w:val="00021280"/>
    <w:rsid w:val="00021CD7"/>
    <w:rsid w:val="000249D8"/>
    <w:rsid w:val="00030773"/>
    <w:rsid w:val="00033369"/>
    <w:rsid w:val="000334ED"/>
    <w:rsid w:val="00034069"/>
    <w:rsid w:val="00034468"/>
    <w:rsid w:val="00035A98"/>
    <w:rsid w:val="000371B3"/>
    <w:rsid w:val="000406A8"/>
    <w:rsid w:val="000531BF"/>
    <w:rsid w:val="000552FB"/>
    <w:rsid w:val="00056AD1"/>
    <w:rsid w:val="00057C0A"/>
    <w:rsid w:val="00057D3E"/>
    <w:rsid w:val="000612B8"/>
    <w:rsid w:val="00064632"/>
    <w:rsid w:val="00064E40"/>
    <w:rsid w:val="00065ECF"/>
    <w:rsid w:val="00066221"/>
    <w:rsid w:val="0006725A"/>
    <w:rsid w:val="000735B7"/>
    <w:rsid w:val="00074F7C"/>
    <w:rsid w:val="00075E9E"/>
    <w:rsid w:val="00081EF6"/>
    <w:rsid w:val="00082E1B"/>
    <w:rsid w:val="00085F7D"/>
    <w:rsid w:val="00087F5A"/>
    <w:rsid w:val="0009004D"/>
    <w:rsid w:val="00090564"/>
    <w:rsid w:val="00091078"/>
    <w:rsid w:val="00092CA3"/>
    <w:rsid w:val="00093169"/>
    <w:rsid w:val="00094ED4"/>
    <w:rsid w:val="00096C73"/>
    <w:rsid w:val="000971EF"/>
    <w:rsid w:val="000A019F"/>
    <w:rsid w:val="000A02D0"/>
    <w:rsid w:val="000A115E"/>
    <w:rsid w:val="000A23EC"/>
    <w:rsid w:val="000B1BED"/>
    <w:rsid w:val="000B5F3C"/>
    <w:rsid w:val="000B7D91"/>
    <w:rsid w:val="000C0352"/>
    <w:rsid w:val="000C10AD"/>
    <w:rsid w:val="000C3F00"/>
    <w:rsid w:val="000C6DFB"/>
    <w:rsid w:val="000D1B4A"/>
    <w:rsid w:val="000D4F2E"/>
    <w:rsid w:val="000D7165"/>
    <w:rsid w:val="000D783F"/>
    <w:rsid w:val="000E0859"/>
    <w:rsid w:val="000E0C39"/>
    <w:rsid w:val="000E5683"/>
    <w:rsid w:val="000E713B"/>
    <w:rsid w:val="000F0705"/>
    <w:rsid w:val="000F0CFD"/>
    <w:rsid w:val="000F71BD"/>
    <w:rsid w:val="0010024B"/>
    <w:rsid w:val="001018BE"/>
    <w:rsid w:val="001033BB"/>
    <w:rsid w:val="00103904"/>
    <w:rsid w:val="00110300"/>
    <w:rsid w:val="00113694"/>
    <w:rsid w:val="00114A40"/>
    <w:rsid w:val="0011569F"/>
    <w:rsid w:val="00117A2E"/>
    <w:rsid w:val="001220B7"/>
    <w:rsid w:val="00122BEF"/>
    <w:rsid w:val="0012325E"/>
    <w:rsid w:val="00123A2A"/>
    <w:rsid w:val="00124C56"/>
    <w:rsid w:val="001250DD"/>
    <w:rsid w:val="0012524D"/>
    <w:rsid w:val="001262B3"/>
    <w:rsid w:val="0012644B"/>
    <w:rsid w:val="00127629"/>
    <w:rsid w:val="00127A37"/>
    <w:rsid w:val="0013592A"/>
    <w:rsid w:val="00141EF4"/>
    <w:rsid w:val="001422AE"/>
    <w:rsid w:val="001434F1"/>
    <w:rsid w:val="00143891"/>
    <w:rsid w:val="00143DCB"/>
    <w:rsid w:val="0014440E"/>
    <w:rsid w:val="00144D9C"/>
    <w:rsid w:val="00146EEF"/>
    <w:rsid w:val="001528E0"/>
    <w:rsid w:val="00153200"/>
    <w:rsid w:val="001534A2"/>
    <w:rsid w:val="0016197A"/>
    <w:rsid w:val="00170A87"/>
    <w:rsid w:val="00173545"/>
    <w:rsid w:val="001764C1"/>
    <w:rsid w:val="001806F4"/>
    <w:rsid w:val="00180C3E"/>
    <w:rsid w:val="00183243"/>
    <w:rsid w:val="001853CF"/>
    <w:rsid w:val="00186E42"/>
    <w:rsid w:val="00187166"/>
    <w:rsid w:val="0018756D"/>
    <w:rsid w:val="001901D5"/>
    <w:rsid w:val="001919AF"/>
    <w:rsid w:val="00191A23"/>
    <w:rsid w:val="00197838"/>
    <w:rsid w:val="001A05B4"/>
    <w:rsid w:val="001A11F6"/>
    <w:rsid w:val="001A13B7"/>
    <w:rsid w:val="001A1E69"/>
    <w:rsid w:val="001A34C9"/>
    <w:rsid w:val="001A6F8F"/>
    <w:rsid w:val="001A783C"/>
    <w:rsid w:val="001B14BD"/>
    <w:rsid w:val="001B6954"/>
    <w:rsid w:val="001C0252"/>
    <w:rsid w:val="001C12E8"/>
    <w:rsid w:val="001C3719"/>
    <w:rsid w:val="001C756C"/>
    <w:rsid w:val="001D39A4"/>
    <w:rsid w:val="001D51A9"/>
    <w:rsid w:val="001D55D8"/>
    <w:rsid w:val="001D67EE"/>
    <w:rsid w:val="001D73C3"/>
    <w:rsid w:val="001D771E"/>
    <w:rsid w:val="001D7F68"/>
    <w:rsid w:val="001E7BFD"/>
    <w:rsid w:val="001F1753"/>
    <w:rsid w:val="001F1CB8"/>
    <w:rsid w:val="001F42EF"/>
    <w:rsid w:val="001F4582"/>
    <w:rsid w:val="001F48F6"/>
    <w:rsid w:val="001F52C6"/>
    <w:rsid w:val="001F5CDB"/>
    <w:rsid w:val="001F6A80"/>
    <w:rsid w:val="001F6C57"/>
    <w:rsid w:val="00204C17"/>
    <w:rsid w:val="00205ED6"/>
    <w:rsid w:val="00206701"/>
    <w:rsid w:val="00207D48"/>
    <w:rsid w:val="0021045A"/>
    <w:rsid w:val="00210D2C"/>
    <w:rsid w:val="00211DA8"/>
    <w:rsid w:val="002135B2"/>
    <w:rsid w:val="00213CBC"/>
    <w:rsid w:val="002147B7"/>
    <w:rsid w:val="00216590"/>
    <w:rsid w:val="00217A87"/>
    <w:rsid w:val="002202B5"/>
    <w:rsid w:val="002208B5"/>
    <w:rsid w:val="00222085"/>
    <w:rsid w:val="00222B0B"/>
    <w:rsid w:val="00224EE9"/>
    <w:rsid w:val="00225755"/>
    <w:rsid w:val="002321A5"/>
    <w:rsid w:val="0023498B"/>
    <w:rsid w:val="002349BD"/>
    <w:rsid w:val="002353EF"/>
    <w:rsid w:val="00235813"/>
    <w:rsid w:val="00236F43"/>
    <w:rsid w:val="00241335"/>
    <w:rsid w:val="00241D17"/>
    <w:rsid w:val="00242814"/>
    <w:rsid w:val="002447D9"/>
    <w:rsid w:val="00244CB5"/>
    <w:rsid w:val="0024761B"/>
    <w:rsid w:val="00252FE6"/>
    <w:rsid w:val="002565AE"/>
    <w:rsid w:val="00261D3D"/>
    <w:rsid w:val="00262512"/>
    <w:rsid w:val="002633F0"/>
    <w:rsid w:val="00263FC8"/>
    <w:rsid w:val="00264FE3"/>
    <w:rsid w:val="00267051"/>
    <w:rsid w:val="002707B0"/>
    <w:rsid w:val="002713BB"/>
    <w:rsid w:val="00274267"/>
    <w:rsid w:val="0027659C"/>
    <w:rsid w:val="002862B1"/>
    <w:rsid w:val="00287044"/>
    <w:rsid w:val="00296718"/>
    <w:rsid w:val="00296A76"/>
    <w:rsid w:val="002A0903"/>
    <w:rsid w:val="002A40BD"/>
    <w:rsid w:val="002A525F"/>
    <w:rsid w:val="002A6399"/>
    <w:rsid w:val="002A7A07"/>
    <w:rsid w:val="002B189D"/>
    <w:rsid w:val="002B1C0C"/>
    <w:rsid w:val="002B6184"/>
    <w:rsid w:val="002C70A2"/>
    <w:rsid w:val="002D20E4"/>
    <w:rsid w:val="002D61A9"/>
    <w:rsid w:val="002D668F"/>
    <w:rsid w:val="002E13BB"/>
    <w:rsid w:val="002E14B6"/>
    <w:rsid w:val="002E36F0"/>
    <w:rsid w:val="002E618C"/>
    <w:rsid w:val="002E6DB4"/>
    <w:rsid w:val="002E7C7D"/>
    <w:rsid w:val="002F110C"/>
    <w:rsid w:val="002F25E1"/>
    <w:rsid w:val="002F27E7"/>
    <w:rsid w:val="002F38B2"/>
    <w:rsid w:val="002F4CB2"/>
    <w:rsid w:val="002F5281"/>
    <w:rsid w:val="002F5968"/>
    <w:rsid w:val="003009F3"/>
    <w:rsid w:val="00300E66"/>
    <w:rsid w:val="00301D5E"/>
    <w:rsid w:val="00302170"/>
    <w:rsid w:val="00304DE0"/>
    <w:rsid w:val="0030520D"/>
    <w:rsid w:val="00305B05"/>
    <w:rsid w:val="00313383"/>
    <w:rsid w:val="00320429"/>
    <w:rsid w:val="00322B09"/>
    <w:rsid w:val="00323F76"/>
    <w:rsid w:val="003303CD"/>
    <w:rsid w:val="00332F9A"/>
    <w:rsid w:val="00337043"/>
    <w:rsid w:val="0034033A"/>
    <w:rsid w:val="00341F58"/>
    <w:rsid w:val="00342895"/>
    <w:rsid w:val="003429A5"/>
    <w:rsid w:val="00342B4F"/>
    <w:rsid w:val="00343D57"/>
    <w:rsid w:val="00344897"/>
    <w:rsid w:val="003464A3"/>
    <w:rsid w:val="0034689A"/>
    <w:rsid w:val="00346DC3"/>
    <w:rsid w:val="00347363"/>
    <w:rsid w:val="00350C16"/>
    <w:rsid w:val="00350C4B"/>
    <w:rsid w:val="00352E1B"/>
    <w:rsid w:val="00354103"/>
    <w:rsid w:val="00355B6F"/>
    <w:rsid w:val="00356804"/>
    <w:rsid w:val="003572C8"/>
    <w:rsid w:val="00357938"/>
    <w:rsid w:val="00357B1D"/>
    <w:rsid w:val="00360EF8"/>
    <w:rsid w:val="00363800"/>
    <w:rsid w:val="00364213"/>
    <w:rsid w:val="00365366"/>
    <w:rsid w:val="003716B2"/>
    <w:rsid w:val="003720E5"/>
    <w:rsid w:val="003727E6"/>
    <w:rsid w:val="003728C1"/>
    <w:rsid w:val="003775DA"/>
    <w:rsid w:val="00381F0D"/>
    <w:rsid w:val="00384887"/>
    <w:rsid w:val="00384DC4"/>
    <w:rsid w:val="00387324"/>
    <w:rsid w:val="0039068D"/>
    <w:rsid w:val="003906CB"/>
    <w:rsid w:val="00390CA9"/>
    <w:rsid w:val="00391973"/>
    <w:rsid w:val="00392A20"/>
    <w:rsid w:val="0039398F"/>
    <w:rsid w:val="00396486"/>
    <w:rsid w:val="00396D42"/>
    <w:rsid w:val="0039743F"/>
    <w:rsid w:val="003A0DC2"/>
    <w:rsid w:val="003A76AB"/>
    <w:rsid w:val="003B1E76"/>
    <w:rsid w:val="003B22C9"/>
    <w:rsid w:val="003B389C"/>
    <w:rsid w:val="003C1DD1"/>
    <w:rsid w:val="003C2987"/>
    <w:rsid w:val="003C50FE"/>
    <w:rsid w:val="003C5771"/>
    <w:rsid w:val="003C59BB"/>
    <w:rsid w:val="003C72E4"/>
    <w:rsid w:val="003D0BD9"/>
    <w:rsid w:val="003D4EBF"/>
    <w:rsid w:val="003D6405"/>
    <w:rsid w:val="003D669E"/>
    <w:rsid w:val="003D670C"/>
    <w:rsid w:val="003E0490"/>
    <w:rsid w:val="003E2F43"/>
    <w:rsid w:val="003E5385"/>
    <w:rsid w:val="003E6177"/>
    <w:rsid w:val="003F7F60"/>
    <w:rsid w:val="00400A27"/>
    <w:rsid w:val="004079A2"/>
    <w:rsid w:val="0041301A"/>
    <w:rsid w:val="0041385B"/>
    <w:rsid w:val="00414320"/>
    <w:rsid w:val="00414C5E"/>
    <w:rsid w:val="004156F6"/>
    <w:rsid w:val="00415814"/>
    <w:rsid w:val="0041619B"/>
    <w:rsid w:val="00417D2B"/>
    <w:rsid w:val="00421ED1"/>
    <w:rsid w:val="00422936"/>
    <w:rsid w:val="0042492D"/>
    <w:rsid w:val="00426823"/>
    <w:rsid w:val="00430868"/>
    <w:rsid w:val="00432F2A"/>
    <w:rsid w:val="00434F0F"/>
    <w:rsid w:val="00435A6F"/>
    <w:rsid w:val="004367B2"/>
    <w:rsid w:val="00442F0C"/>
    <w:rsid w:val="00443B2E"/>
    <w:rsid w:val="004527E1"/>
    <w:rsid w:val="00452BE6"/>
    <w:rsid w:val="004531A9"/>
    <w:rsid w:val="004534F3"/>
    <w:rsid w:val="00453A15"/>
    <w:rsid w:val="0045532C"/>
    <w:rsid w:val="00456653"/>
    <w:rsid w:val="00460BA8"/>
    <w:rsid w:val="00462154"/>
    <w:rsid w:val="00463F0A"/>
    <w:rsid w:val="004649AF"/>
    <w:rsid w:val="004651C4"/>
    <w:rsid w:val="004660CC"/>
    <w:rsid w:val="004669E3"/>
    <w:rsid w:val="00472EB0"/>
    <w:rsid w:val="00476FE2"/>
    <w:rsid w:val="00480D80"/>
    <w:rsid w:val="004839BD"/>
    <w:rsid w:val="00485996"/>
    <w:rsid w:val="0048783C"/>
    <w:rsid w:val="00487DA4"/>
    <w:rsid w:val="00487DD2"/>
    <w:rsid w:val="0049233D"/>
    <w:rsid w:val="004938F4"/>
    <w:rsid w:val="00496110"/>
    <w:rsid w:val="004A05BA"/>
    <w:rsid w:val="004A0AF3"/>
    <w:rsid w:val="004A28B5"/>
    <w:rsid w:val="004A4549"/>
    <w:rsid w:val="004A7AAE"/>
    <w:rsid w:val="004B2E44"/>
    <w:rsid w:val="004B5DF9"/>
    <w:rsid w:val="004C1A73"/>
    <w:rsid w:val="004C2FA3"/>
    <w:rsid w:val="004C4E4C"/>
    <w:rsid w:val="004C509D"/>
    <w:rsid w:val="004D08E7"/>
    <w:rsid w:val="004D251C"/>
    <w:rsid w:val="004D2B8A"/>
    <w:rsid w:val="004D53D2"/>
    <w:rsid w:val="004E11EA"/>
    <w:rsid w:val="004E1591"/>
    <w:rsid w:val="004E18EA"/>
    <w:rsid w:val="004E4685"/>
    <w:rsid w:val="004E663B"/>
    <w:rsid w:val="004F1D19"/>
    <w:rsid w:val="004F467D"/>
    <w:rsid w:val="004F75CC"/>
    <w:rsid w:val="004F7DAA"/>
    <w:rsid w:val="00501062"/>
    <w:rsid w:val="005073EF"/>
    <w:rsid w:val="00510349"/>
    <w:rsid w:val="005111F8"/>
    <w:rsid w:val="00511480"/>
    <w:rsid w:val="005117C4"/>
    <w:rsid w:val="00513C6A"/>
    <w:rsid w:val="00513E78"/>
    <w:rsid w:val="0051662E"/>
    <w:rsid w:val="00516FBE"/>
    <w:rsid w:val="005206E2"/>
    <w:rsid w:val="005230DC"/>
    <w:rsid w:val="005334E4"/>
    <w:rsid w:val="00534D5A"/>
    <w:rsid w:val="00536152"/>
    <w:rsid w:val="005361BF"/>
    <w:rsid w:val="00541116"/>
    <w:rsid w:val="0054480F"/>
    <w:rsid w:val="00544F23"/>
    <w:rsid w:val="00550149"/>
    <w:rsid w:val="00561C74"/>
    <w:rsid w:val="0056544A"/>
    <w:rsid w:val="0056670E"/>
    <w:rsid w:val="00566B3E"/>
    <w:rsid w:val="00570B41"/>
    <w:rsid w:val="00580836"/>
    <w:rsid w:val="00582279"/>
    <w:rsid w:val="0058307A"/>
    <w:rsid w:val="00583451"/>
    <w:rsid w:val="00585B31"/>
    <w:rsid w:val="0059385D"/>
    <w:rsid w:val="00594462"/>
    <w:rsid w:val="0059578B"/>
    <w:rsid w:val="00595A57"/>
    <w:rsid w:val="005978A4"/>
    <w:rsid w:val="005A0FD4"/>
    <w:rsid w:val="005A193F"/>
    <w:rsid w:val="005A5690"/>
    <w:rsid w:val="005A6BE0"/>
    <w:rsid w:val="005A795A"/>
    <w:rsid w:val="005B3865"/>
    <w:rsid w:val="005B49EF"/>
    <w:rsid w:val="005B55FE"/>
    <w:rsid w:val="005B7851"/>
    <w:rsid w:val="005C32C8"/>
    <w:rsid w:val="005C3956"/>
    <w:rsid w:val="005C4FEE"/>
    <w:rsid w:val="005D0A2F"/>
    <w:rsid w:val="005D170D"/>
    <w:rsid w:val="005D187B"/>
    <w:rsid w:val="005D4C78"/>
    <w:rsid w:val="005D5E6C"/>
    <w:rsid w:val="005E1905"/>
    <w:rsid w:val="005E245A"/>
    <w:rsid w:val="005E287C"/>
    <w:rsid w:val="005E54E2"/>
    <w:rsid w:val="005E73D9"/>
    <w:rsid w:val="005F0D2F"/>
    <w:rsid w:val="005F0F6F"/>
    <w:rsid w:val="005F27FC"/>
    <w:rsid w:val="005F28C9"/>
    <w:rsid w:val="005F350B"/>
    <w:rsid w:val="005F373F"/>
    <w:rsid w:val="005F3A0A"/>
    <w:rsid w:val="005F6F92"/>
    <w:rsid w:val="00600F7D"/>
    <w:rsid w:val="0060289F"/>
    <w:rsid w:val="00605665"/>
    <w:rsid w:val="006077B0"/>
    <w:rsid w:val="006110C4"/>
    <w:rsid w:val="00611B2E"/>
    <w:rsid w:val="00613C51"/>
    <w:rsid w:val="00617246"/>
    <w:rsid w:val="006175B2"/>
    <w:rsid w:val="00620159"/>
    <w:rsid w:val="00622936"/>
    <w:rsid w:val="00625C6A"/>
    <w:rsid w:val="0062625D"/>
    <w:rsid w:val="00626E12"/>
    <w:rsid w:val="0063098D"/>
    <w:rsid w:val="00630F50"/>
    <w:rsid w:val="0063107E"/>
    <w:rsid w:val="0063113E"/>
    <w:rsid w:val="00634E0C"/>
    <w:rsid w:val="00645B05"/>
    <w:rsid w:val="00647C66"/>
    <w:rsid w:val="00647F61"/>
    <w:rsid w:val="006513A7"/>
    <w:rsid w:val="00652E32"/>
    <w:rsid w:val="006536E1"/>
    <w:rsid w:val="006543BC"/>
    <w:rsid w:val="006546D5"/>
    <w:rsid w:val="00654984"/>
    <w:rsid w:val="00654DB4"/>
    <w:rsid w:val="00654E12"/>
    <w:rsid w:val="00654E59"/>
    <w:rsid w:val="00655C9A"/>
    <w:rsid w:val="00662E8D"/>
    <w:rsid w:val="00662F78"/>
    <w:rsid w:val="006741B8"/>
    <w:rsid w:val="0067567B"/>
    <w:rsid w:val="00675DF5"/>
    <w:rsid w:val="006766EA"/>
    <w:rsid w:val="00677F41"/>
    <w:rsid w:val="006800DF"/>
    <w:rsid w:val="00683565"/>
    <w:rsid w:val="006850CF"/>
    <w:rsid w:val="00685CC6"/>
    <w:rsid w:val="006872B3"/>
    <w:rsid w:val="00691674"/>
    <w:rsid w:val="00692C5B"/>
    <w:rsid w:val="00692C8E"/>
    <w:rsid w:val="00693F8A"/>
    <w:rsid w:val="006958CC"/>
    <w:rsid w:val="00697D45"/>
    <w:rsid w:val="00697DFA"/>
    <w:rsid w:val="006A32CD"/>
    <w:rsid w:val="006A3FE0"/>
    <w:rsid w:val="006A45A5"/>
    <w:rsid w:val="006A5987"/>
    <w:rsid w:val="006A6124"/>
    <w:rsid w:val="006B00CC"/>
    <w:rsid w:val="006B0B61"/>
    <w:rsid w:val="006B1EDB"/>
    <w:rsid w:val="006B544A"/>
    <w:rsid w:val="006C0AB8"/>
    <w:rsid w:val="006C3541"/>
    <w:rsid w:val="006C37CD"/>
    <w:rsid w:val="006C3B6F"/>
    <w:rsid w:val="006D3CC4"/>
    <w:rsid w:val="006D58DD"/>
    <w:rsid w:val="006D6C70"/>
    <w:rsid w:val="006D6E1E"/>
    <w:rsid w:val="006E3F87"/>
    <w:rsid w:val="006E40F9"/>
    <w:rsid w:val="006E78A0"/>
    <w:rsid w:val="006E7910"/>
    <w:rsid w:val="006F0732"/>
    <w:rsid w:val="006F25ED"/>
    <w:rsid w:val="006F2FF9"/>
    <w:rsid w:val="006F37F5"/>
    <w:rsid w:val="006F3DED"/>
    <w:rsid w:val="006F5935"/>
    <w:rsid w:val="006F6B82"/>
    <w:rsid w:val="006F7408"/>
    <w:rsid w:val="00700948"/>
    <w:rsid w:val="00700B71"/>
    <w:rsid w:val="0070643D"/>
    <w:rsid w:val="007070F7"/>
    <w:rsid w:val="00713A9E"/>
    <w:rsid w:val="00713C7E"/>
    <w:rsid w:val="00714BC9"/>
    <w:rsid w:val="0071553B"/>
    <w:rsid w:val="00715944"/>
    <w:rsid w:val="007161A8"/>
    <w:rsid w:val="00717D97"/>
    <w:rsid w:val="00720F03"/>
    <w:rsid w:val="00723BEC"/>
    <w:rsid w:val="007240B5"/>
    <w:rsid w:val="00724B1C"/>
    <w:rsid w:val="00734FC2"/>
    <w:rsid w:val="00741DF1"/>
    <w:rsid w:val="007420B2"/>
    <w:rsid w:val="00743E21"/>
    <w:rsid w:val="00744692"/>
    <w:rsid w:val="00750BE2"/>
    <w:rsid w:val="00751876"/>
    <w:rsid w:val="007535CD"/>
    <w:rsid w:val="007612FB"/>
    <w:rsid w:val="00766E0C"/>
    <w:rsid w:val="00767243"/>
    <w:rsid w:val="00770330"/>
    <w:rsid w:val="00772B67"/>
    <w:rsid w:val="0077374B"/>
    <w:rsid w:val="00773D70"/>
    <w:rsid w:val="00775E50"/>
    <w:rsid w:val="0078153D"/>
    <w:rsid w:val="00781789"/>
    <w:rsid w:val="007822C5"/>
    <w:rsid w:val="00783180"/>
    <w:rsid w:val="007854C3"/>
    <w:rsid w:val="00786B04"/>
    <w:rsid w:val="00790A9D"/>
    <w:rsid w:val="0079184E"/>
    <w:rsid w:val="00792912"/>
    <w:rsid w:val="007937CB"/>
    <w:rsid w:val="0079654C"/>
    <w:rsid w:val="00796E33"/>
    <w:rsid w:val="007A0BAF"/>
    <w:rsid w:val="007A1E3F"/>
    <w:rsid w:val="007A25DF"/>
    <w:rsid w:val="007A25FC"/>
    <w:rsid w:val="007A62CF"/>
    <w:rsid w:val="007A7290"/>
    <w:rsid w:val="007A75BB"/>
    <w:rsid w:val="007A7B57"/>
    <w:rsid w:val="007B156B"/>
    <w:rsid w:val="007B39F9"/>
    <w:rsid w:val="007B3F76"/>
    <w:rsid w:val="007B418E"/>
    <w:rsid w:val="007B4962"/>
    <w:rsid w:val="007B7348"/>
    <w:rsid w:val="007C029D"/>
    <w:rsid w:val="007C0D39"/>
    <w:rsid w:val="007C1225"/>
    <w:rsid w:val="007C51A1"/>
    <w:rsid w:val="007C7E64"/>
    <w:rsid w:val="007D0173"/>
    <w:rsid w:val="007D12F4"/>
    <w:rsid w:val="007D36E5"/>
    <w:rsid w:val="007D63A7"/>
    <w:rsid w:val="007E01DA"/>
    <w:rsid w:val="007E30CC"/>
    <w:rsid w:val="007E4821"/>
    <w:rsid w:val="007E6FEF"/>
    <w:rsid w:val="007F35B1"/>
    <w:rsid w:val="007F3C66"/>
    <w:rsid w:val="007F449C"/>
    <w:rsid w:val="007F516E"/>
    <w:rsid w:val="007F60A0"/>
    <w:rsid w:val="00803B1A"/>
    <w:rsid w:val="00803C83"/>
    <w:rsid w:val="00804395"/>
    <w:rsid w:val="0080440A"/>
    <w:rsid w:val="008045CD"/>
    <w:rsid w:val="00806330"/>
    <w:rsid w:val="008063C5"/>
    <w:rsid w:val="00806E92"/>
    <w:rsid w:val="00812ED7"/>
    <w:rsid w:val="00815B95"/>
    <w:rsid w:val="00823EA0"/>
    <w:rsid w:val="00827558"/>
    <w:rsid w:val="0083244D"/>
    <w:rsid w:val="0083416F"/>
    <w:rsid w:val="008402CE"/>
    <w:rsid w:val="00846B72"/>
    <w:rsid w:val="00846E97"/>
    <w:rsid w:val="00847513"/>
    <w:rsid w:val="00847AF6"/>
    <w:rsid w:val="00853142"/>
    <w:rsid w:val="00855100"/>
    <w:rsid w:val="00855F2C"/>
    <w:rsid w:val="0086080E"/>
    <w:rsid w:val="008613BA"/>
    <w:rsid w:val="008635DA"/>
    <w:rsid w:val="0086425F"/>
    <w:rsid w:val="00866714"/>
    <w:rsid w:val="00873CB8"/>
    <w:rsid w:val="00874242"/>
    <w:rsid w:val="00874841"/>
    <w:rsid w:val="00874E3F"/>
    <w:rsid w:val="00876146"/>
    <w:rsid w:val="00877533"/>
    <w:rsid w:val="00880240"/>
    <w:rsid w:val="0088243E"/>
    <w:rsid w:val="008833E6"/>
    <w:rsid w:val="00886E59"/>
    <w:rsid w:val="0089149D"/>
    <w:rsid w:val="00894137"/>
    <w:rsid w:val="00894303"/>
    <w:rsid w:val="00894B34"/>
    <w:rsid w:val="00895717"/>
    <w:rsid w:val="00895C8F"/>
    <w:rsid w:val="008A0220"/>
    <w:rsid w:val="008A190B"/>
    <w:rsid w:val="008A4063"/>
    <w:rsid w:val="008A7EB7"/>
    <w:rsid w:val="008B0BE3"/>
    <w:rsid w:val="008B0CBE"/>
    <w:rsid w:val="008B39DA"/>
    <w:rsid w:val="008C23B2"/>
    <w:rsid w:val="008C2D46"/>
    <w:rsid w:val="008C4EF8"/>
    <w:rsid w:val="008C619D"/>
    <w:rsid w:val="008C6E7B"/>
    <w:rsid w:val="008D29AD"/>
    <w:rsid w:val="008D2AB0"/>
    <w:rsid w:val="008D34B1"/>
    <w:rsid w:val="008D4E1D"/>
    <w:rsid w:val="008D6C59"/>
    <w:rsid w:val="008E3815"/>
    <w:rsid w:val="008E4A25"/>
    <w:rsid w:val="008E5D9A"/>
    <w:rsid w:val="008E76E4"/>
    <w:rsid w:val="008F0C1B"/>
    <w:rsid w:val="008F0FD8"/>
    <w:rsid w:val="008F2488"/>
    <w:rsid w:val="008F3D67"/>
    <w:rsid w:val="008F4D6A"/>
    <w:rsid w:val="008F4E03"/>
    <w:rsid w:val="008F6382"/>
    <w:rsid w:val="009017D4"/>
    <w:rsid w:val="00902CBD"/>
    <w:rsid w:val="0090400D"/>
    <w:rsid w:val="00906669"/>
    <w:rsid w:val="00907F31"/>
    <w:rsid w:val="009103E1"/>
    <w:rsid w:val="0091174D"/>
    <w:rsid w:val="009118C1"/>
    <w:rsid w:val="00911C34"/>
    <w:rsid w:val="00912A67"/>
    <w:rsid w:val="00912D3A"/>
    <w:rsid w:val="009145D8"/>
    <w:rsid w:val="009206C9"/>
    <w:rsid w:val="0092098C"/>
    <w:rsid w:val="009221EB"/>
    <w:rsid w:val="00922819"/>
    <w:rsid w:val="00923590"/>
    <w:rsid w:val="00931FB4"/>
    <w:rsid w:val="00935C0C"/>
    <w:rsid w:val="009362D1"/>
    <w:rsid w:val="00936BEA"/>
    <w:rsid w:val="009374B1"/>
    <w:rsid w:val="0094498B"/>
    <w:rsid w:val="00944DD4"/>
    <w:rsid w:val="00950719"/>
    <w:rsid w:val="00950B5D"/>
    <w:rsid w:val="009510D9"/>
    <w:rsid w:val="00951335"/>
    <w:rsid w:val="009540D5"/>
    <w:rsid w:val="009557A8"/>
    <w:rsid w:val="00956209"/>
    <w:rsid w:val="00957625"/>
    <w:rsid w:val="00960428"/>
    <w:rsid w:val="009622DE"/>
    <w:rsid w:val="00963477"/>
    <w:rsid w:val="00965212"/>
    <w:rsid w:val="00965EB9"/>
    <w:rsid w:val="00971062"/>
    <w:rsid w:val="009719EF"/>
    <w:rsid w:val="009724ED"/>
    <w:rsid w:val="00976C83"/>
    <w:rsid w:val="009776A4"/>
    <w:rsid w:val="00980099"/>
    <w:rsid w:val="0098026E"/>
    <w:rsid w:val="009805A9"/>
    <w:rsid w:val="00981B9C"/>
    <w:rsid w:val="00985526"/>
    <w:rsid w:val="00992BBA"/>
    <w:rsid w:val="00992CC2"/>
    <w:rsid w:val="00995D45"/>
    <w:rsid w:val="009A15FB"/>
    <w:rsid w:val="009A56FF"/>
    <w:rsid w:val="009A652D"/>
    <w:rsid w:val="009B407A"/>
    <w:rsid w:val="009B5830"/>
    <w:rsid w:val="009C07BB"/>
    <w:rsid w:val="009C0CEF"/>
    <w:rsid w:val="009C1EA7"/>
    <w:rsid w:val="009C7322"/>
    <w:rsid w:val="009D2993"/>
    <w:rsid w:val="009D3392"/>
    <w:rsid w:val="009D48C9"/>
    <w:rsid w:val="009D4C3F"/>
    <w:rsid w:val="009D54BA"/>
    <w:rsid w:val="009D577A"/>
    <w:rsid w:val="009E7F98"/>
    <w:rsid w:val="009F010B"/>
    <w:rsid w:val="009F0FDE"/>
    <w:rsid w:val="009F26A1"/>
    <w:rsid w:val="009F3814"/>
    <w:rsid w:val="009F7078"/>
    <w:rsid w:val="00A0120F"/>
    <w:rsid w:val="00A03DA0"/>
    <w:rsid w:val="00A03FF3"/>
    <w:rsid w:val="00A04CBD"/>
    <w:rsid w:val="00A10E1E"/>
    <w:rsid w:val="00A11D7A"/>
    <w:rsid w:val="00A1574A"/>
    <w:rsid w:val="00A16285"/>
    <w:rsid w:val="00A16F76"/>
    <w:rsid w:val="00A22EC5"/>
    <w:rsid w:val="00A234F5"/>
    <w:rsid w:val="00A23F43"/>
    <w:rsid w:val="00A2486E"/>
    <w:rsid w:val="00A24EA3"/>
    <w:rsid w:val="00A25350"/>
    <w:rsid w:val="00A313DA"/>
    <w:rsid w:val="00A324DF"/>
    <w:rsid w:val="00A33E8C"/>
    <w:rsid w:val="00A34D40"/>
    <w:rsid w:val="00A353E2"/>
    <w:rsid w:val="00A35557"/>
    <w:rsid w:val="00A42166"/>
    <w:rsid w:val="00A45626"/>
    <w:rsid w:val="00A51524"/>
    <w:rsid w:val="00A53FFF"/>
    <w:rsid w:val="00A5474F"/>
    <w:rsid w:val="00A564E1"/>
    <w:rsid w:val="00A607CA"/>
    <w:rsid w:val="00A61662"/>
    <w:rsid w:val="00A621FB"/>
    <w:rsid w:val="00A63989"/>
    <w:rsid w:val="00A63D9F"/>
    <w:rsid w:val="00A6489B"/>
    <w:rsid w:val="00A65767"/>
    <w:rsid w:val="00A65B3E"/>
    <w:rsid w:val="00A675A2"/>
    <w:rsid w:val="00A80231"/>
    <w:rsid w:val="00A810D6"/>
    <w:rsid w:val="00A85487"/>
    <w:rsid w:val="00A86329"/>
    <w:rsid w:val="00A86792"/>
    <w:rsid w:val="00A86F8F"/>
    <w:rsid w:val="00A8709E"/>
    <w:rsid w:val="00A873A3"/>
    <w:rsid w:val="00A90C97"/>
    <w:rsid w:val="00A91D82"/>
    <w:rsid w:val="00A93E89"/>
    <w:rsid w:val="00A95116"/>
    <w:rsid w:val="00A97048"/>
    <w:rsid w:val="00AA030C"/>
    <w:rsid w:val="00AA1B1F"/>
    <w:rsid w:val="00AA4464"/>
    <w:rsid w:val="00AA577F"/>
    <w:rsid w:val="00AA5B65"/>
    <w:rsid w:val="00AA5BB6"/>
    <w:rsid w:val="00AA6469"/>
    <w:rsid w:val="00AA6DCE"/>
    <w:rsid w:val="00AB0700"/>
    <w:rsid w:val="00AB0A0B"/>
    <w:rsid w:val="00AB0D0D"/>
    <w:rsid w:val="00AB2524"/>
    <w:rsid w:val="00AB28E6"/>
    <w:rsid w:val="00AB3BAD"/>
    <w:rsid w:val="00AB3C03"/>
    <w:rsid w:val="00AC3805"/>
    <w:rsid w:val="00AC637E"/>
    <w:rsid w:val="00AD2B92"/>
    <w:rsid w:val="00AD4CC6"/>
    <w:rsid w:val="00AD6A2A"/>
    <w:rsid w:val="00AD6FB6"/>
    <w:rsid w:val="00AD7691"/>
    <w:rsid w:val="00AD77DC"/>
    <w:rsid w:val="00AD79EC"/>
    <w:rsid w:val="00AE258C"/>
    <w:rsid w:val="00AE51CB"/>
    <w:rsid w:val="00AE5255"/>
    <w:rsid w:val="00AE6B79"/>
    <w:rsid w:val="00AF1803"/>
    <w:rsid w:val="00AF26F7"/>
    <w:rsid w:val="00AF347D"/>
    <w:rsid w:val="00AF7A13"/>
    <w:rsid w:val="00B003C3"/>
    <w:rsid w:val="00B0388A"/>
    <w:rsid w:val="00B04615"/>
    <w:rsid w:val="00B056C5"/>
    <w:rsid w:val="00B06322"/>
    <w:rsid w:val="00B07654"/>
    <w:rsid w:val="00B079CB"/>
    <w:rsid w:val="00B1277D"/>
    <w:rsid w:val="00B12797"/>
    <w:rsid w:val="00B14C34"/>
    <w:rsid w:val="00B174D0"/>
    <w:rsid w:val="00B22311"/>
    <w:rsid w:val="00B223E5"/>
    <w:rsid w:val="00B23BA3"/>
    <w:rsid w:val="00B23F56"/>
    <w:rsid w:val="00B27554"/>
    <w:rsid w:val="00B27D5F"/>
    <w:rsid w:val="00B308E2"/>
    <w:rsid w:val="00B30E2B"/>
    <w:rsid w:val="00B3307A"/>
    <w:rsid w:val="00B37EA8"/>
    <w:rsid w:val="00B41CE7"/>
    <w:rsid w:val="00B42F8A"/>
    <w:rsid w:val="00B43CBF"/>
    <w:rsid w:val="00B44168"/>
    <w:rsid w:val="00B50260"/>
    <w:rsid w:val="00B5071A"/>
    <w:rsid w:val="00B51EF1"/>
    <w:rsid w:val="00B52ADB"/>
    <w:rsid w:val="00B5612B"/>
    <w:rsid w:val="00B5684D"/>
    <w:rsid w:val="00B56CA6"/>
    <w:rsid w:val="00B61720"/>
    <w:rsid w:val="00B6317E"/>
    <w:rsid w:val="00B63201"/>
    <w:rsid w:val="00B64AE5"/>
    <w:rsid w:val="00B66791"/>
    <w:rsid w:val="00B66FD1"/>
    <w:rsid w:val="00B670A7"/>
    <w:rsid w:val="00B67C00"/>
    <w:rsid w:val="00B77389"/>
    <w:rsid w:val="00B821CD"/>
    <w:rsid w:val="00B82A36"/>
    <w:rsid w:val="00B87E47"/>
    <w:rsid w:val="00B90C03"/>
    <w:rsid w:val="00B91482"/>
    <w:rsid w:val="00B92A1D"/>
    <w:rsid w:val="00B94964"/>
    <w:rsid w:val="00B96CC9"/>
    <w:rsid w:val="00B97589"/>
    <w:rsid w:val="00BA005E"/>
    <w:rsid w:val="00BA03F3"/>
    <w:rsid w:val="00BA30D1"/>
    <w:rsid w:val="00BA32EA"/>
    <w:rsid w:val="00BA3835"/>
    <w:rsid w:val="00BB2313"/>
    <w:rsid w:val="00BB3C90"/>
    <w:rsid w:val="00BB40A0"/>
    <w:rsid w:val="00BB444F"/>
    <w:rsid w:val="00BB776E"/>
    <w:rsid w:val="00BC1BDE"/>
    <w:rsid w:val="00BC441F"/>
    <w:rsid w:val="00BC47E2"/>
    <w:rsid w:val="00BC50EC"/>
    <w:rsid w:val="00BC67FA"/>
    <w:rsid w:val="00BD0D4E"/>
    <w:rsid w:val="00BD1992"/>
    <w:rsid w:val="00BD4CFF"/>
    <w:rsid w:val="00BD649E"/>
    <w:rsid w:val="00BD736E"/>
    <w:rsid w:val="00BD7D8D"/>
    <w:rsid w:val="00BE0682"/>
    <w:rsid w:val="00BE22A8"/>
    <w:rsid w:val="00BE4E4D"/>
    <w:rsid w:val="00BF3871"/>
    <w:rsid w:val="00BF4B77"/>
    <w:rsid w:val="00BF6686"/>
    <w:rsid w:val="00C01BF5"/>
    <w:rsid w:val="00C0574F"/>
    <w:rsid w:val="00C0758E"/>
    <w:rsid w:val="00C170D6"/>
    <w:rsid w:val="00C172BF"/>
    <w:rsid w:val="00C2226C"/>
    <w:rsid w:val="00C22A36"/>
    <w:rsid w:val="00C23AFC"/>
    <w:rsid w:val="00C34A8C"/>
    <w:rsid w:val="00C35336"/>
    <w:rsid w:val="00C37D1C"/>
    <w:rsid w:val="00C37F5C"/>
    <w:rsid w:val="00C4054C"/>
    <w:rsid w:val="00C40B39"/>
    <w:rsid w:val="00C41938"/>
    <w:rsid w:val="00C419CF"/>
    <w:rsid w:val="00C436A1"/>
    <w:rsid w:val="00C44221"/>
    <w:rsid w:val="00C44C21"/>
    <w:rsid w:val="00C51265"/>
    <w:rsid w:val="00C533E2"/>
    <w:rsid w:val="00C56961"/>
    <w:rsid w:val="00C57A2B"/>
    <w:rsid w:val="00C603EE"/>
    <w:rsid w:val="00C62C5F"/>
    <w:rsid w:val="00C644EE"/>
    <w:rsid w:val="00C6586B"/>
    <w:rsid w:val="00C66D6A"/>
    <w:rsid w:val="00C67DE2"/>
    <w:rsid w:val="00C71F3D"/>
    <w:rsid w:val="00C744D8"/>
    <w:rsid w:val="00C8270F"/>
    <w:rsid w:val="00C837AC"/>
    <w:rsid w:val="00C85D8E"/>
    <w:rsid w:val="00C91D2D"/>
    <w:rsid w:val="00C9413F"/>
    <w:rsid w:val="00CA093B"/>
    <w:rsid w:val="00CA0B8E"/>
    <w:rsid w:val="00CA26C4"/>
    <w:rsid w:val="00CA27CE"/>
    <w:rsid w:val="00CA37DE"/>
    <w:rsid w:val="00CA4C67"/>
    <w:rsid w:val="00CB1261"/>
    <w:rsid w:val="00CB2048"/>
    <w:rsid w:val="00CB388E"/>
    <w:rsid w:val="00CB4F72"/>
    <w:rsid w:val="00CB51F1"/>
    <w:rsid w:val="00CB7C40"/>
    <w:rsid w:val="00CC4D29"/>
    <w:rsid w:val="00CC4F8A"/>
    <w:rsid w:val="00CC642E"/>
    <w:rsid w:val="00CC7E26"/>
    <w:rsid w:val="00CD1640"/>
    <w:rsid w:val="00CD6395"/>
    <w:rsid w:val="00CD7B2B"/>
    <w:rsid w:val="00CE0420"/>
    <w:rsid w:val="00CE32A7"/>
    <w:rsid w:val="00CE3325"/>
    <w:rsid w:val="00CE46BD"/>
    <w:rsid w:val="00CE56B9"/>
    <w:rsid w:val="00CE57C4"/>
    <w:rsid w:val="00CE7EBA"/>
    <w:rsid w:val="00CE7EF4"/>
    <w:rsid w:val="00CF42A8"/>
    <w:rsid w:val="00CF5E96"/>
    <w:rsid w:val="00CF63E7"/>
    <w:rsid w:val="00D00B36"/>
    <w:rsid w:val="00D00FF7"/>
    <w:rsid w:val="00D03867"/>
    <w:rsid w:val="00D06C95"/>
    <w:rsid w:val="00D07896"/>
    <w:rsid w:val="00D07C47"/>
    <w:rsid w:val="00D07EA3"/>
    <w:rsid w:val="00D11976"/>
    <w:rsid w:val="00D1407E"/>
    <w:rsid w:val="00D1641C"/>
    <w:rsid w:val="00D16F2C"/>
    <w:rsid w:val="00D20312"/>
    <w:rsid w:val="00D20FE9"/>
    <w:rsid w:val="00D212DB"/>
    <w:rsid w:val="00D240A3"/>
    <w:rsid w:val="00D25ABA"/>
    <w:rsid w:val="00D27436"/>
    <w:rsid w:val="00D27652"/>
    <w:rsid w:val="00D311EB"/>
    <w:rsid w:val="00D33E32"/>
    <w:rsid w:val="00D371C8"/>
    <w:rsid w:val="00D37D80"/>
    <w:rsid w:val="00D4004A"/>
    <w:rsid w:val="00D42B2E"/>
    <w:rsid w:val="00D42D9E"/>
    <w:rsid w:val="00D43944"/>
    <w:rsid w:val="00D45294"/>
    <w:rsid w:val="00D46353"/>
    <w:rsid w:val="00D47034"/>
    <w:rsid w:val="00D50E5E"/>
    <w:rsid w:val="00D52F4C"/>
    <w:rsid w:val="00D60769"/>
    <w:rsid w:val="00D60EF2"/>
    <w:rsid w:val="00D62EC5"/>
    <w:rsid w:val="00D64DC8"/>
    <w:rsid w:val="00D66CD5"/>
    <w:rsid w:val="00D679FE"/>
    <w:rsid w:val="00D67CFD"/>
    <w:rsid w:val="00D73D38"/>
    <w:rsid w:val="00D74B60"/>
    <w:rsid w:val="00D802FD"/>
    <w:rsid w:val="00D8130D"/>
    <w:rsid w:val="00D85A20"/>
    <w:rsid w:val="00D85A79"/>
    <w:rsid w:val="00D87EBC"/>
    <w:rsid w:val="00D90A82"/>
    <w:rsid w:val="00D91CC9"/>
    <w:rsid w:val="00D957CC"/>
    <w:rsid w:val="00D96674"/>
    <w:rsid w:val="00DA271D"/>
    <w:rsid w:val="00DA402C"/>
    <w:rsid w:val="00DA5F95"/>
    <w:rsid w:val="00DA65B9"/>
    <w:rsid w:val="00DA6B9F"/>
    <w:rsid w:val="00DB0A1F"/>
    <w:rsid w:val="00DB2C63"/>
    <w:rsid w:val="00DB57CF"/>
    <w:rsid w:val="00DB7675"/>
    <w:rsid w:val="00DB7CE8"/>
    <w:rsid w:val="00DC13A0"/>
    <w:rsid w:val="00DC1D2A"/>
    <w:rsid w:val="00DC271C"/>
    <w:rsid w:val="00DC32AF"/>
    <w:rsid w:val="00DC4FF0"/>
    <w:rsid w:val="00DD2965"/>
    <w:rsid w:val="00DD2C74"/>
    <w:rsid w:val="00DD2D5B"/>
    <w:rsid w:val="00DD4BE9"/>
    <w:rsid w:val="00DD51BA"/>
    <w:rsid w:val="00DD6CDB"/>
    <w:rsid w:val="00DE29D9"/>
    <w:rsid w:val="00DE531E"/>
    <w:rsid w:val="00DF0722"/>
    <w:rsid w:val="00DF1B5D"/>
    <w:rsid w:val="00E02CC3"/>
    <w:rsid w:val="00E0416D"/>
    <w:rsid w:val="00E07E7F"/>
    <w:rsid w:val="00E134FB"/>
    <w:rsid w:val="00E13ABA"/>
    <w:rsid w:val="00E15B3A"/>
    <w:rsid w:val="00E15CE0"/>
    <w:rsid w:val="00E2204C"/>
    <w:rsid w:val="00E22195"/>
    <w:rsid w:val="00E27C1A"/>
    <w:rsid w:val="00E31A7A"/>
    <w:rsid w:val="00E33F58"/>
    <w:rsid w:val="00E41FC7"/>
    <w:rsid w:val="00E43D63"/>
    <w:rsid w:val="00E45239"/>
    <w:rsid w:val="00E46CDF"/>
    <w:rsid w:val="00E52C2D"/>
    <w:rsid w:val="00E543E8"/>
    <w:rsid w:val="00E5565F"/>
    <w:rsid w:val="00E561B1"/>
    <w:rsid w:val="00E60E30"/>
    <w:rsid w:val="00E61FAF"/>
    <w:rsid w:val="00E633C9"/>
    <w:rsid w:val="00E66E92"/>
    <w:rsid w:val="00E71448"/>
    <w:rsid w:val="00E7285B"/>
    <w:rsid w:val="00E76BBB"/>
    <w:rsid w:val="00E7701E"/>
    <w:rsid w:val="00E77D11"/>
    <w:rsid w:val="00E83461"/>
    <w:rsid w:val="00E9050F"/>
    <w:rsid w:val="00E91559"/>
    <w:rsid w:val="00E9289D"/>
    <w:rsid w:val="00E92B2F"/>
    <w:rsid w:val="00EA11F3"/>
    <w:rsid w:val="00EA2682"/>
    <w:rsid w:val="00EA38A9"/>
    <w:rsid w:val="00EA3B73"/>
    <w:rsid w:val="00EA3ED6"/>
    <w:rsid w:val="00EA4BA8"/>
    <w:rsid w:val="00EA7257"/>
    <w:rsid w:val="00EB495D"/>
    <w:rsid w:val="00EB5150"/>
    <w:rsid w:val="00EB661A"/>
    <w:rsid w:val="00EB7621"/>
    <w:rsid w:val="00EC0541"/>
    <w:rsid w:val="00EC4B53"/>
    <w:rsid w:val="00EC54D9"/>
    <w:rsid w:val="00EC7277"/>
    <w:rsid w:val="00EC78B5"/>
    <w:rsid w:val="00EC7983"/>
    <w:rsid w:val="00ED72DC"/>
    <w:rsid w:val="00EE079B"/>
    <w:rsid w:val="00EE1B67"/>
    <w:rsid w:val="00EE5457"/>
    <w:rsid w:val="00EE7304"/>
    <w:rsid w:val="00EE77DC"/>
    <w:rsid w:val="00EF4560"/>
    <w:rsid w:val="00EF4CB6"/>
    <w:rsid w:val="00EF4E7D"/>
    <w:rsid w:val="00F01497"/>
    <w:rsid w:val="00F032FD"/>
    <w:rsid w:val="00F03477"/>
    <w:rsid w:val="00F061AC"/>
    <w:rsid w:val="00F074D3"/>
    <w:rsid w:val="00F0791A"/>
    <w:rsid w:val="00F13648"/>
    <w:rsid w:val="00F14FF0"/>
    <w:rsid w:val="00F164CF"/>
    <w:rsid w:val="00F20322"/>
    <w:rsid w:val="00F20B28"/>
    <w:rsid w:val="00F20FAD"/>
    <w:rsid w:val="00F23019"/>
    <w:rsid w:val="00F256AE"/>
    <w:rsid w:val="00F2656F"/>
    <w:rsid w:val="00F27CC5"/>
    <w:rsid w:val="00F27F45"/>
    <w:rsid w:val="00F32342"/>
    <w:rsid w:val="00F324C2"/>
    <w:rsid w:val="00F33009"/>
    <w:rsid w:val="00F33C3A"/>
    <w:rsid w:val="00F33DE0"/>
    <w:rsid w:val="00F340CB"/>
    <w:rsid w:val="00F348C4"/>
    <w:rsid w:val="00F34F7D"/>
    <w:rsid w:val="00F36490"/>
    <w:rsid w:val="00F36928"/>
    <w:rsid w:val="00F37672"/>
    <w:rsid w:val="00F377B0"/>
    <w:rsid w:val="00F41721"/>
    <w:rsid w:val="00F419E0"/>
    <w:rsid w:val="00F44E0D"/>
    <w:rsid w:val="00F50673"/>
    <w:rsid w:val="00F50ED0"/>
    <w:rsid w:val="00F52E35"/>
    <w:rsid w:val="00F54F9D"/>
    <w:rsid w:val="00F56317"/>
    <w:rsid w:val="00F57E33"/>
    <w:rsid w:val="00F64CAA"/>
    <w:rsid w:val="00F65DFC"/>
    <w:rsid w:val="00F66426"/>
    <w:rsid w:val="00F7554B"/>
    <w:rsid w:val="00F75BFB"/>
    <w:rsid w:val="00F8730C"/>
    <w:rsid w:val="00F87C31"/>
    <w:rsid w:val="00F931F7"/>
    <w:rsid w:val="00F96D6F"/>
    <w:rsid w:val="00F97822"/>
    <w:rsid w:val="00FA09BF"/>
    <w:rsid w:val="00FA24A1"/>
    <w:rsid w:val="00FA2809"/>
    <w:rsid w:val="00FA310E"/>
    <w:rsid w:val="00FA34C4"/>
    <w:rsid w:val="00FA5055"/>
    <w:rsid w:val="00FA7BD8"/>
    <w:rsid w:val="00FB0D40"/>
    <w:rsid w:val="00FB10F6"/>
    <w:rsid w:val="00FB3BA6"/>
    <w:rsid w:val="00FB4755"/>
    <w:rsid w:val="00FC0C2F"/>
    <w:rsid w:val="00FC10B7"/>
    <w:rsid w:val="00FC691A"/>
    <w:rsid w:val="00FD02D3"/>
    <w:rsid w:val="00FD0590"/>
    <w:rsid w:val="00FD3458"/>
    <w:rsid w:val="00FD4B82"/>
    <w:rsid w:val="00FD5120"/>
    <w:rsid w:val="00FD5751"/>
    <w:rsid w:val="00FD7588"/>
    <w:rsid w:val="00FE1355"/>
    <w:rsid w:val="00FE1F86"/>
    <w:rsid w:val="00FE6465"/>
    <w:rsid w:val="00FE6543"/>
    <w:rsid w:val="00FE6CBB"/>
    <w:rsid w:val="00FF0BE0"/>
    <w:rsid w:val="00FF24E3"/>
    <w:rsid w:val="00FF3ABB"/>
    <w:rsid w:val="00FF748F"/>
    <w:rsid w:val="0125DF9C"/>
    <w:rsid w:val="021FE632"/>
    <w:rsid w:val="04987D22"/>
    <w:rsid w:val="0782ABAF"/>
    <w:rsid w:val="090250F6"/>
    <w:rsid w:val="0A2FC71B"/>
    <w:rsid w:val="139B710F"/>
    <w:rsid w:val="13CA9756"/>
    <w:rsid w:val="13EB48CF"/>
    <w:rsid w:val="17507E8B"/>
    <w:rsid w:val="18675A4E"/>
    <w:rsid w:val="1993F7B3"/>
    <w:rsid w:val="20398505"/>
    <w:rsid w:val="20C9FEA8"/>
    <w:rsid w:val="219AB48C"/>
    <w:rsid w:val="29FE5505"/>
    <w:rsid w:val="29FE87D6"/>
    <w:rsid w:val="2A7F7030"/>
    <w:rsid w:val="2AD4C1B6"/>
    <w:rsid w:val="2B65414F"/>
    <w:rsid w:val="2D81DD22"/>
    <w:rsid w:val="2E87CAA5"/>
    <w:rsid w:val="2F5BB406"/>
    <w:rsid w:val="409B1C45"/>
    <w:rsid w:val="40BFBE41"/>
    <w:rsid w:val="41E1E9D3"/>
    <w:rsid w:val="427401BC"/>
    <w:rsid w:val="456571F0"/>
    <w:rsid w:val="46E97BB5"/>
    <w:rsid w:val="48D5744D"/>
    <w:rsid w:val="4CD55760"/>
    <w:rsid w:val="5022FC16"/>
    <w:rsid w:val="52ADCA0D"/>
    <w:rsid w:val="53DF0305"/>
    <w:rsid w:val="5D155650"/>
    <w:rsid w:val="627ECFC1"/>
    <w:rsid w:val="63F91AE9"/>
    <w:rsid w:val="643095A7"/>
    <w:rsid w:val="65D94AC1"/>
    <w:rsid w:val="66DDB113"/>
    <w:rsid w:val="6709F4B2"/>
    <w:rsid w:val="67E14E17"/>
    <w:rsid w:val="6EB8F385"/>
    <w:rsid w:val="70D9BAB4"/>
    <w:rsid w:val="7178EDC4"/>
    <w:rsid w:val="7375121D"/>
    <w:rsid w:val="73D9BD2E"/>
    <w:rsid w:val="75FFE014"/>
    <w:rsid w:val="7ADD861E"/>
    <w:rsid w:val="7CBE6E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DEC58E18-FCD4-493C-B805-7B787E34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C66D6A"/>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4F7DAA"/>
    <w:pPr>
      <w:keepNext/>
      <w:spacing w:after="200" w:line="240" w:lineRule="auto"/>
      <w:ind w:firstLine="0"/>
      <w:jc w:val="center"/>
    </w:pPr>
    <w:rPr>
      <w:rFonts w:cs="Times New Roman"/>
      <w:b/>
      <w:bCs/>
      <w:iCs/>
      <w:color w:val="000000" w:themeColor="text1"/>
      <w:szCs w:val="24"/>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F3300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96237273">
      <w:bodyDiv w:val="1"/>
      <w:marLeft w:val="0"/>
      <w:marRight w:val="0"/>
      <w:marTop w:val="0"/>
      <w:marBottom w:val="0"/>
      <w:divBdr>
        <w:top w:val="none" w:sz="0" w:space="0" w:color="auto"/>
        <w:left w:val="none" w:sz="0" w:space="0" w:color="auto"/>
        <w:bottom w:val="none" w:sz="0" w:space="0" w:color="auto"/>
        <w:right w:val="none" w:sz="0" w:space="0" w:color="auto"/>
      </w:divBdr>
    </w:div>
    <w:div w:id="204176429">
      <w:bodyDiv w:val="1"/>
      <w:marLeft w:val="0"/>
      <w:marRight w:val="0"/>
      <w:marTop w:val="0"/>
      <w:marBottom w:val="0"/>
      <w:divBdr>
        <w:top w:val="none" w:sz="0" w:space="0" w:color="auto"/>
        <w:left w:val="none" w:sz="0" w:space="0" w:color="auto"/>
        <w:bottom w:val="none" w:sz="0" w:space="0" w:color="auto"/>
        <w:right w:val="none" w:sz="0" w:space="0" w:color="auto"/>
      </w:divBdr>
    </w:div>
    <w:div w:id="355278074">
      <w:bodyDiv w:val="1"/>
      <w:marLeft w:val="0"/>
      <w:marRight w:val="0"/>
      <w:marTop w:val="0"/>
      <w:marBottom w:val="0"/>
      <w:divBdr>
        <w:top w:val="none" w:sz="0" w:space="0" w:color="auto"/>
        <w:left w:val="none" w:sz="0" w:space="0" w:color="auto"/>
        <w:bottom w:val="none" w:sz="0" w:space="0" w:color="auto"/>
        <w:right w:val="none" w:sz="0" w:space="0" w:color="auto"/>
      </w:divBdr>
    </w:div>
    <w:div w:id="644048005">
      <w:bodyDiv w:val="1"/>
      <w:marLeft w:val="0"/>
      <w:marRight w:val="0"/>
      <w:marTop w:val="0"/>
      <w:marBottom w:val="0"/>
      <w:divBdr>
        <w:top w:val="none" w:sz="0" w:space="0" w:color="auto"/>
        <w:left w:val="none" w:sz="0" w:space="0" w:color="auto"/>
        <w:bottom w:val="none" w:sz="0" w:space="0" w:color="auto"/>
        <w:right w:val="none" w:sz="0" w:space="0" w:color="auto"/>
      </w:divBdr>
    </w:div>
    <w:div w:id="644238538">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544713475">
      <w:bodyDiv w:val="1"/>
      <w:marLeft w:val="0"/>
      <w:marRight w:val="0"/>
      <w:marTop w:val="0"/>
      <w:marBottom w:val="0"/>
      <w:divBdr>
        <w:top w:val="none" w:sz="0" w:space="0" w:color="auto"/>
        <w:left w:val="none" w:sz="0" w:space="0" w:color="auto"/>
        <w:bottom w:val="none" w:sz="0" w:space="0" w:color="auto"/>
        <w:right w:val="none" w:sz="0" w:space="0" w:color="auto"/>
      </w:divBdr>
    </w:div>
    <w:div w:id="18012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30.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40.png"/><Relationship Id="rId46" Type="http://schemas.openxmlformats.org/officeDocument/2006/relationships/image" Target="media/image25.png"/><Relationship Id="rId59" Type="http://schemas.openxmlformats.org/officeDocument/2006/relationships/image" Target="media/image39.png"/><Relationship Id="rId67" Type="http://schemas.openxmlformats.org/officeDocument/2006/relationships/image" Target="media/image48.png"/><Relationship Id="rId20" Type="http://schemas.microsoft.com/office/2018/08/relationships/commentsExtensible" Target="commentsExtensible.xml"/><Relationship Id="rId41" Type="http://schemas.openxmlformats.org/officeDocument/2006/relationships/image" Target="media/image20.png"/><Relationship Id="rId54" Type="http://schemas.openxmlformats.org/officeDocument/2006/relationships/image" Target="media/image34.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ustomXml" Target="ink/ink2.xml"/><Relationship Id="rId49" Type="http://schemas.openxmlformats.org/officeDocument/2006/relationships/image" Target="media/image28.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2.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ntTable" Target="fontTable.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image" Target="media/image18.png"/><Relationship Id="rId34" Type="http://schemas.openxmlformats.org/officeDocument/2006/relationships/footer" Target="footer3.xml"/><Relationship Id="rId50" Type="http://schemas.openxmlformats.org/officeDocument/2006/relationships/image" Target="media/image29.png"/><Relationship Id="rId55" Type="http://schemas.openxmlformats.org/officeDocument/2006/relationships/image" Target="media/image35.png"/><Relationship Id="rId76" Type="http://schemas.openxmlformats.org/officeDocument/2006/relationships/image" Target="media/image57.png"/><Relationship Id="rId97" Type="http://schemas.openxmlformats.org/officeDocument/2006/relationships/image" Target="media/image78.png"/><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customXml" Target="ink/ink1.xml"/><Relationship Id="rId56" Type="http://schemas.openxmlformats.org/officeDocument/2006/relationships/image" Target="media/image36.png"/><Relationship Id="rId77" Type="http://schemas.openxmlformats.org/officeDocument/2006/relationships/image" Target="media/image58.png"/><Relationship Id="rId100"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2D3863"/>
    <w:rsid w:val="00393401"/>
    <w:rsid w:val="003A0FB7"/>
    <w:rsid w:val="003B181C"/>
    <w:rsid w:val="00461675"/>
    <w:rsid w:val="00516D7C"/>
    <w:rsid w:val="005630FF"/>
    <w:rsid w:val="0057232C"/>
    <w:rsid w:val="005E2829"/>
    <w:rsid w:val="0062165C"/>
    <w:rsid w:val="006D3FA4"/>
    <w:rsid w:val="007E6787"/>
    <w:rsid w:val="008F710E"/>
    <w:rsid w:val="00906365"/>
    <w:rsid w:val="00910AE4"/>
    <w:rsid w:val="00963477"/>
    <w:rsid w:val="00AB0FC7"/>
    <w:rsid w:val="00AC21F4"/>
    <w:rsid w:val="00C53E4A"/>
    <w:rsid w:val="00D31BDE"/>
    <w:rsid w:val="00E343D3"/>
    <w:rsid w:val="00EC1272"/>
    <w:rsid w:val="00F74747"/>
    <w:rsid w:val="00F86E30"/>
    <w:rsid w:val="00FD27E3"/>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8T21:34:00.167"/>
    </inkml:context>
    <inkml:brush xml:id="br0">
      <inkml:brushProperty name="width" value="0.025" units="cm"/>
      <inkml:brushProperty name="height" value="0.025" units="cm"/>
    </inkml:brush>
  </inkml:definitions>
  <inkml:trace contextRef="#ctx0" brushRef="#br0">9 6 14751 0 0,'-3'-3'1536'0'0,"-3"0"-1536"0"0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8T21:34:00.196"/>
    </inkml:context>
    <inkml:brush xml:id="br0">
      <inkml:brushProperty name="width" value="0.025" units="cm"/>
      <inkml:brushProperty name="height" value="0.025" units="cm"/>
    </inkml:brush>
  </inkml:definitions>
  <inkml:trace contextRef="#ctx0" brushRef="#br0">303 387 7967 0 0,'0'-1'7200'0'0,"0"-3"-5600"0"0,2 0-960 0 0,2-3-32 0 0,-1-1 416 0 0,1-1-640 0 0,-1-1-32 0 0,2-1 32 0 0,-1-1-192 0 0,1 0-64 0 0,0 1 32 0 0,-1-2-32 0 0,0 0-128 0 0,1-3 0 0 0,-2 0 64 0 0,1-1-64 0 0,-1 1 0 0 0,-1-1 0 0 0,2 1 0 0 0,-1 0 0 0 0,0 2 0 0 0,0-2 64 0 0,-1 1 0 0 0,-1-3 32 0 0,-1 0-96 0 0,-1 1 96 0 0,-1 2-96 0 0,0 3 0 0 0,-1 2 0 0 0,1 1 0 0 0,-2 2 0 0 0,0 2 0 0 0,-2 3 0 0 0,-2 2 0 0 0,-1 2 0 0 0,0 3 0 0 0,0 4 0 0 0,-1 1-96 0 0,-1 4 0 0 0,-4 8-96 0 0,-4 7 96 0 0,0 7 96 0 0,-4 11-64 0 0,-3 9 64 0 0,1 5 0 0 0,1 2 0 0 0,3 2 0 0 0,-1-2 0 0 0,3 0 128 0 0,2-1 32 0 0,3-4 32 0 0,1 0 0 0 0,2-5 96 0 0,1-2 0 0 0,3-4 0 0 0,0-3 0 0 0,2-7-32 0 0,3-3 0 0 0,2-6 0 0 0,2-3 0 0 0,3-6-256 0 0,-1-2 0 0 0,5-3 0 0 0,-2-5 0 0 0,3-3 0 0 0,1-3 0 0 0,0-4 0 0 0,1-4 0 0 0,2-2-64 0 0,-2-6-64 0 0,1 0-32 0 0,3-4 32 0 0,-1-2 128 0 0,1-1-96 0 0,0-1 96 0 0,0-2-64 0 0,0-2-96 0 0,2-2-192 0 0,0-1 192 0 0,5-5-672 0 0,-5 0 544 0 0,0 6 96 0 0,-5 5 32 0 0,0 5 0 0 0,-5 5 0 0 0,-1 4 160 0 0,-3 1 0 0 0,-2 5 320 0 0,-2 3-320 0 0,0 2 64 0 0,-2 3-64 0 0,0 3 128 0 0,-3 1-64 0 0,1 3 0 0 0,0-3 0 0 0,0 1 32 0 0,0 3 0 0 0,2-1 0 0 0,0 0 32 0 0,2 0-128 0 0,-1-1 0 0 0,0-1 0 0 0,1 2 0 0 0,0-2 0 0 0,1-2 0 0 0,0-5 0 0 0,2 0 0 0 0,2-6 0 0 0,-1-4 0 0 0,1-2 0 0 0,2-3 0 0 0,-2 0 0 0 0,0 0 0 0 0,-1 1 0 0 0,2 1 0 0 0,-3 1 0 0 0,1-1-160 0 0,-2 1 64 0 0,1 2-32 0 0,-1 6 128 0 0,0 2 0 0 0,-1 3 0 0 0,-2 3 128 0 0,-1 1 0 0 0,0 4 0 0 0,1 0-128 0 0,-1 1 0 0 0,2-2 0 0 0,-1 2 128 0 0,2-3 0 0 0,1-1 128 0 0,1-1-256 0 0,1-1 64 0 0,3-2-64 0 0,-1-5 0 0 0,-2-2 64 0 0,2-6-64 0 0,1 0 0 0 0,-2-3-64 0 0,0-1-96 0 0,-2-2-32 0 0,2 2 32 0 0,-4-1 64 0 0,1-2 96 0 0,0 2-96 0 0,1-3 32 0 0,-1-2-96 0 0,1-1 0 0 0,2-1-32 0 0,-2-2 32 0 0,6-14-448 0 0,1-6 384 0 0,4-2 64 0 0,0 0 0 0 0,-1 1 0 0 0,2 2 32 0 0,0 1 128 0 0,-2 2 0 0 0,2 1 0 0 0,-2 1 0 0 0,-1 0 0 0 0,-1 3 0 0 0,-1 1 0 0 0,-1 4 0 0 0,0 3 0 0 0,0 4 0 0 0,-1 2 0 0 0,-2 4 0 0 0,1 4 0 0 0,-3 2 0 0 0,0 5-96 0 0,0 6 96 0 0,-2 3 224 0 0,2 6 64 0 0,-3 6 32 0 0,0 5 0 0 0,1 5-96 0 0,-1 6-32 0 0,1 4 0 0 0,-2 2 0 0 0,-2 5-64 0 0,2 1-32 0 0,-2 3 0 0 0,2 0 32 0 0,-1 0 288 0 0,0 0 96 0 0,-1-5 0 0 0,-1-1 0 0 0,-1-2-416 0 0,1-4-96 0 0,-1-2 0 0 0,1-3 0 0 0,-1-2 0 0 0,0-3 0 0 0,-1-3 0 0 0,-2-5 0 0 0,-3-3-2816 0 0,-2-4 1792 0 0,-5-12-608 0 0,-2-8 1120 0 0,-6-16-1024 0 0,1-9 1024 0 0,1-3 640 0 0,5 2 160 0 0,5 2 0 0 0,1 4 32 0 0,6 5 448 0 0,-1 3 928 0 0,2 4-832 0 0,4 5-320 0 0,1 2-32 0 0,2 3-32 0 0,3 4 288 0 0,3 0-480 0 0,2 0-32 0 0,1 0 0 0 0,4 1-64 0 0,3 1-32 0 0,1-1 0 0 0,2-1 0 0 0,-1 0-64 0 0,2-1 0 0 0,-2 1-32 0 0,0-2 32 0 0,6 0-2688 0 0,-3-1 2592 0 0</inkml:trace>
  <inkml:trace contextRef="#ctx0" brushRef="#br0" timeOffset="1">976 825 21919 0 0,'-6'-1'2432'0'0,"-5"-3"-2432"0"0,0 0 192 0 0,2 4 256 0 0,1-2-10720 0 0,2 1 10272 0 0</inkml:trace>
  <inkml:trace contextRef="#ctx0" brushRef="#br0" timeOffset="2">1165 251 19135 0 0,'-2'-2'2112'0'0,"1"0"-480"0"0,1-3-704 0 0,2 5-384 0 0,3 5-288 0 0,0 3-128 0 0,0 6 96 0 0,1 7-128 0 0,-2 5 0 0 0,-3 8 96 0 0,0 3-96 0 0,-2 3-96 0 0,0-1 0 0 0,-2 3 0 0 0,-1-1 0 0 0,0 0 0 0 0,-2-2 0 0 0,-1 1 64 0 0,1-3-64 0 0,-1-3 0 0 0,2 0 0 0 0,0-2 0 0 0,2-5 0 0 0,0-1 0 0 0,2-2-128 0 0,1-2 64 0 0,1-5-4448 0 0,3-8 2880 0 0,2-3 1632 0 0</inkml:trace>
  <inkml:trace contextRef="#ctx0" brushRef="#br0" timeOffset="3">1030 327 19871 0 0,'3'-10'2208'0'0,"3"-4"-2208"0"0,3-5 0 0 0,2-1 0 0 0,1-1 96 0 0,3 2 0 0 0,2 2 0 0 0,8-3 64 0 0,7-1-32 0 0,4 6-64 0 0,1 2-64 0 0,-1 4 64 0 0,-1 4 0 0 0,-2 5 0 0 0,-3 3 0 0 0,-4 5 0 0 0,-5 1 0 0 0,-2 1 160 0 0,-3 1 32 0 0,-2 1 0 0 0,-4 7 192 0 0,-4 3-256 0 0,-5 3 0 0 0,-6 2 0 0 0,-3 2 96 0 0,-5-1 32 0 0,-3-1 0 0 0,-3 0 0 0 0,-4-1-320 0 0,-2 0 0 0 0,-2-2 0 0 0,-1 0 0 0 0,-3 0 0 0 0,1-4 64 0 0,-1-1-64 0 0,2-1 96 0 0,3-2-96 0 0,2-1 64 0 0,4-4 32 0 0,5-3-1152 0 0,6-6 672 0 0,9-8-1184 0 0,9-7 1024 0 0,8-1 128 0 0,8-6-384 0 0,4 1 416 0 0,12 0-320 0 0,2 4 480 0 0,-4 2 224 0 0,-5 5 0 0 0,-5 3 0 0 0,-7 5 0 0 0,-4 1 0 0 0,-3 5 224 0 0,-6 2-128 0 0,-3 3 608 0 0,-6 3 128 0 0,-5 2 32 0 0,-3 5 384 0 0,-6 6-992 0 0,-2 1 0 0 0,-2 1 0 0 0,0-2 64 0 0,-3-1 0 0 0,0-1 0 0 0,-2-1 0 0 0,2-3-160 0 0,-1 1 96 0 0,2-4-128 0 0,2-4-128 0 0,6-5 0 0 0,14-6-1184 0 0,8-10 736 0 0,8-5 192 0 0,3-3 64 0 0,2-4-32 0 0,1-1 32 0 0,9-2-896 0 0,-1-1 704 0 0,2 2 224 0 0,-4 5 32 0 0,-4 4 0 0 0,-1 8 0 0 0,-5 3 32 0 0,-3 5 96 0 0,-6 3-64 0 0,-2 4 480 0 0,-6 2 128 0 0,-2 3 0 0 0,-5 3 0 0 0,0 0-96 0 0,-3 3 0 0 0,-1-2 0 0 0,0 0-32 0 0,-1 1-128 0 0,2-1-64 0 0,2-4 0 0 0,1-1 32 0 0,4-2-160 0 0,3-3-32 0 0,2-2 0 0 0,4-5 0 0 0,4-6-64 0 0,0 0-128 0 0,8-5 0 0 0,0-2 32 0 0,4-3 0 0 0,3-1 0 0 0,4-1 0 0 0,3-1 0 0 0,2 0 96 0 0,4 2-64 0 0,0 1 64 0 0,2 3-64 0 0,0 4 64 0 0,-2 2 0 0 0,-3 4 0 0 0,-1 2 0 0 0,-5 4 0 0 0,-1-1 0 0 0,-2 3 0 0 0,0 5 0 0 0,1-2 0 0 0,-2-1 64 0 0,0-3-64 0 0,0-5 0 0 0,3-4-128 0 0,4-5 32 0 0,5-5-10464 0 0,-4 0 10560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2022-09-08T00:00:00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2a56992b-3091-4f72-b67e-cef0353f058a">
      <UserInfo>
        <DisplayName>Cole Gutknecht</DisplayName>
        <AccountId>15</AccountId>
        <AccountType/>
      </UserInfo>
    </SharedWithUsers>
    <lcf76f155ced4ddcb4097134ff3c332f xmlns="6535e9ed-6d15-412a-9ea5-41840895a269">
      <Terms xmlns="http://schemas.microsoft.com/office/infopath/2007/PartnerControls"/>
    </lcf76f155ced4ddcb4097134ff3c332f>
    <TaxCatchAll xmlns="2a56992b-3091-4f72-b67e-cef0353f058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10" ma:contentTypeDescription="Create a new document." ma:contentTypeScope="" ma:versionID="7e72787589900eb419e93ac833089c0d">
  <xsd:schema xmlns:xsd="http://www.w3.org/2001/XMLSchema" xmlns:xs="http://www.w3.org/2001/XMLSchema" xmlns:p="http://schemas.microsoft.com/office/2006/metadata/properties" xmlns:ns2="6535e9ed-6d15-412a-9ea5-41840895a269" xmlns:ns3="2a56992b-3091-4f72-b67e-cef0353f058a" targetNamespace="http://schemas.microsoft.com/office/2006/metadata/properties" ma:root="true" ma:fieldsID="c00e33c544675e39bb0a8b8ce9203daa" ns2:_="" ns3:_="">
    <xsd:import namespace="6535e9ed-6d15-412a-9ea5-41840895a269"/>
    <xsd:import namespace="2a56992b-3091-4f72-b67e-cef0353f0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6992b-3091-4f72-b67e-cef0353f0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fbece7e-30c9-4554-934e-a169207947bd}" ma:internalName="TaxCatchAll" ma:showField="CatchAllData" ma:web="2a56992b-3091-4f72-b67e-cef0353f0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C4B00-D1B3-40A8-BC9B-FBC75678CDCC}">
  <ds:schemaRefs>
    <ds:schemaRef ds:uri="http://schemas.microsoft.com/office/2006/metadata/properties"/>
    <ds:schemaRef ds:uri="http://schemas.microsoft.com/office/infopath/2007/PartnerControls"/>
    <ds:schemaRef ds:uri="2a56992b-3091-4f72-b67e-cef0353f058a"/>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527E4134-508B-4FC1-8D87-CF46E2D4A1CC}"/>
</file>

<file path=customXml/itemProps5.xml><?xml version="1.0" encoding="utf-8"?>
<ds:datastoreItem xmlns:ds="http://schemas.openxmlformats.org/officeDocument/2006/customXml" ds:itemID="{C25DB1E0-0934-4498-A71C-41449AC26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11576</Words>
  <Characters>65988</Characters>
  <Application>Microsoft Office Word</Application>
  <DocSecurity>4</DocSecurity>
  <Lines>549</Lines>
  <Paragraphs>154</Paragraphs>
  <ScaleCrop>false</ScaleCrop>
  <Company>FAMU-FSU College of Engineering</Company>
  <LinksUpToDate>false</LinksUpToDate>
  <CharactersWithSpaces>77410</CharactersWithSpaces>
  <SharedDoc>false</SharedDoc>
  <HLinks>
    <vt:vector size="330" baseType="variant">
      <vt:variant>
        <vt:i4>1441850</vt:i4>
      </vt:variant>
      <vt:variant>
        <vt:i4>332</vt:i4>
      </vt:variant>
      <vt:variant>
        <vt:i4>0</vt:i4>
      </vt:variant>
      <vt:variant>
        <vt:i4>5</vt:i4>
      </vt:variant>
      <vt:variant>
        <vt:lpwstr/>
      </vt:variant>
      <vt:variant>
        <vt:lpwstr>_Toc490488644</vt:lpwstr>
      </vt:variant>
      <vt:variant>
        <vt:i4>1441850</vt:i4>
      </vt:variant>
      <vt:variant>
        <vt:i4>323</vt:i4>
      </vt:variant>
      <vt:variant>
        <vt:i4>0</vt:i4>
      </vt:variant>
      <vt:variant>
        <vt:i4>5</vt:i4>
      </vt:variant>
      <vt:variant>
        <vt:lpwstr/>
      </vt:variant>
      <vt:variant>
        <vt:lpwstr>_Toc490488643</vt:lpwstr>
      </vt:variant>
      <vt:variant>
        <vt:i4>2031671</vt:i4>
      </vt:variant>
      <vt:variant>
        <vt:i4>314</vt:i4>
      </vt:variant>
      <vt:variant>
        <vt:i4>0</vt:i4>
      </vt:variant>
      <vt:variant>
        <vt:i4>5</vt:i4>
      </vt:variant>
      <vt:variant>
        <vt:lpwstr/>
      </vt:variant>
      <vt:variant>
        <vt:lpwstr>_Toc116051588</vt:lpwstr>
      </vt:variant>
      <vt:variant>
        <vt:i4>2031671</vt:i4>
      </vt:variant>
      <vt:variant>
        <vt:i4>308</vt:i4>
      </vt:variant>
      <vt:variant>
        <vt:i4>0</vt:i4>
      </vt:variant>
      <vt:variant>
        <vt:i4>5</vt:i4>
      </vt:variant>
      <vt:variant>
        <vt:lpwstr/>
      </vt:variant>
      <vt:variant>
        <vt:lpwstr>_Toc116051587</vt:lpwstr>
      </vt:variant>
      <vt:variant>
        <vt:i4>2031671</vt:i4>
      </vt:variant>
      <vt:variant>
        <vt:i4>302</vt:i4>
      </vt:variant>
      <vt:variant>
        <vt:i4>0</vt:i4>
      </vt:variant>
      <vt:variant>
        <vt:i4>5</vt:i4>
      </vt:variant>
      <vt:variant>
        <vt:lpwstr/>
      </vt:variant>
      <vt:variant>
        <vt:lpwstr>_Toc116051586</vt:lpwstr>
      </vt:variant>
      <vt:variant>
        <vt:i4>2031671</vt:i4>
      </vt:variant>
      <vt:variant>
        <vt:i4>296</vt:i4>
      </vt:variant>
      <vt:variant>
        <vt:i4>0</vt:i4>
      </vt:variant>
      <vt:variant>
        <vt:i4>5</vt:i4>
      </vt:variant>
      <vt:variant>
        <vt:lpwstr/>
      </vt:variant>
      <vt:variant>
        <vt:lpwstr>_Toc116051585</vt:lpwstr>
      </vt:variant>
      <vt:variant>
        <vt:i4>2031671</vt:i4>
      </vt:variant>
      <vt:variant>
        <vt:i4>290</vt:i4>
      </vt:variant>
      <vt:variant>
        <vt:i4>0</vt:i4>
      </vt:variant>
      <vt:variant>
        <vt:i4>5</vt:i4>
      </vt:variant>
      <vt:variant>
        <vt:lpwstr/>
      </vt:variant>
      <vt:variant>
        <vt:lpwstr>_Toc116051584</vt:lpwstr>
      </vt:variant>
      <vt:variant>
        <vt:i4>2031671</vt:i4>
      </vt:variant>
      <vt:variant>
        <vt:i4>284</vt:i4>
      </vt:variant>
      <vt:variant>
        <vt:i4>0</vt:i4>
      </vt:variant>
      <vt:variant>
        <vt:i4>5</vt:i4>
      </vt:variant>
      <vt:variant>
        <vt:lpwstr/>
      </vt:variant>
      <vt:variant>
        <vt:lpwstr>_Toc116051583</vt:lpwstr>
      </vt:variant>
      <vt:variant>
        <vt:i4>2031671</vt:i4>
      </vt:variant>
      <vt:variant>
        <vt:i4>278</vt:i4>
      </vt:variant>
      <vt:variant>
        <vt:i4>0</vt:i4>
      </vt:variant>
      <vt:variant>
        <vt:i4>5</vt:i4>
      </vt:variant>
      <vt:variant>
        <vt:lpwstr/>
      </vt:variant>
      <vt:variant>
        <vt:lpwstr>_Toc116051582</vt:lpwstr>
      </vt:variant>
      <vt:variant>
        <vt:i4>2031671</vt:i4>
      </vt:variant>
      <vt:variant>
        <vt:i4>272</vt:i4>
      </vt:variant>
      <vt:variant>
        <vt:i4>0</vt:i4>
      </vt:variant>
      <vt:variant>
        <vt:i4>5</vt:i4>
      </vt:variant>
      <vt:variant>
        <vt:lpwstr/>
      </vt:variant>
      <vt:variant>
        <vt:lpwstr>_Toc116051581</vt:lpwstr>
      </vt:variant>
      <vt:variant>
        <vt:i4>2031671</vt:i4>
      </vt:variant>
      <vt:variant>
        <vt:i4>266</vt:i4>
      </vt:variant>
      <vt:variant>
        <vt:i4>0</vt:i4>
      </vt:variant>
      <vt:variant>
        <vt:i4>5</vt:i4>
      </vt:variant>
      <vt:variant>
        <vt:lpwstr/>
      </vt:variant>
      <vt:variant>
        <vt:lpwstr>_Toc116051580</vt:lpwstr>
      </vt:variant>
      <vt:variant>
        <vt:i4>1048631</vt:i4>
      </vt:variant>
      <vt:variant>
        <vt:i4>260</vt:i4>
      </vt:variant>
      <vt:variant>
        <vt:i4>0</vt:i4>
      </vt:variant>
      <vt:variant>
        <vt:i4>5</vt:i4>
      </vt:variant>
      <vt:variant>
        <vt:lpwstr/>
      </vt:variant>
      <vt:variant>
        <vt:lpwstr>_Toc116051579</vt:lpwstr>
      </vt:variant>
      <vt:variant>
        <vt:i4>1048631</vt:i4>
      </vt:variant>
      <vt:variant>
        <vt:i4>254</vt:i4>
      </vt:variant>
      <vt:variant>
        <vt:i4>0</vt:i4>
      </vt:variant>
      <vt:variant>
        <vt:i4>5</vt:i4>
      </vt:variant>
      <vt:variant>
        <vt:lpwstr/>
      </vt:variant>
      <vt:variant>
        <vt:lpwstr>_Toc116051578</vt:lpwstr>
      </vt:variant>
      <vt:variant>
        <vt:i4>1048631</vt:i4>
      </vt:variant>
      <vt:variant>
        <vt:i4>248</vt:i4>
      </vt:variant>
      <vt:variant>
        <vt:i4>0</vt:i4>
      </vt:variant>
      <vt:variant>
        <vt:i4>5</vt:i4>
      </vt:variant>
      <vt:variant>
        <vt:lpwstr/>
      </vt:variant>
      <vt:variant>
        <vt:lpwstr>_Toc116051577</vt:lpwstr>
      </vt:variant>
      <vt:variant>
        <vt:i4>1048631</vt:i4>
      </vt:variant>
      <vt:variant>
        <vt:i4>242</vt:i4>
      </vt:variant>
      <vt:variant>
        <vt:i4>0</vt:i4>
      </vt:variant>
      <vt:variant>
        <vt:i4>5</vt:i4>
      </vt:variant>
      <vt:variant>
        <vt:lpwstr/>
      </vt:variant>
      <vt:variant>
        <vt:lpwstr>_Toc116051576</vt:lpwstr>
      </vt:variant>
      <vt:variant>
        <vt:i4>1048631</vt:i4>
      </vt:variant>
      <vt:variant>
        <vt:i4>236</vt:i4>
      </vt:variant>
      <vt:variant>
        <vt:i4>0</vt:i4>
      </vt:variant>
      <vt:variant>
        <vt:i4>5</vt:i4>
      </vt:variant>
      <vt:variant>
        <vt:lpwstr/>
      </vt:variant>
      <vt:variant>
        <vt:lpwstr>_Toc116051575</vt:lpwstr>
      </vt:variant>
      <vt:variant>
        <vt:i4>1048631</vt:i4>
      </vt:variant>
      <vt:variant>
        <vt:i4>230</vt:i4>
      </vt:variant>
      <vt:variant>
        <vt:i4>0</vt:i4>
      </vt:variant>
      <vt:variant>
        <vt:i4>5</vt:i4>
      </vt:variant>
      <vt:variant>
        <vt:lpwstr/>
      </vt:variant>
      <vt:variant>
        <vt:lpwstr>_Toc116051574</vt:lpwstr>
      </vt:variant>
      <vt:variant>
        <vt:i4>1048631</vt:i4>
      </vt:variant>
      <vt:variant>
        <vt:i4>224</vt:i4>
      </vt:variant>
      <vt:variant>
        <vt:i4>0</vt:i4>
      </vt:variant>
      <vt:variant>
        <vt:i4>5</vt:i4>
      </vt:variant>
      <vt:variant>
        <vt:lpwstr/>
      </vt:variant>
      <vt:variant>
        <vt:lpwstr>_Toc116051573</vt:lpwstr>
      </vt:variant>
      <vt:variant>
        <vt:i4>1048631</vt:i4>
      </vt:variant>
      <vt:variant>
        <vt:i4>218</vt:i4>
      </vt:variant>
      <vt:variant>
        <vt:i4>0</vt:i4>
      </vt:variant>
      <vt:variant>
        <vt:i4>5</vt:i4>
      </vt:variant>
      <vt:variant>
        <vt:lpwstr/>
      </vt:variant>
      <vt:variant>
        <vt:lpwstr>_Toc116051572</vt:lpwstr>
      </vt:variant>
      <vt:variant>
        <vt:i4>1048631</vt:i4>
      </vt:variant>
      <vt:variant>
        <vt:i4>212</vt:i4>
      </vt:variant>
      <vt:variant>
        <vt:i4>0</vt:i4>
      </vt:variant>
      <vt:variant>
        <vt:i4>5</vt:i4>
      </vt:variant>
      <vt:variant>
        <vt:lpwstr/>
      </vt:variant>
      <vt:variant>
        <vt:lpwstr>_Toc116051571</vt:lpwstr>
      </vt:variant>
      <vt:variant>
        <vt:i4>1048631</vt:i4>
      </vt:variant>
      <vt:variant>
        <vt:i4>206</vt:i4>
      </vt:variant>
      <vt:variant>
        <vt:i4>0</vt:i4>
      </vt:variant>
      <vt:variant>
        <vt:i4>5</vt:i4>
      </vt:variant>
      <vt:variant>
        <vt:lpwstr/>
      </vt:variant>
      <vt:variant>
        <vt:lpwstr>_Toc116051570</vt:lpwstr>
      </vt:variant>
      <vt:variant>
        <vt:i4>1114167</vt:i4>
      </vt:variant>
      <vt:variant>
        <vt:i4>200</vt:i4>
      </vt:variant>
      <vt:variant>
        <vt:i4>0</vt:i4>
      </vt:variant>
      <vt:variant>
        <vt:i4>5</vt:i4>
      </vt:variant>
      <vt:variant>
        <vt:lpwstr/>
      </vt:variant>
      <vt:variant>
        <vt:lpwstr>_Toc116051569</vt:lpwstr>
      </vt:variant>
      <vt:variant>
        <vt:i4>1114167</vt:i4>
      </vt:variant>
      <vt:variant>
        <vt:i4>194</vt:i4>
      </vt:variant>
      <vt:variant>
        <vt:i4>0</vt:i4>
      </vt:variant>
      <vt:variant>
        <vt:i4>5</vt:i4>
      </vt:variant>
      <vt:variant>
        <vt:lpwstr/>
      </vt:variant>
      <vt:variant>
        <vt:lpwstr>_Toc116051568</vt:lpwstr>
      </vt:variant>
      <vt:variant>
        <vt:i4>1114167</vt:i4>
      </vt:variant>
      <vt:variant>
        <vt:i4>188</vt:i4>
      </vt:variant>
      <vt:variant>
        <vt:i4>0</vt:i4>
      </vt:variant>
      <vt:variant>
        <vt:i4>5</vt:i4>
      </vt:variant>
      <vt:variant>
        <vt:lpwstr/>
      </vt:variant>
      <vt:variant>
        <vt:lpwstr>_Toc116051567</vt:lpwstr>
      </vt:variant>
      <vt:variant>
        <vt:i4>1114167</vt:i4>
      </vt:variant>
      <vt:variant>
        <vt:i4>182</vt:i4>
      </vt:variant>
      <vt:variant>
        <vt:i4>0</vt:i4>
      </vt:variant>
      <vt:variant>
        <vt:i4>5</vt:i4>
      </vt:variant>
      <vt:variant>
        <vt:lpwstr/>
      </vt:variant>
      <vt:variant>
        <vt:lpwstr>_Toc116051566</vt:lpwstr>
      </vt:variant>
      <vt:variant>
        <vt:i4>1114167</vt:i4>
      </vt:variant>
      <vt:variant>
        <vt:i4>176</vt:i4>
      </vt:variant>
      <vt:variant>
        <vt:i4>0</vt:i4>
      </vt:variant>
      <vt:variant>
        <vt:i4>5</vt:i4>
      </vt:variant>
      <vt:variant>
        <vt:lpwstr/>
      </vt:variant>
      <vt:variant>
        <vt:lpwstr>_Toc116051565</vt:lpwstr>
      </vt:variant>
      <vt:variant>
        <vt:i4>1114167</vt:i4>
      </vt:variant>
      <vt:variant>
        <vt:i4>170</vt:i4>
      </vt:variant>
      <vt:variant>
        <vt:i4>0</vt:i4>
      </vt:variant>
      <vt:variant>
        <vt:i4>5</vt:i4>
      </vt:variant>
      <vt:variant>
        <vt:lpwstr/>
      </vt:variant>
      <vt:variant>
        <vt:lpwstr>_Toc116051564</vt:lpwstr>
      </vt:variant>
      <vt:variant>
        <vt:i4>1114167</vt:i4>
      </vt:variant>
      <vt:variant>
        <vt:i4>164</vt:i4>
      </vt:variant>
      <vt:variant>
        <vt:i4>0</vt:i4>
      </vt:variant>
      <vt:variant>
        <vt:i4>5</vt:i4>
      </vt:variant>
      <vt:variant>
        <vt:lpwstr/>
      </vt:variant>
      <vt:variant>
        <vt:lpwstr>_Toc116051563</vt:lpwstr>
      </vt:variant>
      <vt:variant>
        <vt:i4>1114167</vt:i4>
      </vt:variant>
      <vt:variant>
        <vt:i4>158</vt:i4>
      </vt:variant>
      <vt:variant>
        <vt:i4>0</vt:i4>
      </vt:variant>
      <vt:variant>
        <vt:i4>5</vt:i4>
      </vt:variant>
      <vt:variant>
        <vt:lpwstr/>
      </vt:variant>
      <vt:variant>
        <vt:lpwstr>_Toc116051562</vt:lpwstr>
      </vt:variant>
      <vt:variant>
        <vt:i4>1114167</vt:i4>
      </vt:variant>
      <vt:variant>
        <vt:i4>152</vt:i4>
      </vt:variant>
      <vt:variant>
        <vt:i4>0</vt:i4>
      </vt:variant>
      <vt:variant>
        <vt:i4>5</vt:i4>
      </vt:variant>
      <vt:variant>
        <vt:lpwstr/>
      </vt:variant>
      <vt:variant>
        <vt:lpwstr>_Toc116051561</vt:lpwstr>
      </vt:variant>
      <vt:variant>
        <vt:i4>1114167</vt:i4>
      </vt:variant>
      <vt:variant>
        <vt:i4>146</vt:i4>
      </vt:variant>
      <vt:variant>
        <vt:i4>0</vt:i4>
      </vt:variant>
      <vt:variant>
        <vt:i4>5</vt:i4>
      </vt:variant>
      <vt:variant>
        <vt:lpwstr/>
      </vt:variant>
      <vt:variant>
        <vt:lpwstr>_Toc116051560</vt:lpwstr>
      </vt:variant>
      <vt:variant>
        <vt:i4>1179703</vt:i4>
      </vt:variant>
      <vt:variant>
        <vt:i4>140</vt:i4>
      </vt:variant>
      <vt:variant>
        <vt:i4>0</vt:i4>
      </vt:variant>
      <vt:variant>
        <vt:i4>5</vt:i4>
      </vt:variant>
      <vt:variant>
        <vt:lpwstr/>
      </vt:variant>
      <vt:variant>
        <vt:lpwstr>_Toc116051559</vt:lpwstr>
      </vt:variant>
      <vt:variant>
        <vt:i4>1179703</vt:i4>
      </vt:variant>
      <vt:variant>
        <vt:i4>134</vt:i4>
      </vt:variant>
      <vt:variant>
        <vt:i4>0</vt:i4>
      </vt:variant>
      <vt:variant>
        <vt:i4>5</vt:i4>
      </vt:variant>
      <vt:variant>
        <vt:lpwstr/>
      </vt:variant>
      <vt:variant>
        <vt:lpwstr>_Toc116051558</vt:lpwstr>
      </vt:variant>
      <vt:variant>
        <vt:i4>1179703</vt:i4>
      </vt:variant>
      <vt:variant>
        <vt:i4>128</vt:i4>
      </vt:variant>
      <vt:variant>
        <vt:i4>0</vt:i4>
      </vt:variant>
      <vt:variant>
        <vt:i4>5</vt:i4>
      </vt:variant>
      <vt:variant>
        <vt:lpwstr/>
      </vt:variant>
      <vt:variant>
        <vt:lpwstr>_Toc116051557</vt:lpwstr>
      </vt:variant>
      <vt:variant>
        <vt:i4>1179703</vt:i4>
      </vt:variant>
      <vt:variant>
        <vt:i4>122</vt:i4>
      </vt:variant>
      <vt:variant>
        <vt:i4>0</vt:i4>
      </vt:variant>
      <vt:variant>
        <vt:i4>5</vt:i4>
      </vt:variant>
      <vt:variant>
        <vt:lpwstr/>
      </vt:variant>
      <vt:variant>
        <vt:lpwstr>_Toc116051556</vt:lpwstr>
      </vt:variant>
      <vt:variant>
        <vt:i4>1179703</vt:i4>
      </vt:variant>
      <vt:variant>
        <vt:i4>116</vt:i4>
      </vt:variant>
      <vt:variant>
        <vt:i4>0</vt:i4>
      </vt:variant>
      <vt:variant>
        <vt:i4>5</vt:i4>
      </vt:variant>
      <vt:variant>
        <vt:lpwstr/>
      </vt:variant>
      <vt:variant>
        <vt:lpwstr>_Toc116051555</vt:lpwstr>
      </vt:variant>
      <vt:variant>
        <vt:i4>1179703</vt:i4>
      </vt:variant>
      <vt:variant>
        <vt:i4>110</vt:i4>
      </vt:variant>
      <vt:variant>
        <vt:i4>0</vt:i4>
      </vt:variant>
      <vt:variant>
        <vt:i4>5</vt:i4>
      </vt:variant>
      <vt:variant>
        <vt:lpwstr/>
      </vt:variant>
      <vt:variant>
        <vt:lpwstr>_Toc116051554</vt:lpwstr>
      </vt:variant>
      <vt:variant>
        <vt:i4>1179703</vt:i4>
      </vt:variant>
      <vt:variant>
        <vt:i4>104</vt:i4>
      </vt:variant>
      <vt:variant>
        <vt:i4>0</vt:i4>
      </vt:variant>
      <vt:variant>
        <vt:i4>5</vt:i4>
      </vt:variant>
      <vt:variant>
        <vt:lpwstr/>
      </vt:variant>
      <vt:variant>
        <vt:lpwstr>_Toc116051553</vt:lpwstr>
      </vt:variant>
      <vt:variant>
        <vt:i4>1179703</vt:i4>
      </vt:variant>
      <vt:variant>
        <vt:i4>98</vt:i4>
      </vt:variant>
      <vt:variant>
        <vt:i4>0</vt:i4>
      </vt:variant>
      <vt:variant>
        <vt:i4>5</vt:i4>
      </vt:variant>
      <vt:variant>
        <vt:lpwstr/>
      </vt:variant>
      <vt:variant>
        <vt:lpwstr>_Toc116051552</vt:lpwstr>
      </vt:variant>
      <vt:variant>
        <vt:i4>1179703</vt:i4>
      </vt:variant>
      <vt:variant>
        <vt:i4>92</vt:i4>
      </vt:variant>
      <vt:variant>
        <vt:i4>0</vt:i4>
      </vt:variant>
      <vt:variant>
        <vt:i4>5</vt:i4>
      </vt:variant>
      <vt:variant>
        <vt:lpwstr/>
      </vt:variant>
      <vt:variant>
        <vt:lpwstr>_Toc116051551</vt:lpwstr>
      </vt:variant>
      <vt:variant>
        <vt:i4>1179703</vt:i4>
      </vt:variant>
      <vt:variant>
        <vt:i4>86</vt:i4>
      </vt:variant>
      <vt:variant>
        <vt:i4>0</vt:i4>
      </vt:variant>
      <vt:variant>
        <vt:i4>5</vt:i4>
      </vt:variant>
      <vt:variant>
        <vt:lpwstr/>
      </vt:variant>
      <vt:variant>
        <vt:lpwstr>_Toc116051550</vt:lpwstr>
      </vt:variant>
      <vt:variant>
        <vt:i4>1245239</vt:i4>
      </vt:variant>
      <vt:variant>
        <vt:i4>80</vt:i4>
      </vt:variant>
      <vt:variant>
        <vt:i4>0</vt:i4>
      </vt:variant>
      <vt:variant>
        <vt:i4>5</vt:i4>
      </vt:variant>
      <vt:variant>
        <vt:lpwstr/>
      </vt:variant>
      <vt:variant>
        <vt:lpwstr>_Toc116051549</vt:lpwstr>
      </vt:variant>
      <vt:variant>
        <vt:i4>1245239</vt:i4>
      </vt:variant>
      <vt:variant>
        <vt:i4>74</vt:i4>
      </vt:variant>
      <vt:variant>
        <vt:i4>0</vt:i4>
      </vt:variant>
      <vt:variant>
        <vt:i4>5</vt:i4>
      </vt:variant>
      <vt:variant>
        <vt:lpwstr/>
      </vt:variant>
      <vt:variant>
        <vt:lpwstr>_Toc116051548</vt:lpwstr>
      </vt:variant>
      <vt:variant>
        <vt:i4>1245239</vt:i4>
      </vt:variant>
      <vt:variant>
        <vt:i4>68</vt:i4>
      </vt:variant>
      <vt:variant>
        <vt:i4>0</vt:i4>
      </vt:variant>
      <vt:variant>
        <vt:i4>5</vt:i4>
      </vt:variant>
      <vt:variant>
        <vt:lpwstr/>
      </vt:variant>
      <vt:variant>
        <vt:lpwstr>_Toc116051547</vt:lpwstr>
      </vt:variant>
      <vt:variant>
        <vt:i4>1245239</vt:i4>
      </vt:variant>
      <vt:variant>
        <vt:i4>62</vt:i4>
      </vt:variant>
      <vt:variant>
        <vt:i4>0</vt:i4>
      </vt:variant>
      <vt:variant>
        <vt:i4>5</vt:i4>
      </vt:variant>
      <vt:variant>
        <vt:lpwstr/>
      </vt:variant>
      <vt:variant>
        <vt:lpwstr>_Toc116051546</vt:lpwstr>
      </vt:variant>
      <vt:variant>
        <vt:i4>1245239</vt:i4>
      </vt:variant>
      <vt:variant>
        <vt:i4>56</vt:i4>
      </vt:variant>
      <vt:variant>
        <vt:i4>0</vt:i4>
      </vt:variant>
      <vt:variant>
        <vt:i4>5</vt:i4>
      </vt:variant>
      <vt:variant>
        <vt:lpwstr/>
      </vt:variant>
      <vt:variant>
        <vt:lpwstr>_Toc116051545</vt:lpwstr>
      </vt:variant>
      <vt:variant>
        <vt:i4>1245239</vt:i4>
      </vt:variant>
      <vt:variant>
        <vt:i4>50</vt:i4>
      </vt:variant>
      <vt:variant>
        <vt:i4>0</vt:i4>
      </vt:variant>
      <vt:variant>
        <vt:i4>5</vt:i4>
      </vt:variant>
      <vt:variant>
        <vt:lpwstr/>
      </vt:variant>
      <vt:variant>
        <vt:lpwstr>_Toc116051544</vt:lpwstr>
      </vt:variant>
      <vt:variant>
        <vt:i4>1245239</vt:i4>
      </vt:variant>
      <vt:variant>
        <vt:i4>44</vt:i4>
      </vt:variant>
      <vt:variant>
        <vt:i4>0</vt:i4>
      </vt:variant>
      <vt:variant>
        <vt:i4>5</vt:i4>
      </vt:variant>
      <vt:variant>
        <vt:lpwstr/>
      </vt:variant>
      <vt:variant>
        <vt:lpwstr>_Toc116051543</vt:lpwstr>
      </vt:variant>
      <vt:variant>
        <vt:i4>1245239</vt:i4>
      </vt:variant>
      <vt:variant>
        <vt:i4>38</vt:i4>
      </vt:variant>
      <vt:variant>
        <vt:i4>0</vt:i4>
      </vt:variant>
      <vt:variant>
        <vt:i4>5</vt:i4>
      </vt:variant>
      <vt:variant>
        <vt:lpwstr/>
      </vt:variant>
      <vt:variant>
        <vt:lpwstr>_Toc116051542</vt:lpwstr>
      </vt:variant>
      <vt:variant>
        <vt:i4>1245239</vt:i4>
      </vt:variant>
      <vt:variant>
        <vt:i4>32</vt:i4>
      </vt:variant>
      <vt:variant>
        <vt:i4>0</vt:i4>
      </vt:variant>
      <vt:variant>
        <vt:i4>5</vt:i4>
      </vt:variant>
      <vt:variant>
        <vt:lpwstr/>
      </vt:variant>
      <vt:variant>
        <vt:lpwstr>_Toc116051541</vt:lpwstr>
      </vt:variant>
      <vt:variant>
        <vt:i4>1245239</vt:i4>
      </vt:variant>
      <vt:variant>
        <vt:i4>26</vt:i4>
      </vt:variant>
      <vt:variant>
        <vt:i4>0</vt:i4>
      </vt:variant>
      <vt:variant>
        <vt:i4>5</vt:i4>
      </vt:variant>
      <vt:variant>
        <vt:lpwstr/>
      </vt:variant>
      <vt:variant>
        <vt:lpwstr>_Toc116051540</vt:lpwstr>
      </vt:variant>
      <vt:variant>
        <vt:i4>1310775</vt:i4>
      </vt:variant>
      <vt:variant>
        <vt:i4>20</vt:i4>
      </vt:variant>
      <vt:variant>
        <vt:i4>0</vt:i4>
      </vt:variant>
      <vt:variant>
        <vt:i4>5</vt:i4>
      </vt:variant>
      <vt:variant>
        <vt:lpwstr/>
      </vt:variant>
      <vt:variant>
        <vt:lpwstr>_Toc116051539</vt:lpwstr>
      </vt:variant>
      <vt:variant>
        <vt:i4>1310775</vt:i4>
      </vt:variant>
      <vt:variant>
        <vt:i4>14</vt:i4>
      </vt:variant>
      <vt:variant>
        <vt:i4>0</vt:i4>
      </vt:variant>
      <vt:variant>
        <vt:i4>5</vt:i4>
      </vt:variant>
      <vt:variant>
        <vt:lpwstr/>
      </vt:variant>
      <vt:variant>
        <vt:lpwstr>_Toc116051538</vt:lpwstr>
      </vt:variant>
      <vt:variant>
        <vt:i4>1310775</vt:i4>
      </vt:variant>
      <vt:variant>
        <vt:i4>8</vt:i4>
      </vt:variant>
      <vt:variant>
        <vt:i4>0</vt:i4>
      </vt:variant>
      <vt:variant>
        <vt:i4>5</vt:i4>
      </vt:variant>
      <vt:variant>
        <vt:lpwstr/>
      </vt:variant>
      <vt:variant>
        <vt:lpwstr>_Toc116051537</vt:lpwstr>
      </vt:variant>
      <vt:variant>
        <vt:i4>1310775</vt:i4>
      </vt:variant>
      <vt:variant>
        <vt:i4>2</vt:i4>
      </vt:variant>
      <vt:variant>
        <vt:i4>0</vt:i4>
      </vt:variant>
      <vt:variant>
        <vt:i4>5</vt:i4>
      </vt:variant>
      <vt:variant>
        <vt:lpwstr/>
      </vt:variant>
      <vt:variant>
        <vt:lpwstr>_Toc116051536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517: NASA-MSFC-Transportation of Large Loads on Lunar Surface</dc:title>
  <dc:subject>Syllabus</dc:subject>
  <dc:creator>Author 1 Name: Cameron A. Barnes; Author 2 Name: Tyler S. Ince-Ingram Author 3 Name: First M. Last;Author4 Name: First M. Last;Author5 Name: First M. Last</dc:creator>
  <cp:keywords/>
  <cp:lastModifiedBy>Tyler Ince-Ingram</cp:lastModifiedBy>
  <cp:revision>236</cp:revision>
  <cp:lastPrinted>2017-08-10T00:08:00Z</cp:lastPrinted>
  <dcterms:created xsi:type="dcterms:W3CDTF">2022-09-09T00:29:00Z</dcterms:created>
  <dcterms:modified xsi:type="dcterms:W3CDTF">2022-11-04T23:32:00Z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ies>
</file>